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18C20C" w14:textId="09965C76" w:rsidR="009740A7" w:rsidRDefault="009740A7" w:rsidP="009740A7">
      <w:pPr>
        <w:rPr>
          <w:b/>
          <w:bCs/>
          <w:sz w:val="40"/>
          <w:szCs w:val="40"/>
        </w:rPr>
      </w:pPr>
      <w:bookmarkStart w:id="0" w:name="_Toc122263475"/>
    </w:p>
    <w:p w14:paraId="12AD78D4" w14:textId="77777777" w:rsidR="001B516E" w:rsidRDefault="001B516E" w:rsidP="009740A7">
      <w:pPr>
        <w:jc w:val="center"/>
        <w:rPr>
          <w:b/>
          <w:bCs/>
          <w:sz w:val="40"/>
          <w:szCs w:val="40"/>
        </w:rPr>
      </w:pPr>
    </w:p>
    <w:p w14:paraId="5FD93C72" w14:textId="0E66A3FA" w:rsidR="009740A7" w:rsidRPr="00461812" w:rsidRDefault="009740A7" w:rsidP="009740A7">
      <w:pPr>
        <w:jc w:val="center"/>
        <w:rPr>
          <w:b/>
          <w:bCs/>
          <w:sz w:val="40"/>
          <w:szCs w:val="40"/>
        </w:rPr>
      </w:pPr>
      <w:r w:rsidRPr="00461812">
        <w:rPr>
          <w:b/>
          <w:bCs/>
          <w:sz w:val="40"/>
          <w:szCs w:val="40"/>
        </w:rPr>
        <w:t>PROGRAM FUNKCJONALNO-UŻYTKOWY</w:t>
      </w:r>
    </w:p>
    <w:p w14:paraId="2BF0C572" w14:textId="77777777" w:rsidR="009740A7" w:rsidRPr="00461812" w:rsidRDefault="009740A7" w:rsidP="009740A7">
      <w:pPr>
        <w:rPr>
          <w:sz w:val="40"/>
          <w:szCs w:val="40"/>
        </w:rPr>
      </w:pPr>
    </w:p>
    <w:p w14:paraId="4ED36CB2" w14:textId="3827C212" w:rsidR="009740A7" w:rsidRDefault="009740A7" w:rsidP="009740A7">
      <w:pPr>
        <w:jc w:val="center"/>
        <w:rPr>
          <w:sz w:val="28"/>
          <w:szCs w:val="28"/>
        </w:rPr>
      </w:pPr>
    </w:p>
    <w:p w14:paraId="1FFDD10B" w14:textId="77777777" w:rsidR="009740A7" w:rsidRDefault="009740A7" w:rsidP="009740A7">
      <w:pPr>
        <w:rPr>
          <w:sz w:val="28"/>
          <w:szCs w:val="28"/>
        </w:rPr>
      </w:pPr>
    </w:p>
    <w:p w14:paraId="67494772" w14:textId="77777777" w:rsidR="009740A7" w:rsidRDefault="009740A7" w:rsidP="009740A7">
      <w:pPr>
        <w:jc w:val="center"/>
        <w:rPr>
          <w:sz w:val="28"/>
          <w:szCs w:val="28"/>
        </w:rPr>
      </w:pPr>
    </w:p>
    <w:p w14:paraId="0146BFF4" w14:textId="77777777" w:rsidR="009740A7" w:rsidRPr="005A3715" w:rsidRDefault="009740A7" w:rsidP="008C2C7F">
      <w:pPr>
        <w:spacing w:line="276" w:lineRule="auto"/>
        <w:jc w:val="center"/>
        <w:rPr>
          <w:b/>
          <w:bCs/>
          <w:sz w:val="28"/>
          <w:szCs w:val="28"/>
        </w:rPr>
      </w:pPr>
      <w:r w:rsidRPr="005A3715">
        <w:rPr>
          <w:b/>
          <w:bCs/>
          <w:sz w:val="28"/>
          <w:szCs w:val="28"/>
        </w:rPr>
        <w:t>NAZWA ZAMÓWIENIA NADANA PRZEZ ZAMAWIAJĄCEGO</w:t>
      </w:r>
    </w:p>
    <w:p w14:paraId="123E9776" w14:textId="7182B875" w:rsidR="009740A7" w:rsidRDefault="009740A7" w:rsidP="008C2C7F">
      <w:pPr>
        <w:spacing w:line="276" w:lineRule="auto"/>
        <w:jc w:val="both"/>
        <w:rPr>
          <w:sz w:val="28"/>
          <w:szCs w:val="28"/>
        </w:rPr>
      </w:pPr>
      <w:r w:rsidRPr="00B944FA">
        <w:rPr>
          <w:sz w:val="28"/>
          <w:szCs w:val="28"/>
        </w:rPr>
        <w:t>Niniejszy program funkcjonalno-użytkowy służy do opisu przedmiotu zamówienia i ustalenia planowanych kosztów prac projektowych i robót budowlanych dla</w:t>
      </w:r>
      <w:r>
        <w:rPr>
          <w:sz w:val="28"/>
          <w:szCs w:val="28"/>
        </w:rPr>
        <w:t xml:space="preserve"> zada</w:t>
      </w:r>
      <w:r w:rsidR="00101DE8">
        <w:rPr>
          <w:sz w:val="28"/>
          <w:szCs w:val="28"/>
        </w:rPr>
        <w:t>nia</w:t>
      </w:r>
    </w:p>
    <w:p w14:paraId="0645369B" w14:textId="3A2B1C4B" w:rsidR="009740A7" w:rsidRPr="006B132A" w:rsidRDefault="009740A7" w:rsidP="008C2C7F">
      <w:pPr>
        <w:spacing w:before="120" w:line="276" w:lineRule="auto"/>
        <w:jc w:val="center"/>
        <w:rPr>
          <w:b/>
          <w:bCs/>
          <w:sz w:val="28"/>
          <w:szCs w:val="28"/>
        </w:rPr>
      </w:pPr>
      <w:r w:rsidRPr="006B132A">
        <w:rPr>
          <w:b/>
          <w:bCs/>
          <w:sz w:val="28"/>
          <w:szCs w:val="28"/>
        </w:rPr>
        <w:t>„</w:t>
      </w:r>
      <w:r w:rsidR="00133C29">
        <w:rPr>
          <w:b/>
          <w:bCs/>
          <w:sz w:val="28"/>
          <w:szCs w:val="28"/>
        </w:rPr>
        <w:t>Modernizacja stacji uzdatniania wody w m. Gorzyń</w:t>
      </w:r>
      <w:r w:rsidR="00626AB1">
        <w:rPr>
          <w:b/>
          <w:bCs/>
          <w:sz w:val="28"/>
          <w:szCs w:val="28"/>
        </w:rPr>
        <w:t>”</w:t>
      </w:r>
    </w:p>
    <w:p w14:paraId="284C81C8" w14:textId="77777777" w:rsidR="009740A7" w:rsidRPr="00B944FA" w:rsidRDefault="009740A7" w:rsidP="008C2C7F">
      <w:pPr>
        <w:spacing w:before="120" w:line="276" w:lineRule="auto"/>
        <w:jc w:val="both"/>
        <w:rPr>
          <w:sz w:val="28"/>
          <w:szCs w:val="28"/>
        </w:rPr>
      </w:pPr>
      <w:r w:rsidRPr="00B944FA">
        <w:rPr>
          <w:sz w:val="28"/>
          <w:szCs w:val="28"/>
        </w:rPr>
        <w:t>Program funkcjonalno-użytkowy stanowić będzie podstawę wyłonienia Wykonawcy robót w formule „zaprojektuj i wybuduj”.</w:t>
      </w:r>
    </w:p>
    <w:p w14:paraId="1A1BB0F6" w14:textId="77777777" w:rsidR="009740A7" w:rsidRDefault="009740A7" w:rsidP="008C2C7F">
      <w:pPr>
        <w:spacing w:line="276" w:lineRule="auto"/>
        <w:rPr>
          <w:sz w:val="28"/>
          <w:szCs w:val="28"/>
        </w:rPr>
      </w:pPr>
    </w:p>
    <w:p w14:paraId="17402B76" w14:textId="77777777" w:rsidR="009740A7" w:rsidRPr="00B944FA" w:rsidRDefault="009740A7" w:rsidP="008C2C7F">
      <w:pPr>
        <w:spacing w:line="276" w:lineRule="auto"/>
        <w:rPr>
          <w:sz w:val="28"/>
          <w:szCs w:val="28"/>
        </w:rPr>
      </w:pPr>
    </w:p>
    <w:p w14:paraId="13CFFD0A" w14:textId="77777777" w:rsidR="009740A7" w:rsidRPr="00461812" w:rsidRDefault="009740A7" w:rsidP="008C2C7F">
      <w:pPr>
        <w:spacing w:line="276" w:lineRule="auto"/>
        <w:rPr>
          <w:b/>
          <w:bCs/>
          <w:sz w:val="28"/>
          <w:szCs w:val="28"/>
        </w:rPr>
      </w:pPr>
      <w:r w:rsidRPr="00461812">
        <w:rPr>
          <w:b/>
          <w:bCs/>
          <w:sz w:val="28"/>
          <w:szCs w:val="28"/>
        </w:rPr>
        <w:t>ADRES OBIEKTU:</w:t>
      </w:r>
    </w:p>
    <w:p w14:paraId="2D2B1614" w14:textId="6F46F21C" w:rsidR="009740A7" w:rsidRPr="001E7F16" w:rsidRDefault="009740A7" w:rsidP="008C2C7F">
      <w:pPr>
        <w:spacing w:line="276" w:lineRule="auto"/>
        <w:rPr>
          <w:b/>
          <w:bCs/>
          <w:sz w:val="28"/>
          <w:szCs w:val="28"/>
        </w:rPr>
      </w:pPr>
      <w:r w:rsidRPr="001E7F16">
        <w:rPr>
          <w:b/>
          <w:bCs/>
          <w:sz w:val="28"/>
          <w:szCs w:val="28"/>
        </w:rPr>
        <w:t>Stacja uzdatniania wody</w:t>
      </w:r>
      <w:r w:rsidR="00CE260E">
        <w:rPr>
          <w:b/>
          <w:bCs/>
          <w:sz w:val="28"/>
          <w:szCs w:val="28"/>
        </w:rPr>
        <w:t xml:space="preserve"> w</w:t>
      </w:r>
      <w:r w:rsidR="00133C29">
        <w:rPr>
          <w:b/>
          <w:bCs/>
          <w:sz w:val="28"/>
          <w:szCs w:val="28"/>
        </w:rPr>
        <w:t xml:space="preserve"> m. Gorzyń</w:t>
      </w:r>
    </w:p>
    <w:p w14:paraId="782DFEA8" w14:textId="2CB793B3" w:rsidR="009740A7" w:rsidRPr="00B944FA" w:rsidRDefault="009740A7" w:rsidP="008C2C7F">
      <w:pPr>
        <w:spacing w:line="276" w:lineRule="auto"/>
        <w:rPr>
          <w:sz w:val="28"/>
          <w:szCs w:val="28"/>
        </w:rPr>
      </w:pPr>
      <w:r>
        <w:rPr>
          <w:sz w:val="28"/>
          <w:szCs w:val="28"/>
        </w:rPr>
        <w:t>W</w:t>
      </w:r>
      <w:r w:rsidRPr="00B944FA">
        <w:rPr>
          <w:sz w:val="28"/>
          <w:szCs w:val="28"/>
        </w:rPr>
        <w:t>ojewództwo</w:t>
      </w:r>
      <w:r>
        <w:rPr>
          <w:sz w:val="28"/>
          <w:szCs w:val="28"/>
        </w:rPr>
        <w:t xml:space="preserve"> </w:t>
      </w:r>
      <w:r w:rsidR="00133C29">
        <w:rPr>
          <w:sz w:val="28"/>
          <w:szCs w:val="28"/>
        </w:rPr>
        <w:t>wielkopolskie</w:t>
      </w:r>
      <w:r w:rsidR="00411524">
        <w:rPr>
          <w:sz w:val="28"/>
          <w:szCs w:val="28"/>
        </w:rPr>
        <w:t>,</w:t>
      </w:r>
      <w:r w:rsidRPr="00B944FA">
        <w:rPr>
          <w:sz w:val="28"/>
          <w:szCs w:val="28"/>
        </w:rPr>
        <w:t xml:space="preserve"> gmina</w:t>
      </w:r>
      <w:r>
        <w:rPr>
          <w:sz w:val="28"/>
          <w:szCs w:val="28"/>
        </w:rPr>
        <w:t xml:space="preserve"> </w:t>
      </w:r>
      <w:r w:rsidR="00133C29">
        <w:rPr>
          <w:sz w:val="28"/>
          <w:szCs w:val="28"/>
        </w:rPr>
        <w:t>Międzychód</w:t>
      </w:r>
      <w:r>
        <w:rPr>
          <w:sz w:val="28"/>
          <w:szCs w:val="28"/>
        </w:rPr>
        <w:t>,</w:t>
      </w:r>
    </w:p>
    <w:p w14:paraId="178F6FDD" w14:textId="57C012E6" w:rsidR="009740A7" w:rsidRDefault="009740A7" w:rsidP="008C2C7F">
      <w:pPr>
        <w:spacing w:line="276" w:lineRule="auto"/>
        <w:rPr>
          <w:sz w:val="28"/>
          <w:szCs w:val="28"/>
        </w:rPr>
      </w:pPr>
      <w:r w:rsidRPr="00B944FA">
        <w:rPr>
          <w:sz w:val="28"/>
          <w:szCs w:val="28"/>
        </w:rPr>
        <w:t xml:space="preserve">Obręb </w:t>
      </w:r>
      <w:r>
        <w:rPr>
          <w:sz w:val="28"/>
          <w:szCs w:val="28"/>
        </w:rPr>
        <w:t>geodezyjny</w:t>
      </w:r>
      <w:r w:rsidRPr="00B944FA">
        <w:rPr>
          <w:sz w:val="28"/>
          <w:szCs w:val="28"/>
        </w:rPr>
        <w:t>:</w:t>
      </w:r>
      <w:r>
        <w:rPr>
          <w:sz w:val="28"/>
          <w:szCs w:val="28"/>
        </w:rPr>
        <w:t xml:space="preserve"> </w:t>
      </w:r>
      <w:r>
        <w:rPr>
          <w:sz w:val="28"/>
          <w:szCs w:val="28"/>
        </w:rPr>
        <w:tab/>
      </w:r>
      <w:r>
        <w:rPr>
          <w:sz w:val="28"/>
          <w:szCs w:val="28"/>
        </w:rPr>
        <w:tab/>
      </w:r>
      <w:r>
        <w:rPr>
          <w:sz w:val="28"/>
          <w:szCs w:val="28"/>
        </w:rPr>
        <w:tab/>
      </w:r>
      <w:r w:rsidR="00133C29">
        <w:rPr>
          <w:sz w:val="28"/>
          <w:szCs w:val="28"/>
        </w:rPr>
        <w:t>Gorzyń</w:t>
      </w:r>
    </w:p>
    <w:p w14:paraId="6928756F" w14:textId="6B18267F" w:rsidR="009740A7" w:rsidRDefault="009740A7" w:rsidP="008C2C7F">
      <w:pPr>
        <w:spacing w:line="276" w:lineRule="auto"/>
        <w:rPr>
          <w:sz w:val="28"/>
          <w:szCs w:val="28"/>
        </w:rPr>
      </w:pPr>
      <w:r>
        <w:rPr>
          <w:sz w:val="28"/>
          <w:szCs w:val="28"/>
        </w:rPr>
        <w:t>Działk</w:t>
      </w:r>
      <w:r w:rsidR="00133C29">
        <w:rPr>
          <w:sz w:val="28"/>
          <w:szCs w:val="28"/>
        </w:rPr>
        <w:t>a</w:t>
      </w:r>
      <w:r>
        <w:rPr>
          <w:sz w:val="28"/>
          <w:szCs w:val="28"/>
        </w:rPr>
        <w:t xml:space="preserve"> o numer</w:t>
      </w:r>
      <w:r w:rsidR="00133C29">
        <w:rPr>
          <w:sz w:val="28"/>
          <w:szCs w:val="28"/>
        </w:rPr>
        <w:t>ze</w:t>
      </w:r>
      <w:r>
        <w:rPr>
          <w:sz w:val="28"/>
          <w:szCs w:val="28"/>
        </w:rPr>
        <w:t xml:space="preserve"> ewidencyjn</w:t>
      </w:r>
      <w:r w:rsidR="00133C29">
        <w:rPr>
          <w:sz w:val="28"/>
          <w:szCs w:val="28"/>
        </w:rPr>
        <w:t>ym</w:t>
      </w:r>
      <w:r>
        <w:rPr>
          <w:sz w:val="28"/>
          <w:szCs w:val="28"/>
        </w:rPr>
        <w:t>:</w:t>
      </w:r>
      <w:r>
        <w:rPr>
          <w:sz w:val="28"/>
          <w:szCs w:val="28"/>
        </w:rPr>
        <w:tab/>
      </w:r>
      <w:r w:rsidR="00133C29">
        <w:rPr>
          <w:sz w:val="28"/>
          <w:szCs w:val="28"/>
        </w:rPr>
        <w:t>4/30</w:t>
      </w:r>
    </w:p>
    <w:p w14:paraId="197AF206" w14:textId="77777777" w:rsidR="00287AA8" w:rsidRPr="009740A7" w:rsidRDefault="00287AA8" w:rsidP="008C2C7F">
      <w:pPr>
        <w:spacing w:line="276" w:lineRule="auto"/>
        <w:rPr>
          <w:sz w:val="28"/>
          <w:szCs w:val="28"/>
        </w:rPr>
      </w:pPr>
    </w:p>
    <w:p w14:paraId="6E2B224E" w14:textId="77777777" w:rsidR="009740A7" w:rsidRPr="00461812" w:rsidRDefault="009740A7" w:rsidP="008C2C7F">
      <w:pPr>
        <w:spacing w:line="276" w:lineRule="auto"/>
        <w:rPr>
          <w:b/>
          <w:bCs/>
          <w:sz w:val="28"/>
          <w:szCs w:val="28"/>
        </w:rPr>
      </w:pPr>
      <w:r w:rsidRPr="00461812">
        <w:rPr>
          <w:b/>
          <w:bCs/>
          <w:sz w:val="28"/>
          <w:szCs w:val="28"/>
        </w:rPr>
        <w:t>NAZWA I ADRES ZAMAWIAJĄCEGO</w:t>
      </w:r>
      <w:r>
        <w:rPr>
          <w:b/>
          <w:bCs/>
          <w:sz w:val="28"/>
          <w:szCs w:val="28"/>
        </w:rPr>
        <w:t>:</w:t>
      </w:r>
    </w:p>
    <w:p w14:paraId="2E5DE46A" w14:textId="77777777" w:rsidR="00287AA8" w:rsidRDefault="00133C29" w:rsidP="008C2C7F">
      <w:pPr>
        <w:spacing w:line="276" w:lineRule="auto"/>
        <w:rPr>
          <w:sz w:val="28"/>
          <w:szCs w:val="28"/>
        </w:rPr>
      </w:pPr>
      <w:r>
        <w:rPr>
          <w:sz w:val="28"/>
          <w:szCs w:val="28"/>
        </w:rPr>
        <w:t>M</w:t>
      </w:r>
      <w:r w:rsidR="00287AA8">
        <w:rPr>
          <w:sz w:val="28"/>
          <w:szCs w:val="28"/>
        </w:rPr>
        <w:t>iejska Spółka Komunalna</w:t>
      </w:r>
    </w:p>
    <w:p w14:paraId="5485C1E4" w14:textId="631087F4" w:rsidR="001B516E" w:rsidRDefault="00133C29" w:rsidP="008C2C7F">
      <w:pPr>
        <w:spacing w:line="276" w:lineRule="auto"/>
        <w:rPr>
          <w:sz w:val="28"/>
          <w:szCs w:val="28"/>
        </w:rPr>
      </w:pPr>
      <w:r>
        <w:rPr>
          <w:sz w:val="28"/>
          <w:szCs w:val="28"/>
        </w:rPr>
        <w:t>AQUALIFT Sp. z o.o.</w:t>
      </w:r>
    </w:p>
    <w:p w14:paraId="7A572378" w14:textId="64D409A7" w:rsidR="00411524" w:rsidRDefault="00133C29" w:rsidP="008C2C7F">
      <w:pPr>
        <w:spacing w:line="276" w:lineRule="auto"/>
        <w:rPr>
          <w:sz w:val="28"/>
          <w:szCs w:val="28"/>
        </w:rPr>
      </w:pPr>
      <w:r>
        <w:rPr>
          <w:sz w:val="28"/>
          <w:szCs w:val="28"/>
        </w:rPr>
        <w:t>u</w:t>
      </w:r>
      <w:r w:rsidR="00411524">
        <w:rPr>
          <w:sz w:val="28"/>
          <w:szCs w:val="28"/>
        </w:rPr>
        <w:t xml:space="preserve">l. </w:t>
      </w:r>
      <w:r w:rsidR="00287AA8">
        <w:rPr>
          <w:sz w:val="28"/>
          <w:szCs w:val="28"/>
        </w:rPr>
        <w:t xml:space="preserve">Bolesława </w:t>
      </w:r>
      <w:r>
        <w:rPr>
          <w:sz w:val="28"/>
          <w:szCs w:val="28"/>
        </w:rPr>
        <w:t>Chrobrego 24A</w:t>
      </w:r>
    </w:p>
    <w:p w14:paraId="561C79EF" w14:textId="73D88EC4" w:rsidR="00411524" w:rsidRDefault="00133C29" w:rsidP="008C2C7F">
      <w:pPr>
        <w:spacing w:line="276" w:lineRule="auto"/>
        <w:rPr>
          <w:sz w:val="28"/>
          <w:szCs w:val="28"/>
        </w:rPr>
      </w:pPr>
      <w:r>
        <w:rPr>
          <w:sz w:val="28"/>
          <w:szCs w:val="28"/>
        </w:rPr>
        <w:t>64-400 Międzychód</w:t>
      </w:r>
    </w:p>
    <w:p w14:paraId="227770D8" w14:textId="77777777" w:rsidR="009740A7" w:rsidRDefault="009740A7" w:rsidP="008C2C7F">
      <w:pPr>
        <w:spacing w:line="276" w:lineRule="auto"/>
        <w:rPr>
          <w:sz w:val="28"/>
          <w:szCs w:val="28"/>
        </w:rPr>
      </w:pPr>
    </w:p>
    <w:p w14:paraId="51B39F30" w14:textId="77777777" w:rsidR="00411524" w:rsidRDefault="00411524" w:rsidP="008C2C7F">
      <w:pPr>
        <w:spacing w:line="276" w:lineRule="auto"/>
        <w:rPr>
          <w:sz w:val="28"/>
          <w:szCs w:val="28"/>
        </w:rPr>
      </w:pPr>
    </w:p>
    <w:p w14:paraId="5054F57B" w14:textId="518ACFEB" w:rsidR="00411524" w:rsidRDefault="00411524" w:rsidP="009740A7">
      <w:pPr>
        <w:rPr>
          <w:sz w:val="28"/>
          <w:szCs w:val="28"/>
        </w:rPr>
      </w:pPr>
      <w:r w:rsidRPr="00411524">
        <w:rPr>
          <w:b/>
          <w:bCs/>
          <w:sz w:val="28"/>
          <w:szCs w:val="28"/>
        </w:rPr>
        <w:t>OPRACOWAŁ</w:t>
      </w:r>
      <w:r>
        <w:rPr>
          <w:sz w:val="28"/>
          <w:szCs w:val="28"/>
        </w:rPr>
        <w:t>:</w:t>
      </w:r>
    </w:p>
    <w:p w14:paraId="6602EF4B" w14:textId="75F4B812" w:rsidR="00644976" w:rsidRDefault="00644976" w:rsidP="009740A7">
      <w:pPr>
        <w:rPr>
          <w:sz w:val="28"/>
          <w:szCs w:val="28"/>
        </w:rPr>
      </w:pPr>
      <w:r>
        <w:rPr>
          <w:sz w:val="28"/>
          <w:szCs w:val="28"/>
        </w:rPr>
        <w:t>Doradztwo-Usługi Jolanta Żuk</w:t>
      </w:r>
    </w:p>
    <w:p w14:paraId="5368423D" w14:textId="25F77BF9" w:rsidR="00644976" w:rsidRDefault="00644976" w:rsidP="009740A7">
      <w:pPr>
        <w:rPr>
          <w:sz w:val="28"/>
          <w:szCs w:val="28"/>
        </w:rPr>
      </w:pPr>
      <w:r>
        <w:rPr>
          <w:sz w:val="28"/>
          <w:szCs w:val="28"/>
        </w:rPr>
        <w:t>Ul. Słowiańska 1</w:t>
      </w:r>
    </w:p>
    <w:p w14:paraId="6071FFAD" w14:textId="35833EAF" w:rsidR="00411524" w:rsidRDefault="00644976" w:rsidP="009740A7">
      <w:pPr>
        <w:rPr>
          <w:sz w:val="28"/>
          <w:szCs w:val="28"/>
        </w:rPr>
      </w:pPr>
      <w:r>
        <w:rPr>
          <w:sz w:val="28"/>
          <w:szCs w:val="28"/>
        </w:rPr>
        <w:t>64-920 Piła</w:t>
      </w:r>
    </w:p>
    <w:p w14:paraId="6EE6F534" w14:textId="77777777" w:rsidR="00287AA8" w:rsidRDefault="00287AA8" w:rsidP="009740A7">
      <w:pPr>
        <w:rPr>
          <w:sz w:val="28"/>
          <w:szCs w:val="28"/>
        </w:rPr>
      </w:pPr>
    </w:p>
    <w:p w14:paraId="5FD51A8B" w14:textId="77777777" w:rsidR="00411524" w:rsidRDefault="00411524" w:rsidP="009740A7">
      <w:pPr>
        <w:rPr>
          <w:sz w:val="28"/>
          <w:szCs w:val="28"/>
        </w:rPr>
      </w:pPr>
    </w:p>
    <w:p w14:paraId="7292C809" w14:textId="77777777" w:rsidR="00411524" w:rsidRDefault="00411524" w:rsidP="009740A7">
      <w:pPr>
        <w:rPr>
          <w:sz w:val="28"/>
          <w:szCs w:val="28"/>
        </w:rPr>
      </w:pPr>
    </w:p>
    <w:p w14:paraId="5356DFA2" w14:textId="1B4655B4" w:rsidR="00411524" w:rsidRDefault="00245328" w:rsidP="00B03EAA">
      <w:pPr>
        <w:ind w:left="2880" w:firstLine="720"/>
        <w:rPr>
          <w:sz w:val="28"/>
          <w:szCs w:val="28"/>
        </w:rPr>
      </w:pPr>
      <w:r>
        <w:rPr>
          <w:sz w:val="28"/>
          <w:szCs w:val="28"/>
        </w:rPr>
        <w:t>KWIECIEŃ</w:t>
      </w:r>
      <w:r w:rsidR="00411524">
        <w:rPr>
          <w:sz w:val="28"/>
          <w:szCs w:val="28"/>
        </w:rPr>
        <w:t xml:space="preserve"> 202</w:t>
      </w:r>
      <w:r w:rsidR="00133C29">
        <w:rPr>
          <w:sz w:val="28"/>
          <w:szCs w:val="28"/>
        </w:rPr>
        <w:t>6</w:t>
      </w:r>
      <w:r w:rsidR="00411524">
        <w:rPr>
          <w:sz w:val="28"/>
          <w:szCs w:val="28"/>
        </w:rPr>
        <w:t xml:space="preserve"> r.</w:t>
      </w:r>
    </w:p>
    <w:p w14:paraId="6CE7425D" w14:textId="77777777" w:rsidR="00133C29" w:rsidRDefault="00133C29" w:rsidP="009740A7">
      <w:pPr>
        <w:rPr>
          <w:sz w:val="28"/>
          <w:szCs w:val="28"/>
        </w:rPr>
      </w:pPr>
    </w:p>
    <w:p w14:paraId="0B1879EF" w14:textId="77777777" w:rsidR="00133C29" w:rsidRDefault="00133C29" w:rsidP="009740A7">
      <w:pPr>
        <w:rPr>
          <w:sz w:val="28"/>
          <w:szCs w:val="28"/>
        </w:rPr>
      </w:pPr>
    </w:p>
    <w:p w14:paraId="7BC2F7F9" w14:textId="77777777" w:rsidR="009740A7" w:rsidRPr="00051DAA" w:rsidRDefault="009740A7" w:rsidP="001B516E">
      <w:pPr>
        <w:spacing w:after="120"/>
        <w:rPr>
          <w:b/>
          <w:bCs/>
          <w:sz w:val="28"/>
          <w:szCs w:val="28"/>
        </w:rPr>
      </w:pPr>
      <w:r w:rsidRPr="00051DAA">
        <w:rPr>
          <w:b/>
          <w:bCs/>
          <w:sz w:val="28"/>
          <w:szCs w:val="28"/>
        </w:rPr>
        <w:t>SPIS TREŚCI</w:t>
      </w:r>
    </w:p>
    <w:sdt>
      <w:sdtPr>
        <w:rPr>
          <w:rFonts w:ascii="Source Sans Pro" w:hAnsi="Source Sans Pro" w:cstheme="minorBidi"/>
          <w:sz w:val="22"/>
          <w:szCs w:val="22"/>
        </w:rPr>
        <w:id w:val="1986667311"/>
        <w:docPartObj>
          <w:docPartGallery w:val="Table of Contents"/>
          <w:docPartUnique/>
        </w:docPartObj>
      </w:sdtPr>
      <w:sdtEndPr>
        <w:rPr>
          <w:rFonts w:ascii="Times New Roman" w:hAnsi="Times New Roman" w:cstheme="majorHAnsi"/>
          <w:sz w:val="24"/>
          <w:szCs w:val="24"/>
        </w:rPr>
      </w:sdtEndPr>
      <w:sdtContent>
        <w:p w14:paraId="3DD714ED" w14:textId="67631A21" w:rsidR="00A90912" w:rsidRDefault="009740A7">
          <w:pPr>
            <w:pStyle w:val="Spistreci1"/>
            <w:rPr>
              <w:rFonts w:asciiTheme="minorHAnsi" w:eastAsiaTheme="minorEastAsia" w:hAnsiTheme="minorHAnsi" w:cstheme="minorBidi"/>
              <w:b w:val="0"/>
              <w:bCs w:val="0"/>
              <w:noProof/>
              <w:kern w:val="2"/>
              <w:lang w:eastAsia="pl-PL"/>
              <w14:ligatures w14:val="standardContextual"/>
            </w:rPr>
          </w:pPr>
          <w:r>
            <w:rPr>
              <w:rFonts w:eastAsiaTheme="majorEastAsia" w:cs="Times New Roman"/>
              <w:color w:val="B35E06" w:themeColor="accent1" w:themeShade="BF"/>
              <w:lang w:eastAsia="pl-PL" w:bidi="sa-IN"/>
            </w:rPr>
            <w:fldChar w:fldCharType="begin"/>
          </w:r>
          <w:r>
            <w:rPr>
              <w:rFonts w:eastAsiaTheme="majorEastAsia" w:cs="Times New Roman"/>
              <w:color w:val="B35E06" w:themeColor="accent1" w:themeShade="BF"/>
              <w:lang w:eastAsia="pl-PL" w:bidi="sa-IN"/>
            </w:rPr>
            <w:instrText xml:space="preserve"> TOC \o "1-4" \h \z \u </w:instrText>
          </w:r>
          <w:r>
            <w:rPr>
              <w:rFonts w:eastAsiaTheme="majorEastAsia" w:cs="Times New Roman"/>
              <w:color w:val="B35E06" w:themeColor="accent1" w:themeShade="BF"/>
              <w:lang w:eastAsia="pl-PL" w:bidi="sa-IN"/>
            </w:rPr>
            <w:fldChar w:fldCharType="separate"/>
          </w:r>
          <w:hyperlink w:anchor="_Toc228179577" w:history="1">
            <w:r w:rsidR="00A90912" w:rsidRPr="00517293">
              <w:rPr>
                <w:rStyle w:val="Hipercze"/>
                <w:rFonts w:cs="Times New Roman"/>
                <w:noProof/>
              </w:rPr>
              <w:t>I.</w:t>
            </w:r>
            <w:r w:rsidR="00A90912">
              <w:rPr>
                <w:rFonts w:asciiTheme="minorHAnsi" w:eastAsiaTheme="minorEastAsia" w:hAnsiTheme="minorHAnsi" w:cstheme="minorBidi"/>
                <w:b w:val="0"/>
                <w:bCs w:val="0"/>
                <w:noProof/>
                <w:kern w:val="2"/>
                <w:lang w:eastAsia="pl-PL"/>
                <w14:ligatures w14:val="standardContextual"/>
              </w:rPr>
              <w:tab/>
            </w:r>
            <w:r w:rsidR="00A90912" w:rsidRPr="00517293">
              <w:rPr>
                <w:rStyle w:val="Hipercze"/>
                <w:rFonts w:cs="Times New Roman"/>
                <w:noProof/>
              </w:rPr>
              <w:t>CZĘŚĆ OPISOWA</w:t>
            </w:r>
            <w:r w:rsidR="00A90912">
              <w:rPr>
                <w:noProof/>
                <w:webHidden/>
              </w:rPr>
              <w:tab/>
            </w:r>
            <w:r w:rsidR="00A90912">
              <w:rPr>
                <w:noProof/>
                <w:webHidden/>
              </w:rPr>
              <w:fldChar w:fldCharType="begin"/>
            </w:r>
            <w:r w:rsidR="00A90912">
              <w:rPr>
                <w:noProof/>
                <w:webHidden/>
              </w:rPr>
              <w:instrText xml:space="preserve"> PAGEREF _Toc228179577 \h </w:instrText>
            </w:r>
            <w:r w:rsidR="00A90912">
              <w:rPr>
                <w:noProof/>
                <w:webHidden/>
              </w:rPr>
            </w:r>
            <w:r w:rsidR="00A90912">
              <w:rPr>
                <w:noProof/>
                <w:webHidden/>
              </w:rPr>
              <w:fldChar w:fldCharType="separate"/>
            </w:r>
            <w:r w:rsidR="000137CA">
              <w:rPr>
                <w:noProof/>
                <w:webHidden/>
              </w:rPr>
              <w:t>3</w:t>
            </w:r>
            <w:r w:rsidR="00A90912">
              <w:rPr>
                <w:noProof/>
                <w:webHidden/>
              </w:rPr>
              <w:fldChar w:fldCharType="end"/>
            </w:r>
          </w:hyperlink>
        </w:p>
        <w:p w14:paraId="7F4A8EAD" w14:textId="7E528E2B" w:rsidR="00A90912" w:rsidRDefault="00A90912">
          <w:pPr>
            <w:pStyle w:val="Spistreci1"/>
            <w:rPr>
              <w:rFonts w:asciiTheme="minorHAnsi" w:eastAsiaTheme="minorEastAsia" w:hAnsiTheme="minorHAnsi" w:cstheme="minorBidi"/>
              <w:b w:val="0"/>
              <w:bCs w:val="0"/>
              <w:noProof/>
              <w:kern w:val="2"/>
              <w:lang w:eastAsia="pl-PL"/>
              <w14:ligatures w14:val="standardContextual"/>
            </w:rPr>
          </w:pPr>
          <w:hyperlink w:anchor="_Toc228179578" w:history="1">
            <w:r w:rsidRPr="00517293">
              <w:rPr>
                <w:rStyle w:val="Hipercze"/>
                <w:rFonts w:cs="Times New Roman"/>
                <w:noProof/>
              </w:rPr>
              <w:t>1</w:t>
            </w:r>
            <w:r>
              <w:rPr>
                <w:rFonts w:asciiTheme="minorHAnsi" w:eastAsiaTheme="minorEastAsia" w:hAnsiTheme="minorHAnsi" w:cstheme="minorBidi"/>
                <w:b w:val="0"/>
                <w:bCs w:val="0"/>
                <w:noProof/>
                <w:kern w:val="2"/>
                <w:lang w:eastAsia="pl-PL"/>
                <w14:ligatures w14:val="standardContextual"/>
              </w:rPr>
              <w:tab/>
            </w:r>
            <w:r w:rsidRPr="00517293">
              <w:rPr>
                <w:rStyle w:val="Hipercze"/>
                <w:rFonts w:cs="Times New Roman"/>
                <w:noProof/>
              </w:rPr>
              <w:t>Opis ogólny przedmiotu zamówienia.</w:t>
            </w:r>
            <w:r>
              <w:rPr>
                <w:noProof/>
                <w:webHidden/>
              </w:rPr>
              <w:tab/>
            </w:r>
            <w:r>
              <w:rPr>
                <w:noProof/>
                <w:webHidden/>
              </w:rPr>
              <w:fldChar w:fldCharType="begin"/>
            </w:r>
            <w:r>
              <w:rPr>
                <w:noProof/>
                <w:webHidden/>
              </w:rPr>
              <w:instrText xml:space="preserve"> PAGEREF _Toc228179578 \h </w:instrText>
            </w:r>
            <w:r>
              <w:rPr>
                <w:noProof/>
                <w:webHidden/>
              </w:rPr>
            </w:r>
            <w:r>
              <w:rPr>
                <w:noProof/>
                <w:webHidden/>
              </w:rPr>
              <w:fldChar w:fldCharType="separate"/>
            </w:r>
            <w:r w:rsidR="000137CA">
              <w:rPr>
                <w:noProof/>
                <w:webHidden/>
              </w:rPr>
              <w:t>3</w:t>
            </w:r>
            <w:r>
              <w:rPr>
                <w:noProof/>
                <w:webHidden/>
              </w:rPr>
              <w:fldChar w:fldCharType="end"/>
            </w:r>
          </w:hyperlink>
        </w:p>
        <w:p w14:paraId="6A508718" w14:textId="642EE37D" w:rsidR="00A90912" w:rsidRDefault="00A90912">
          <w:pPr>
            <w:pStyle w:val="Spistreci2"/>
            <w:rPr>
              <w:rFonts w:asciiTheme="minorHAnsi" w:eastAsiaTheme="minorEastAsia" w:hAnsiTheme="minorHAnsi" w:cstheme="minorBidi"/>
              <w:b w:val="0"/>
              <w:bCs w:val="0"/>
              <w:noProof/>
              <w:kern w:val="2"/>
              <w:szCs w:val="24"/>
              <w:lang w:eastAsia="pl-PL"/>
              <w14:ligatures w14:val="standardContextual"/>
            </w:rPr>
          </w:pPr>
          <w:hyperlink w:anchor="_Toc228179579" w:history="1">
            <w:r w:rsidRPr="00517293">
              <w:rPr>
                <w:rStyle w:val="Hipercze"/>
                <w:rFonts w:cs="Times New Roman"/>
                <w:noProof/>
              </w:rPr>
              <w:t>1.1</w:t>
            </w:r>
            <w:r>
              <w:rPr>
                <w:rFonts w:asciiTheme="minorHAnsi" w:eastAsiaTheme="minorEastAsia" w:hAnsiTheme="minorHAnsi" w:cstheme="minorBidi"/>
                <w:b w:val="0"/>
                <w:bCs w:val="0"/>
                <w:noProof/>
                <w:kern w:val="2"/>
                <w:szCs w:val="24"/>
                <w:lang w:eastAsia="pl-PL"/>
                <w14:ligatures w14:val="standardContextual"/>
              </w:rPr>
              <w:tab/>
            </w:r>
            <w:r w:rsidRPr="00517293">
              <w:rPr>
                <w:rStyle w:val="Hipercze"/>
                <w:rFonts w:cs="Times New Roman"/>
                <w:noProof/>
              </w:rPr>
              <w:t>Charakterystyczne parametry określające wielkość obiektu lub zakres robót budowlanych.</w:t>
            </w:r>
            <w:r>
              <w:rPr>
                <w:noProof/>
                <w:webHidden/>
              </w:rPr>
              <w:tab/>
            </w:r>
            <w:r>
              <w:rPr>
                <w:noProof/>
                <w:webHidden/>
              </w:rPr>
              <w:fldChar w:fldCharType="begin"/>
            </w:r>
            <w:r>
              <w:rPr>
                <w:noProof/>
                <w:webHidden/>
              </w:rPr>
              <w:instrText xml:space="preserve"> PAGEREF _Toc228179579 \h </w:instrText>
            </w:r>
            <w:r>
              <w:rPr>
                <w:noProof/>
                <w:webHidden/>
              </w:rPr>
            </w:r>
            <w:r>
              <w:rPr>
                <w:noProof/>
                <w:webHidden/>
              </w:rPr>
              <w:fldChar w:fldCharType="separate"/>
            </w:r>
            <w:r w:rsidR="000137CA">
              <w:rPr>
                <w:noProof/>
                <w:webHidden/>
              </w:rPr>
              <w:t>3</w:t>
            </w:r>
            <w:r>
              <w:rPr>
                <w:noProof/>
                <w:webHidden/>
              </w:rPr>
              <w:fldChar w:fldCharType="end"/>
            </w:r>
          </w:hyperlink>
        </w:p>
        <w:p w14:paraId="2E5B947D" w14:textId="4BC985C1" w:rsidR="00A90912" w:rsidRDefault="00A90912">
          <w:pPr>
            <w:pStyle w:val="Spistreci3"/>
            <w:rPr>
              <w:rFonts w:asciiTheme="minorHAnsi" w:eastAsiaTheme="minorEastAsia" w:hAnsiTheme="minorHAnsi" w:cstheme="minorBidi"/>
              <w:b w:val="0"/>
              <w:noProof/>
              <w:kern w:val="2"/>
              <w:szCs w:val="24"/>
              <w:lang w:eastAsia="pl-PL"/>
              <w14:ligatures w14:val="standardContextual"/>
            </w:rPr>
          </w:pPr>
          <w:hyperlink w:anchor="_Toc228179580" w:history="1">
            <w:r w:rsidRPr="00517293">
              <w:rPr>
                <w:rStyle w:val="Hipercze"/>
                <w:rFonts w:cs="Times New Roman"/>
                <w:bCs/>
                <w:noProof/>
              </w:rPr>
              <w:t>1.1.1</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Ogólne założenia.</w:t>
            </w:r>
            <w:r>
              <w:rPr>
                <w:noProof/>
                <w:webHidden/>
              </w:rPr>
              <w:tab/>
            </w:r>
            <w:r>
              <w:rPr>
                <w:noProof/>
                <w:webHidden/>
              </w:rPr>
              <w:fldChar w:fldCharType="begin"/>
            </w:r>
            <w:r>
              <w:rPr>
                <w:noProof/>
                <w:webHidden/>
              </w:rPr>
              <w:instrText xml:space="preserve"> PAGEREF _Toc228179580 \h </w:instrText>
            </w:r>
            <w:r>
              <w:rPr>
                <w:noProof/>
                <w:webHidden/>
              </w:rPr>
            </w:r>
            <w:r>
              <w:rPr>
                <w:noProof/>
                <w:webHidden/>
              </w:rPr>
              <w:fldChar w:fldCharType="separate"/>
            </w:r>
            <w:r w:rsidR="000137CA">
              <w:rPr>
                <w:noProof/>
                <w:webHidden/>
              </w:rPr>
              <w:t>3</w:t>
            </w:r>
            <w:r>
              <w:rPr>
                <w:noProof/>
                <w:webHidden/>
              </w:rPr>
              <w:fldChar w:fldCharType="end"/>
            </w:r>
          </w:hyperlink>
        </w:p>
        <w:p w14:paraId="0A5C410D" w14:textId="309BD997" w:rsidR="00A90912" w:rsidRDefault="00A90912">
          <w:pPr>
            <w:pStyle w:val="Spistreci3"/>
            <w:rPr>
              <w:rFonts w:asciiTheme="minorHAnsi" w:eastAsiaTheme="minorEastAsia" w:hAnsiTheme="minorHAnsi" w:cstheme="minorBidi"/>
              <w:b w:val="0"/>
              <w:noProof/>
              <w:kern w:val="2"/>
              <w:szCs w:val="24"/>
              <w:lang w:eastAsia="pl-PL"/>
              <w14:ligatures w14:val="standardContextual"/>
            </w:rPr>
          </w:pPr>
          <w:hyperlink w:anchor="_Toc228179581" w:history="1">
            <w:r w:rsidRPr="00517293">
              <w:rPr>
                <w:rStyle w:val="Hipercze"/>
                <w:rFonts w:cs="Times New Roman"/>
                <w:bCs/>
                <w:noProof/>
              </w:rPr>
              <w:t>1.1.2</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Zakres wszystkich prac do wykonania w ramach zamówienia.</w:t>
            </w:r>
            <w:r>
              <w:rPr>
                <w:noProof/>
                <w:webHidden/>
              </w:rPr>
              <w:tab/>
            </w:r>
            <w:r>
              <w:rPr>
                <w:noProof/>
                <w:webHidden/>
              </w:rPr>
              <w:fldChar w:fldCharType="begin"/>
            </w:r>
            <w:r>
              <w:rPr>
                <w:noProof/>
                <w:webHidden/>
              </w:rPr>
              <w:instrText xml:space="preserve"> PAGEREF _Toc228179581 \h </w:instrText>
            </w:r>
            <w:r>
              <w:rPr>
                <w:noProof/>
                <w:webHidden/>
              </w:rPr>
            </w:r>
            <w:r>
              <w:rPr>
                <w:noProof/>
                <w:webHidden/>
              </w:rPr>
              <w:fldChar w:fldCharType="separate"/>
            </w:r>
            <w:r w:rsidR="000137CA">
              <w:rPr>
                <w:noProof/>
                <w:webHidden/>
              </w:rPr>
              <w:t>4</w:t>
            </w:r>
            <w:r>
              <w:rPr>
                <w:noProof/>
                <w:webHidden/>
              </w:rPr>
              <w:fldChar w:fldCharType="end"/>
            </w:r>
          </w:hyperlink>
        </w:p>
        <w:p w14:paraId="103847B3" w14:textId="584998E9" w:rsidR="00A90912" w:rsidRDefault="00A90912">
          <w:pPr>
            <w:pStyle w:val="Spistreci3"/>
            <w:rPr>
              <w:rFonts w:asciiTheme="minorHAnsi" w:eastAsiaTheme="minorEastAsia" w:hAnsiTheme="minorHAnsi" w:cstheme="minorBidi"/>
              <w:b w:val="0"/>
              <w:noProof/>
              <w:kern w:val="2"/>
              <w:szCs w:val="24"/>
              <w:lang w:eastAsia="pl-PL"/>
              <w14:ligatures w14:val="standardContextual"/>
            </w:rPr>
          </w:pPr>
          <w:hyperlink w:anchor="_Toc228179582" w:history="1">
            <w:r w:rsidRPr="00517293">
              <w:rPr>
                <w:rStyle w:val="Hipercze"/>
                <w:rFonts w:cs="Times New Roman"/>
                <w:bCs/>
                <w:noProof/>
              </w:rPr>
              <w:t>1.1.3</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Zakres prac projektowych do wykonania w ramach zamówienia.</w:t>
            </w:r>
            <w:r>
              <w:rPr>
                <w:noProof/>
                <w:webHidden/>
              </w:rPr>
              <w:tab/>
            </w:r>
            <w:r>
              <w:rPr>
                <w:noProof/>
                <w:webHidden/>
              </w:rPr>
              <w:fldChar w:fldCharType="begin"/>
            </w:r>
            <w:r>
              <w:rPr>
                <w:noProof/>
                <w:webHidden/>
              </w:rPr>
              <w:instrText xml:space="preserve"> PAGEREF _Toc228179582 \h </w:instrText>
            </w:r>
            <w:r>
              <w:rPr>
                <w:noProof/>
                <w:webHidden/>
              </w:rPr>
            </w:r>
            <w:r>
              <w:rPr>
                <w:noProof/>
                <w:webHidden/>
              </w:rPr>
              <w:fldChar w:fldCharType="separate"/>
            </w:r>
            <w:r w:rsidR="000137CA">
              <w:rPr>
                <w:noProof/>
                <w:webHidden/>
              </w:rPr>
              <w:t>5</w:t>
            </w:r>
            <w:r>
              <w:rPr>
                <w:noProof/>
                <w:webHidden/>
              </w:rPr>
              <w:fldChar w:fldCharType="end"/>
            </w:r>
          </w:hyperlink>
        </w:p>
        <w:p w14:paraId="5A234570" w14:textId="20C2FC08" w:rsidR="00A90912" w:rsidRDefault="00A90912">
          <w:pPr>
            <w:pStyle w:val="Spistreci2"/>
            <w:rPr>
              <w:rFonts w:asciiTheme="minorHAnsi" w:eastAsiaTheme="minorEastAsia" w:hAnsiTheme="minorHAnsi" w:cstheme="minorBidi"/>
              <w:b w:val="0"/>
              <w:bCs w:val="0"/>
              <w:noProof/>
              <w:kern w:val="2"/>
              <w:szCs w:val="24"/>
              <w:lang w:eastAsia="pl-PL"/>
              <w14:ligatures w14:val="standardContextual"/>
            </w:rPr>
          </w:pPr>
          <w:hyperlink w:anchor="_Toc228179583" w:history="1">
            <w:r w:rsidRPr="00517293">
              <w:rPr>
                <w:rStyle w:val="Hipercze"/>
                <w:rFonts w:cs="Times New Roman"/>
                <w:noProof/>
              </w:rPr>
              <w:t>1.2</w:t>
            </w:r>
            <w:r>
              <w:rPr>
                <w:rFonts w:asciiTheme="minorHAnsi" w:eastAsiaTheme="minorEastAsia" w:hAnsiTheme="minorHAnsi" w:cstheme="minorBidi"/>
                <w:b w:val="0"/>
                <w:bCs w:val="0"/>
                <w:noProof/>
                <w:kern w:val="2"/>
                <w:szCs w:val="24"/>
                <w:lang w:eastAsia="pl-PL"/>
                <w14:ligatures w14:val="standardContextual"/>
              </w:rPr>
              <w:tab/>
            </w:r>
            <w:r w:rsidRPr="00517293">
              <w:rPr>
                <w:rStyle w:val="Hipercze"/>
                <w:rFonts w:cs="Times New Roman"/>
                <w:noProof/>
              </w:rPr>
              <w:t>Aktualne uwarunkowania wykonania przedmiotu zamówienia.</w:t>
            </w:r>
            <w:r>
              <w:rPr>
                <w:noProof/>
                <w:webHidden/>
              </w:rPr>
              <w:tab/>
            </w:r>
            <w:r>
              <w:rPr>
                <w:noProof/>
                <w:webHidden/>
              </w:rPr>
              <w:fldChar w:fldCharType="begin"/>
            </w:r>
            <w:r>
              <w:rPr>
                <w:noProof/>
                <w:webHidden/>
              </w:rPr>
              <w:instrText xml:space="preserve"> PAGEREF _Toc228179583 \h </w:instrText>
            </w:r>
            <w:r>
              <w:rPr>
                <w:noProof/>
                <w:webHidden/>
              </w:rPr>
            </w:r>
            <w:r>
              <w:rPr>
                <w:noProof/>
                <w:webHidden/>
              </w:rPr>
              <w:fldChar w:fldCharType="separate"/>
            </w:r>
            <w:r w:rsidR="000137CA">
              <w:rPr>
                <w:noProof/>
                <w:webHidden/>
              </w:rPr>
              <w:t>6</w:t>
            </w:r>
            <w:r>
              <w:rPr>
                <w:noProof/>
                <w:webHidden/>
              </w:rPr>
              <w:fldChar w:fldCharType="end"/>
            </w:r>
          </w:hyperlink>
        </w:p>
        <w:p w14:paraId="162BC85C" w14:textId="34977B6D" w:rsidR="00A90912" w:rsidRDefault="00A90912">
          <w:pPr>
            <w:pStyle w:val="Spistreci2"/>
            <w:rPr>
              <w:rFonts w:asciiTheme="minorHAnsi" w:eastAsiaTheme="minorEastAsia" w:hAnsiTheme="minorHAnsi" w:cstheme="minorBidi"/>
              <w:b w:val="0"/>
              <w:bCs w:val="0"/>
              <w:noProof/>
              <w:kern w:val="2"/>
              <w:szCs w:val="24"/>
              <w:lang w:eastAsia="pl-PL"/>
              <w14:ligatures w14:val="standardContextual"/>
            </w:rPr>
          </w:pPr>
          <w:hyperlink w:anchor="_Toc228179584" w:history="1">
            <w:r w:rsidRPr="00517293">
              <w:rPr>
                <w:rStyle w:val="Hipercze"/>
                <w:rFonts w:cs="Times New Roman"/>
                <w:noProof/>
              </w:rPr>
              <w:t>1.3</w:t>
            </w:r>
            <w:r>
              <w:rPr>
                <w:rFonts w:asciiTheme="minorHAnsi" w:eastAsiaTheme="minorEastAsia" w:hAnsiTheme="minorHAnsi" w:cstheme="minorBidi"/>
                <w:b w:val="0"/>
                <w:bCs w:val="0"/>
                <w:noProof/>
                <w:kern w:val="2"/>
                <w:szCs w:val="24"/>
                <w:lang w:eastAsia="pl-PL"/>
                <w14:ligatures w14:val="standardContextual"/>
              </w:rPr>
              <w:tab/>
            </w:r>
            <w:r w:rsidRPr="00517293">
              <w:rPr>
                <w:rStyle w:val="Hipercze"/>
                <w:rFonts w:cs="Times New Roman"/>
                <w:noProof/>
              </w:rPr>
              <w:t>Ogólne właściwości funkcjonalno-użytkowe.</w:t>
            </w:r>
            <w:r>
              <w:rPr>
                <w:noProof/>
                <w:webHidden/>
              </w:rPr>
              <w:tab/>
            </w:r>
            <w:r>
              <w:rPr>
                <w:noProof/>
                <w:webHidden/>
              </w:rPr>
              <w:fldChar w:fldCharType="begin"/>
            </w:r>
            <w:r>
              <w:rPr>
                <w:noProof/>
                <w:webHidden/>
              </w:rPr>
              <w:instrText xml:space="preserve"> PAGEREF _Toc228179584 \h </w:instrText>
            </w:r>
            <w:r>
              <w:rPr>
                <w:noProof/>
                <w:webHidden/>
              </w:rPr>
            </w:r>
            <w:r>
              <w:rPr>
                <w:noProof/>
                <w:webHidden/>
              </w:rPr>
              <w:fldChar w:fldCharType="separate"/>
            </w:r>
            <w:r w:rsidR="000137CA">
              <w:rPr>
                <w:noProof/>
                <w:webHidden/>
              </w:rPr>
              <w:t>7</w:t>
            </w:r>
            <w:r>
              <w:rPr>
                <w:noProof/>
                <w:webHidden/>
              </w:rPr>
              <w:fldChar w:fldCharType="end"/>
            </w:r>
          </w:hyperlink>
        </w:p>
        <w:p w14:paraId="28B22FC4" w14:textId="2B14F28A" w:rsidR="00A90912" w:rsidRDefault="00A90912">
          <w:pPr>
            <w:pStyle w:val="Spistreci3"/>
            <w:rPr>
              <w:rFonts w:asciiTheme="minorHAnsi" w:eastAsiaTheme="minorEastAsia" w:hAnsiTheme="minorHAnsi" w:cstheme="minorBidi"/>
              <w:b w:val="0"/>
              <w:noProof/>
              <w:kern w:val="2"/>
              <w:szCs w:val="24"/>
              <w:lang w:eastAsia="pl-PL"/>
              <w14:ligatures w14:val="standardContextual"/>
            </w:rPr>
          </w:pPr>
          <w:hyperlink w:anchor="_Toc228179585" w:history="1">
            <w:r w:rsidRPr="00517293">
              <w:rPr>
                <w:rStyle w:val="Hipercze"/>
                <w:rFonts w:cs="Times New Roman"/>
                <w:bCs/>
                <w:noProof/>
              </w:rPr>
              <w:t>1.3.1</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Wymagania jakościowe.</w:t>
            </w:r>
            <w:r>
              <w:rPr>
                <w:noProof/>
                <w:webHidden/>
              </w:rPr>
              <w:tab/>
            </w:r>
            <w:r>
              <w:rPr>
                <w:noProof/>
                <w:webHidden/>
              </w:rPr>
              <w:fldChar w:fldCharType="begin"/>
            </w:r>
            <w:r>
              <w:rPr>
                <w:noProof/>
                <w:webHidden/>
              </w:rPr>
              <w:instrText xml:space="preserve"> PAGEREF _Toc228179585 \h </w:instrText>
            </w:r>
            <w:r>
              <w:rPr>
                <w:noProof/>
                <w:webHidden/>
              </w:rPr>
            </w:r>
            <w:r>
              <w:rPr>
                <w:noProof/>
                <w:webHidden/>
              </w:rPr>
              <w:fldChar w:fldCharType="separate"/>
            </w:r>
            <w:r w:rsidR="000137CA">
              <w:rPr>
                <w:noProof/>
                <w:webHidden/>
              </w:rPr>
              <w:t>7</w:t>
            </w:r>
            <w:r>
              <w:rPr>
                <w:noProof/>
                <w:webHidden/>
              </w:rPr>
              <w:fldChar w:fldCharType="end"/>
            </w:r>
          </w:hyperlink>
        </w:p>
        <w:p w14:paraId="56DF2A79" w14:textId="469D851D" w:rsidR="00A90912" w:rsidRDefault="00A90912">
          <w:pPr>
            <w:pStyle w:val="Spistreci1"/>
            <w:rPr>
              <w:rFonts w:asciiTheme="minorHAnsi" w:eastAsiaTheme="minorEastAsia" w:hAnsiTheme="minorHAnsi" w:cstheme="minorBidi"/>
              <w:b w:val="0"/>
              <w:bCs w:val="0"/>
              <w:noProof/>
              <w:kern w:val="2"/>
              <w:lang w:eastAsia="pl-PL"/>
              <w14:ligatures w14:val="standardContextual"/>
            </w:rPr>
          </w:pPr>
          <w:hyperlink w:anchor="_Toc228179586" w:history="1">
            <w:r w:rsidRPr="00517293">
              <w:rPr>
                <w:rStyle w:val="Hipercze"/>
                <w:rFonts w:cs="Times New Roman"/>
                <w:noProof/>
              </w:rPr>
              <w:t>2</w:t>
            </w:r>
            <w:r>
              <w:rPr>
                <w:rFonts w:asciiTheme="minorHAnsi" w:eastAsiaTheme="minorEastAsia" w:hAnsiTheme="minorHAnsi" w:cstheme="minorBidi"/>
                <w:b w:val="0"/>
                <w:bCs w:val="0"/>
                <w:noProof/>
                <w:kern w:val="2"/>
                <w:lang w:eastAsia="pl-PL"/>
                <w14:ligatures w14:val="standardContextual"/>
              </w:rPr>
              <w:tab/>
            </w:r>
            <w:r w:rsidRPr="00517293">
              <w:rPr>
                <w:rStyle w:val="Hipercze"/>
                <w:rFonts w:cs="Times New Roman"/>
                <w:noProof/>
              </w:rPr>
              <w:t>Opis wymagań w stosunku do przedmiotu zamówienia.</w:t>
            </w:r>
            <w:r>
              <w:rPr>
                <w:noProof/>
                <w:webHidden/>
              </w:rPr>
              <w:tab/>
            </w:r>
            <w:r>
              <w:rPr>
                <w:noProof/>
                <w:webHidden/>
              </w:rPr>
              <w:fldChar w:fldCharType="begin"/>
            </w:r>
            <w:r>
              <w:rPr>
                <w:noProof/>
                <w:webHidden/>
              </w:rPr>
              <w:instrText xml:space="preserve"> PAGEREF _Toc228179586 \h </w:instrText>
            </w:r>
            <w:r>
              <w:rPr>
                <w:noProof/>
                <w:webHidden/>
              </w:rPr>
            </w:r>
            <w:r>
              <w:rPr>
                <w:noProof/>
                <w:webHidden/>
              </w:rPr>
              <w:fldChar w:fldCharType="separate"/>
            </w:r>
            <w:r w:rsidR="000137CA">
              <w:rPr>
                <w:noProof/>
                <w:webHidden/>
              </w:rPr>
              <w:t>7</w:t>
            </w:r>
            <w:r>
              <w:rPr>
                <w:noProof/>
                <w:webHidden/>
              </w:rPr>
              <w:fldChar w:fldCharType="end"/>
            </w:r>
          </w:hyperlink>
        </w:p>
        <w:p w14:paraId="4A6D4D9B" w14:textId="7714BAFD" w:rsidR="00A90912" w:rsidRDefault="00A90912">
          <w:pPr>
            <w:pStyle w:val="Spistreci2"/>
            <w:rPr>
              <w:rFonts w:asciiTheme="minorHAnsi" w:eastAsiaTheme="minorEastAsia" w:hAnsiTheme="minorHAnsi" w:cstheme="minorBidi"/>
              <w:b w:val="0"/>
              <w:bCs w:val="0"/>
              <w:noProof/>
              <w:kern w:val="2"/>
              <w:szCs w:val="24"/>
              <w:lang w:eastAsia="pl-PL"/>
              <w14:ligatures w14:val="standardContextual"/>
            </w:rPr>
          </w:pPr>
          <w:hyperlink w:anchor="_Toc228179587" w:history="1">
            <w:r w:rsidRPr="00517293">
              <w:rPr>
                <w:rStyle w:val="Hipercze"/>
                <w:rFonts w:cs="Times New Roman"/>
                <w:noProof/>
              </w:rPr>
              <w:t>2.1</w:t>
            </w:r>
            <w:r>
              <w:rPr>
                <w:rFonts w:asciiTheme="minorHAnsi" w:eastAsiaTheme="minorEastAsia" w:hAnsiTheme="minorHAnsi" w:cstheme="minorBidi"/>
                <w:b w:val="0"/>
                <w:bCs w:val="0"/>
                <w:noProof/>
                <w:kern w:val="2"/>
                <w:szCs w:val="24"/>
                <w:lang w:eastAsia="pl-PL"/>
                <w14:ligatures w14:val="standardContextual"/>
              </w:rPr>
              <w:tab/>
            </w:r>
            <w:r w:rsidRPr="00517293">
              <w:rPr>
                <w:rStyle w:val="Hipercze"/>
                <w:rFonts w:cs="Times New Roman"/>
                <w:noProof/>
              </w:rPr>
              <w:t>SUW Gorzyń.</w:t>
            </w:r>
            <w:r>
              <w:rPr>
                <w:noProof/>
                <w:webHidden/>
              </w:rPr>
              <w:tab/>
            </w:r>
            <w:r>
              <w:rPr>
                <w:noProof/>
                <w:webHidden/>
              </w:rPr>
              <w:fldChar w:fldCharType="begin"/>
            </w:r>
            <w:r>
              <w:rPr>
                <w:noProof/>
                <w:webHidden/>
              </w:rPr>
              <w:instrText xml:space="preserve"> PAGEREF _Toc228179587 \h </w:instrText>
            </w:r>
            <w:r>
              <w:rPr>
                <w:noProof/>
                <w:webHidden/>
              </w:rPr>
            </w:r>
            <w:r>
              <w:rPr>
                <w:noProof/>
                <w:webHidden/>
              </w:rPr>
              <w:fldChar w:fldCharType="separate"/>
            </w:r>
            <w:r w:rsidR="000137CA">
              <w:rPr>
                <w:noProof/>
                <w:webHidden/>
              </w:rPr>
              <w:t>8</w:t>
            </w:r>
            <w:r>
              <w:rPr>
                <w:noProof/>
                <w:webHidden/>
              </w:rPr>
              <w:fldChar w:fldCharType="end"/>
            </w:r>
          </w:hyperlink>
        </w:p>
        <w:p w14:paraId="5E47117E" w14:textId="1F42E682" w:rsidR="00A90912" w:rsidRDefault="00A90912">
          <w:pPr>
            <w:pStyle w:val="Spistreci3"/>
            <w:rPr>
              <w:rFonts w:asciiTheme="minorHAnsi" w:eastAsiaTheme="minorEastAsia" w:hAnsiTheme="minorHAnsi" w:cstheme="minorBidi"/>
              <w:b w:val="0"/>
              <w:noProof/>
              <w:kern w:val="2"/>
              <w:szCs w:val="24"/>
              <w:lang w:eastAsia="pl-PL"/>
              <w14:ligatures w14:val="standardContextual"/>
            </w:rPr>
          </w:pPr>
          <w:hyperlink w:anchor="_Toc228179588" w:history="1">
            <w:r w:rsidRPr="00517293">
              <w:rPr>
                <w:rStyle w:val="Hipercze"/>
                <w:rFonts w:cs="Times New Roman"/>
                <w:bCs/>
                <w:noProof/>
              </w:rPr>
              <w:t>2.1.1</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Istniejący budynek SUW</w:t>
            </w:r>
            <w:r>
              <w:rPr>
                <w:noProof/>
                <w:webHidden/>
              </w:rPr>
              <w:tab/>
            </w:r>
            <w:r>
              <w:rPr>
                <w:noProof/>
                <w:webHidden/>
              </w:rPr>
              <w:fldChar w:fldCharType="begin"/>
            </w:r>
            <w:r>
              <w:rPr>
                <w:noProof/>
                <w:webHidden/>
              </w:rPr>
              <w:instrText xml:space="preserve"> PAGEREF _Toc228179588 \h </w:instrText>
            </w:r>
            <w:r>
              <w:rPr>
                <w:noProof/>
                <w:webHidden/>
              </w:rPr>
            </w:r>
            <w:r>
              <w:rPr>
                <w:noProof/>
                <w:webHidden/>
              </w:rPr>
              <w:fldChar w:fldCharType="separate"/>
            </w:r>
            <w:r w:rsidR="000137CA">
              <w:rPr>
                <w:noProof/>
                <w:webHidden/>
              </w:rPr>
              <w:t>8</w:t>
            </w:r>
            <w:r>
              <w:rPr>
                <w:noProof/>
                <w:webHidden/>
              </w:rPr>
              <w:fldChar w:fldCharType="end"/>
            </w:r>
          </w:hyperlink>
        </w:p>
        <w:p w14:paraId="6776F4F9" w14:textId="4662D2AA" w:rsidR="00A90912" w:rsidRDefault="00A90912">
          <w:pPr>
            <w:pStyle w:val="Spistreci3"/>
            <w:rPr>
              <w:rFonts w:asciiTheme="minorHAnsi" w:eastAsiaTheme="minorEastAsia" w:hAnsiTheme="minorHAnsi" w:cstheme="minorBidi"/>
              <w:b w:val="0"/>
              <w:noProof/>
              <w:kern w:val="2"/>
              <w:szCs w:val="24"/>
              <w:lang w:eastAsia="pl-PL"/>
              <w14:ligatures w14:val="standardContextual"/>
            </w:rPr>
          </w:pPr>
          <w:hyperlink w:anchor="_Toc228179589" w:history="1">
            <w:r w:rsidRPr="00517293">
              <w:rPr>
                <w:rStyle w:val="Hipercze"/>
                <w:rFonts w:cs="Times New Roman"/>
                <w:bCs/>
                <w:noProof/>
              </w:rPr>
              <w:t>2.1.2</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System technologiczny.</w:t>
            </w:r>
            <w:r>
              <w:rPr>
                <w:noProof/>
                <w:webHidden/>
              </w:rPr>
              <w:tab/>
            </w:r>
            <w:r>
              <w:rPr>
                <w:noProof/>
                <w:webHidden/>
              </w:rPr>
              <w:fldChar w:fldCharType="begin"/>
            </w:r>
            <w:r>
              <w:rPr>
                <w:noProof/>
                <w:webHidden/>
              </w:rPr>
              <w:instrText xml:space="preserve"> PAGEREF _Toc228179589 \h </w:instrText>
            </w:r>
            <w:r>
              <w:rPr>
                <w:noProof/>
                <w:webHidden/>
              </w:rPr>
            </w:r>
            <w:r>
              <w:rPr>
                <w:noProof/>
                <w:webHidden/>
              </w:rPr>
              <w:fldChar w:fldCharType="separate"/>
            </w:r>
            <w:r w:rsidR="000137CA">
              <w:rPr>
                <w:noProof/>
                <w:webHidden/>
              </w:rPr>
              <w:t>8</w:t>
            </w:r>
            <w:r>
              <w:rPr>
                <w:noProof/>
                <w:webHidden/>
              </w:rPr>
              <w:fldChar w:fldCharType="end"/>
            </w:r>
          </w:hyperlink>
        </w:p>
        <w:p w14:paraId="59A0EB5E" w14:textId="10F13203" w:rsidR="00A90912" w:rsidRDefault="00A90912">
          <w:pPr>
            <w:pStyle w:val="Spistreci3"/>
            <w:rPr>
              <w:rFonts w:asciiTheme="minorHAnsi" w:eastAsiaTheme="minorEastAsia" w:hAnsiTheme="minorHAnsi" w:cstheme="minorBidi"/>
              <w:b w:val="0"/>
              <w:noProof/>
              <w:kern w:val="2"/>
              <w:szCs w:val="24"/>
              <w:lang w:eastAsia="pl-PL"/>
              <w14:ligatures w14:val="standardContextual"/>
            </w:rPr>
          </w:pPr>
          <w:hyperlink w:anchor="_Toc228179590" w:history="1">
            <w:r w:rsidRPr="00517293">
              <w:rPr>
                <w:rStyle w:val="Hipercze"/>
                <w:rFonts w:cs="Times New Roman"/>
                <w:bCs/>
                <w:noProof/>
              </w:rPr>
              <w:t>2.1.3</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Układ dezynfekcji chemicznej.</w:t>
            </w:r>
            <w:r>
              <w:rPr>
                <w:noProof/>
                <w:webHidden/>
              </w:rPr>
              <w:tab/>
            </w:r>
            <w:r>
              <w:rPr>
                <w:noProof/>
                <w:webHidden/>
              </w:rPr>
              <w:fldChar w:fldCharType="begin"/>
            </w:r>
            <w:r>
              <w:rPr>
                <w:noProof/>
                <w:webHidden/>
              </w:rPr>
              <w:instrText xml:space="preserve"> PAGEREF _Toc228179590 \h </w:instrText>
            </w:r>
            <w:r>
              <w:rPr>
                <w:noProof/>
                <w:webHidden/>
              </w:rPr>
            </w:r>
            <w:r>
              <w:rPr>
                <w:noProof/>
                <w:webHidden/>
              </w:rPr>
              <w:fldChar w:fldCharType="separate"/>
            </w:r>
            <w:r w:rsidR="000137CA">
              <w:rPr>
                <w:noProof/>
                <w:webHidden/>
              </w:rPr>
              <w:t>10</w:t>
            </w:r>
            <w:r>
              <w:rPr>
                <w:noProof/>
                <w:webHidden/>
              </w:rPr>
              <w:fldChar w:fldCharType="end"/>
            </w:r>
          </w:hyperlink>
        </w:p>
        <w:p w14:paraId="0D72591B" w14:textId="12C8BA78" w:rsidR="00A90912" w:rsidRDefault="00A90912">
          <w:pPr>
            <w:pStyle w:val="Spistreci3"/>
            <w:rPr>
              <w:rFonts w:asciiTheme="minorHAnsi" w:eastAsiaTheme="minorEastAsia" w:hAnsiTheme="minorHAnsi" w:cstheme="minorBidi"/>
              <w:b w:val="0"/>
              <w:noProof/>
              <w:kern w:val="2"/>
              <w:szCs w:val="24"/>
              <w:lang w:eastAsia="pl-PL"/>
              <w14:ligatures w14:val="standardContextual"/>
            </w:rPr>
          </w:pPr>
          <w:hyperlink w:anchor="_Toc228179591" w:history="1">
            <w:r w:rsidRPr="00517293">
              <w:rPr>
                <w:rStyle w:val="Hipercze"/>
                <w:rFonts w:cs="Times New Roman"/>
                <w:bCs/>
                <w:noProof/>
              </w:rPr>
              <w:t>2.1.4</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Rurociągi międzyobiektowe.</w:t>
            </w:r>
            <w:r>
              <w:rPr>
                <w:noProof/>
                <w:webHidden/>
              </w:rPr>
              <w:tab/>
            </w:r>
            <w:r>
              <w:rPr>
                <w:noProof/>
                <w:webHidden/>
              </w:rPr>
              <w:fldChar w:fldCharType="begin"/>
            </w:r>
            <w:r>
              <w:rPr>
                <w:noProof/>
                <w:webHidden/>
              </w:rPr>
              <w:instrText xml:space="preserve"> PAGEREF _Toc228179591 \h </w:instrText>
            </w:r>
            <w:r>
              <w:rPr>
                <w:noProof/>
                <w:webHidden/>
              </w:rPr>
            </w:r>
            <w:r>
              <w:rPr>
                <w:noProof/>
                <w:webHidden/>
              </w:rPr>
              <w:fldChar w:fldCharType="separate"/>
            </w:r>
            <w:r w:rsidR="000137CA">
              <w:rPr>
                <w:noProof/>
                <w:webHidden/>
              </w:rPr>
              <w:t>10</w:t>
            </w:r>
            <w:r>
              <w:rPr>
                <w:noProof/>
                <w:webHidden/>
              </w:rPr>
              <w:fldChar w:fldCharType="end"/>
            </w:r>
          </w:hyperlink>
        </w:p>
        <w:p w14:paraId="76D1201F" w14:textId="39352B8F" w:rsidR="00A90912" w:rsidRDefault="00A90912">
          <w:pPr>
            <w:pStyle w:val="Spistreci3"/>
            <w:rPr>
              <w:rFonts w:asciiTheme="minorHAnsi" w:eastAsiaTheme="minorEastAsia" w:hAnsiTheme="minorHAnsi" w:cstheme="minorBidi"/>
              <w:b w:val="0"/>
              <w:noProof/>
              <w:kern w:val="2"/>
              <w:szCs w:val="24"/>
              <w:lang w:eastAsia="pl-PL"/>
              <w14:ligatures w14:val="standardContextual"/>
            </w:rPr>
          </w:pPr>
          <w:hyperlink w:anchor="_Toc228179592" w:history="1">
            <w:r w:rsidRPr="00517293">
              <w:rPr>
                <w:rStyle w:val="Hipercze"/>
                <w:bCs/>
                <w:noProof/>
              </w:rPr>
              <w:t>2.1.5</w:t>
            </w:r>
            <w:r>
              <w:rPr>
                <w:rFonts w:asciiTheme="minorHAnsi" w:eastAsiaTheme="minorEastAsia" w:hAnsiTheme="minorHAnsi" w:cstheme="minorBidi"/>
                <w:b w:val="0"/>
                <w:noProof/>
                <w:kern w:val="2"/>
                <w:szCs w:val="24"/>
                <w:lang w:eastAsia="pl-PL"/>
                <w14:ligatures w14:val="standardContextual"/>
              </w:rPr>
              <w:tab/>
            </w:r>
            <w:r w:rsidRPr="00517293">
              <w:rPr>
                <w:rStyle w:val="Hipercze"/>
                <w:bCs/>
                <w:noProof/>
              </w:rPr>
              <w:t>Zbiornik wód popłucznych</w:t>
            </w:r>
            <w:r>
              <w:rPr>
                <w:noProof/>
                <w:webHidden/>
              </w:rPr>
              <w:tab/>
            </w:r>
            <w:r>
              <w:rPr>
                <w:noProof/>
                <w:webHidden/>
              </w:rPr>
              <w:fldChar w:fldCharType="begin"/>
            </w:r>
            <w:r>
              <w:rPr>
                <w:noProof/>
                <w:webHidden/>
              </w:rPr>
              <w:instrText xml:space="preserve"> PAGEREF _Toc228179592 \h </w:instrText>
            </w:r>
            <w:r>
              <w:rPr>
                <w:noProof/>
                <w:webHidden/>
              </w:rPr>
            </w:r>
            <w:r>
              <w:rPr>
                <w:noProof/>
                <w:webHidden/>
              </w:rPr>
              <w:fldChar w:fldCharType="separate"/>
            </w:r>
            <w:r w:rsidR="000137CA">
              <w:rPr>
                <w:noProof/>
                <w:webHidden/>
              </w:rPr>
              <w:t>11</w:t>
            </w:r>
            <w:r>
              <w:rPr>
                <w:noProof/>
                <w:webHidden/>
              </w:rPr>
              <w:fldChar w:fldCharType="end"/>
            </w:r>
          </w:hyperlink>
        </w:p>
        <w:p w14:paraId="4FCA31C2" w14:textId="4B3F80BB" w:rsidR="00A90912" w:rsidRDefault="00A90912">
          <w:pPr>
            <w:pStyle w:val="Spistreci3"/>
            <w:rPr>
              <w:rFonts w:asciiTheme="minorHAnsi" w:eastAsiaTheme="minorEastAsia" w:hAnsiTheme="minorHAnsi" w:cstheme="minorBidi"/>
              <w:b w:val="0"/>
              <w:noProof/>
              <w:kern w:val="2"/>
              <w:szCs w:val="24"/>
              <w:lang w:eastAsia="pl-PL"/>
              <w14:ligatures w14:val="standardContextual"/>
            </w:rPr>
          </w:pPr>
          <w:hyperlink w:anchor="_Toc228179593" w:history="1">
            <w:r w:rsidRPr="00517293">
              <w:rPr>
                <w:rStyle w:val="Hipercze"/>
                <w:bCs/>
                <w:noProof/>
              </w:rPr>
              <w:t>2.1.6</w:t>
            </w:r>
            <w:r>
              <w:rPr>
                <w:rFonts w:asciiTheme="minorHAnsi" w:eastAsiaTheme="minorEastAsia" w:hAnsiTheme="minorHAnsi" w:cstheme="minorBidi"/>
                <w:b w:val="0"/>
                <w:noProof/>
                <w:kern w:val="2"/>
                <w:szCs w:val="24"/>
                <w:lang w:eastAsia="pl-PL"/>
                <w14:ligatures w14:val="standardContextual"/>
              </w:rPr>
              <w:tab/>
            </w:r>
            <w:r w:rsidRPr="00517293">
              <w:rPr>
                <w:rStyle w:val="Hipercze"/>
                <w:bCs/>
                <w:noProof/>
              </w:rPr>
              <w:t>Instalacja fotowoltaiczna</w:t>
            </w:r>
            <w:r>
              <w:rPr>
                <w:noProof/>
                <w:webHidden/>
              </w:rPr>
              <w:tab/>
            </w:r>
            <w:r>
              <w:rPr>
                <w:noProof/>
                <w:webHidden/>
              </w:rPr>
              <w:fldChar w:fldCharType="begin"/>
            </w:r>
            <w:r>
              <w:rPr>
                <w:noProof/>
                <w:webHidden/>
              </w:rPr>
              <w:instrText xml:space="preserve"> PAGEREF _Toc228179593 \h </w:instrText>
            </w:r>
            <w:r>
              <w:rPr>
                <w:noProof/>
                <w:webHidden/>
              </w:rPr>
            </w:r>
            <w:r>
              <w:rPr>
                <w:noProof/>
                <w:webHidden/>
              </w:rPr>
              <w:fldChar w:fldCharType="separate"/>
            </w:r>
            <w:r w:rsidR="000137CA">
              <w:rPr>
                <w:noProof/>
                <w:webHidden/>
              </w:rPr>
              <w:t>11</w:t>
            </w:r>
            <w:r>
              <w:rPr>
                <w:noProof/>
                <w:webHidden/>
              </w:rPr>
              <w:fldChar w:fldCharType="end"/>
            </w:r>
          </w:hyperlink>
        </w:p>
        <w:p w14:paraId="1AE3B9EB" w14:textId="00568228" w:rsidR="00A90912" w:rsidRDefault="00A90912">
          <w:pPr>
            <w:pStyle w:val="Spistreci2"/>
            <w:rPr>
              <w:rFonts w:asciiTheme="minorHAnsi" w:eastAsiaTheme="minorEastAsia" w:hAnsiTheme="minorHAnsi" w:cstheme="minorBidi"/>
              <w:b w:val="0"/>
              <w:bCs w:val="0"/>
              <w:noProof/>
              <w:kern w:val="2"/>
              <w:szCs w:val="24"/>
              <w:lang w:eastAsia="pl-PL"/>
              <w14:ligatures w14:val="standardContextual"/>
            </w:rPr>
          </w:pPr>
          <w:hyperlink w:anchor="_Toc228179594" w:history="1">
            <w:r w:rsidRPr="00517293">
              <w:rPr>
                <w:rStyle w:val="Hipercze"/>
                <w:rFonts w:cs="Times New Roman"/>
                <w:noProof/>
              </w:rPr>
              <w:t>2.2</w:t>
            </w:r>
            <w:r>
              <w:rPr>
                <w:rFonts w:asciiTheme="minorHAnsi" w:eastAsiaTheme="minorEastAsia" w:hAnsiTheme="minorHAnsi" w:cstheme="minorBidi"/>
                <w:b w:val="0"/>
                <w:bCs w:val="0"/>
                <w:noProof/>
                <w:kern w:val="2"/>
                <w:szCs w:val="24"/>
                <w:lang w:eastAsia="pl-PL"/>
                <w14:ligatures w14:val="standardContextual"/>
              </w:rPr>
              <w:tab/>
            </w:r>
            <w:r w:rsidRPr="00517293">
              <w:rPr>
                <w:rStyle w:val="Hipercze"/>
                <w:rFonts w:cs="Times New Roman"/>
                <w:noProof/>
              </w:rPr>
              <w:t>Ujęcie wód podziemnych – studnia nr 1 i nr 2</w:t>
            </w:r>
            <w:r>
              <w:rPr>
                <w:noProof/>
                <w:webHidden/>
              </w:rPr>
              <w:tab/>
            </w:r>
            <w:r>
              <w:rPr>
                <w:noProof/>
                <w:webHidden/>
              </w:rPr>
              <w:fldChar w:fldCharType="begin"/>
            </w:r>
            <w:r>
              <w:rPr>
                <w:noProof/>
                <w:webHidden/>
              </w:rPr>
              <w:instrText xml:space="preserve"> PAGEREF _Toc228179594 \h </w:instrText>
            </w:r>
            <w:r>
              <w:rPr>
                <w:noProof/>
                <w:webHidden/>
              </w:rPr>
            </w:r>
            <w:r>
              <w:rPr>
                <w:noProof/>
                <w:webHidden/>
              </w:rPr>
              <w:fldChar w:fldCharType="separate"/>
            </w:r>
            <w:r w:rsidR="000137CA">
              <w:rPr>
                <w:noProof/>
                <w:webHidden/>
              </w:rPr>
              <w:t>13</w:t>
            </w:r>
            <w:r>
              <w:rPr>
                <w:noProof/>
                <w:webHidden/>
              </w:rPr>
              <w:fldChar w:fldCharType="end"/>
            </w:r>
          </w:hyperlink>
        </w:p>
        <w:p w14:paraId="2D602911" w14:textId="58C20809" w:rsidR="00A90912" w:rsidRDefault="00A90912">
          <w:pPr>
            <w:pStyle w:val="Spistreci1"/>
            <w:rPr>
              <w:rFonts w:asciiTheme="minorHAnsi" w:eastAsiaTheme="minorEastAsia" w:hAnsiTheme="minorHAnsi" w:cstheme="minorBidi"/>
              <w:b w:val="0"/>
              <w:bCs w:val="0"/>
              <w:noProof/>
              <w:kern w:val="2"/>
              <w:lang w:eastAsia="pl-PL"/>
              <w14:ligatures w14:val="standardContextual"/>
            </w:rPr>
          </w:pPr>
          <w:hyperlink w:anchor="_Toc228179595" w:history="1">
            <w:r w:rsidRPr="00517293">
              <w:rPr>
                <w:rStyle w:val="Hipercze"/>
                <w:noProof/>
              </w:rPr>
              <w:t>3</w:t>
            </w:r>
            <w:r>
              <w:rPr>
                <w:rFonts w:asciiTheme="minorHAnsi" w:eastAsiaTheme="minorEastAsia" w:hAnsiTheme="minorHAnsi" w:cstheme="minorBidi"/>
                <w:b w:val="0"/>
                <w:bCs w:val="0"/>
                <w:noProof/>
                <w:kern w:val="2"/>
                <w:lang w:eastAsia="pl-PL"/>
                <w14:ligatures w14:val="standardContextual"/>
              </w:rPr>
              <w:tab/>
            </w:r>
            <w:r w:rsidRPr="00517293">
              <w:rPr>
                <w:rStyle w:val="Hipercze"/>
                <w:noProof/>
              </w:rPr>
              <w:t>Uwarunkowania wykonania robót budowlanych</w:t>
            </w:r>
            <w:r>
              <w:rPr>
                <w:noProof/>
                <w:webHidden/>
              </w:rPr>
              <w:tab/>
            </w:r>
            <w:r>
              <w:rPr>
                <w:noProof/>
                <w:webHidden/>
              </w:rPr>
              <w:fldChar w:fldCharType="begin"/>
            </w:r>
            <w:r>
              <w:rPr>
                <w:noProof/>
                <w:webHidden/>
              </w:rPr>
              <w:instrText xml:space="preserve"> PAGEREF _Toc228179595 \h </w:instrText>
            </w:r>
            <w:r>
              <w:rPr>
                <w:noProof/>
                <w:webHidden/>
              </w:rPr>
            </w:r>
            <w:r>
              <w:rPr>
                <w:noProof/>
                <w:webHidden/>
              </w:rPr>
              <w:fldChar w:fldCharType="separate"/>
            </w:r>
            <w:r w:rsidR="000137CA">
              <w:rPr>
                <w:noProof/>
                <w:webHidden/>
              </w:rPr>
              <w:t>14</w:t>
            </w:r>
            <w:r>
              <w:rPr>
                <w:noProof/>
                <w:webHidden/>
              </w:rPr>
              <w:fldChar w:fldCharType="end"/>
            </w:r>
          </w:hyperlink>
        </w:p>
        <w:p w14:paraId="5D142998" w14:textId="73AC13A6" w:rsidR="00A90912" w:rsidRDefault="00A90912">
          <w:pPr>
            <w:pStyle w:val="Spistreci1"/>
            <w:rPr>
              <w:rFonts w:asciiTheme="minorHAnsi" w:eastAsiaTheme="minorEastAsia" w:hAnsiTheme="minorHAnsi" w:cstheme="minorBidi"/>
              <w:b w:val="0"/>
              <w:bCs w:val="0"/>
              <w:noProof/>
              <w:kern w:val="2"/>
              <w:lang w:eastAsia="pl-PL"/>
              <w14:ligatures w14:val="standardContextual"/>
            </w:rPr>
          </w:pPr>
          <w:hyperlink w:anchor="_Toc228179596" w:history="1">
            <w:r w:rsidRPr="00517293">
              <w:rPr>
                <w:rStyle w:val="Hipercze"/>
                <w:noProof/>
              </w:rPr>
              <w:t>4</w:t>
            </w:r>
            <w:r>
              <w:rPr>
                <w:rFonts w:asciiTheme="minorHAnsi" w:eastAsiaTheme="minorEastAsia" w:hAnsiTheme="minorHAnsi" w:cstheme="minorBidi"/>
                <w:b w:val="0"/>
                <w:bCs w:val="0"/>
                <w:noProof/>
                <w:kern w:val="2"/>
                <w:lang w:eastAsia="pl-PL"/>
                <w14:ligatures w14:val="standardContextual"/>
              </w:rPr>
              <w:tab/>
            </w:r>
            <w:r w:rsidRPr="00517293">
              <w:rPr>
                <w:rStyle w:val="Hipercze"/>
                <w:noProof/>
              </w:rPr>
              <w:t>Warunki wykonania i odbioru robót</w:t>
            </w:r>
            <w:r>
              <w:rPr>
                <w:noProof/>
                <w:webHidden/>
              </w:rPr>
              <w:tab/>
            </w:r>
            <w:r>
              <w:rPr>
                <w:noProof/>
                <w:webHidden/>
              </w:rPr>
              <w:fldChar w:fldCharType="begin"/>
            </w:r>
            <w:r>
              <w:rPr>
                <w:noProof/>
                <w:webHidden/>
              </w:rPr>
              <w:instrText xml:space="preserve"> PAGEREF _Toc228179596 \h </w:instrText>
            </w:r>
            <w:r>
              <w:rPr>
                <w:noProof/>
                <w:webHidden/>
              </w:rPr>
            </w:r>
            <w:r>
              <w:rPr>
                <w:noProof/>
                <w:webHidden/>
              </w:rPr>
              <w:fldChar w:fldCharType="separate"/>
            </w:r>
            <w:r w:rsidR="000137CA">
              <w:rPr>
                <w:noProof/>
                <w:webHidden/>
              </w:rPr>
              <w:t>20</w:t>
            </w:r>
            <w:r>
              <w:rPr>
                <w:noProof/>
                <w:webHidden/>
              </w:rPr>
              <w:fldChar w:fldCharType="end"/>
            </w:r>
          </w:hyperlink>
        </w:p>
        <w:p w14:paraId="698CA3CD" w14:textId="2086B513" w:rsidR="00A90912" w:rsidRDefault="00A90912">
          <w:pPr>
            <w:pStyle w:val="Spistreci3"/>
            <w:rPr>
              <w:rFonts w:asciiTheme="minorHAnsi" w:eastAsiaTheme="minorEastAsia" w:hAnsiTheme="minorHAnsi" w:cstheme="minorBidi"/>
              <w:b w:val="0"/>
              <w:noProof/>
              <w:kern w:val="2"/>
              <w:szCs w:val="24"/>
              <w:lang w:eastAsia="pl-PL"/>
              <w14:ligatures w14:val="standardContextual"/>
            </w:rPr>
          </w:pPr>
          <w:hyperlink w:anchor="_Toc228179597" w:history="1">
            <w:r w:rsidRPr="00517293">
              <w:rPr>
                <w:rStyle w:val="Hipercze"/>
                <w:rFonts w:eastAsia="Calibri" w:cs="Times New Roman"/>
                <w:bCs/>
                <w:noProof/>
                <w:w w:val="103"/>
              </w:rPr>
              <w:t>4.2.</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Rozpoczęcie robót, pozwolenia.</w:t>
            </w:r>
            <w:r>
              <w:rPr>
                <w:noProof/>
                <w:webHidden/>
              </w:rPr>
              <w:tab/>
            </w:r>
            <w:r>
              <w:rPr>
                <w:noProof/>
                <w:webHidden/>
              </w:rPr>
              <w:fldChar w:fldCharType="begin"/>
            </w:r>
            <w:r>
              <w:rPr>
                <w:noProof/>
                <w:webHidden/>
              </w:rPr>
              <w:instrText xml:space="preserve"> PAGEREF _Toc228179597 \h </w:instrText>
            </w:r>
            <w:r>
              <w:rPr>
                <w:noProof/>
                <w:webHidden/>
              </w:rPr>
            </w:r>
            <w:r>
              <w:rPr>
                <w:noProof/>
                <w:webHidden/>
              </w:rPr>
              <w:fldChar w:fldCharType="separate"/>
            </w:r>
            <w:r w:rsidR="000137CA">
              <w:rPr>
                <w:noProof/>
                <w:webHidden/>
              </w:rPr>
              <w:t>21</w:t>
            </w:r>
            <w:r>
              <w:rPr>
                <w:noProof/>
                <w:webHidden/>
              </w:rPr>
              <w:fldChar w:fldCharType="end"/>
            </w:r>
          </w:hyperlink>
        </w:p>
        <w:p w14:paraId="5374EBC7" w14:textId="4BFEB995" w:rsidR="00A90912" w:rsidRDefault="00A90912">
          <w:pPr>
            <w:pStyle w:val="Spistreci3"/>
            <w:rPr>
              <w:rFonts w:asciiTheme="minorHAnsi" w:eastAsiaTheme="minorEastAsia" w:hAnsiTheme="minorHAnsi" w:cstheme="minorBidi"/>
              <w:b w:val="0"/>
              <w:noProof/>
              <w:kern w:val="2"/>
              <w:szCs w:val="24"/>
              <w:lang w:eastAsia="pl-PL"/>
              <w14:ligatures w14:val="standardContextual"/>
            </w:rPr>
          </w:pPr>
          <w:hyperlink w:anchor="_Toc228179598" w:history="1">
            <w:r w:rsidRPr="00517293">
              <w:rPr>
                <w:rStyle w:val="Hipercze"/>
                <w:rFonts w:eastAsia="Calibri" w:cs="Times New Roman"/>
                <w:bCs/>
                <w:noProof/>
                <w:w w:val="103"/>
              </w:rPr>
              <w:t>4.3.</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Wykonanie robót.</w:t>
            </w:r>
            <w:r>
              <w:rPr>
                <w:noProof/>
                <w:webHidden/>
              </w:rPr>
              <w:tab/>
            </w:r>
            <w:r>
              <w:rPr>
                <w:noProof/>
                <w:webHidden/>
              </w:rPr>
              <w:fldChar w:fldCharType="begin"/>
            </w:r>
            <w:r>
              <w:rPr>
                <w:noProof/>
                <w:webHidden/>
              </w:rPr>
              <w:instrText xml:space="preserve"> PAGEREF _Toc228179598 \h </w:instrText>
            </w:r>
            <w:r>
              <w:rPr>
                <w:noProof/>
                <w:webHidden/>
              </w:rPr>
            </w:r>
            <w:r>
              <w:rPr>
                <w:noProof/>
                <w:webHidden/>
              </w:rPr>
              <w:fldChar w:fldCharType="separate"/>
            </w:r>
            <w:r w:rsidR="000137CA">
              <w:rPr>
                <w:noProof/>
                <w:webHidden/>
              </w:rPr>
              <w:t>21</w:t>
            </w:r>
            <w:r>
              <w:rPr>
                <w:noProof/>
                <w:webHidden/>
              </w:rPr>
              <w:fldChar w:fldCharType="end"/>
            </w:r>
          </w:hyperlink>
        </w:p>
        <w:p w14:paraId="4786183F" w14:textId="735AB1CF" w:rsidR="00A90912" w:rsidRDefault="00A90912">
          <w:pPr>
            <w:pStyle w:val="Spistreci4"/>
            <w:rPr>
              <w:rFonts w:asciiTheme="minorHAnsi" w:eastAsiaTheme="minorEastAsia" w:hAnsiTheme="minorHAnsi" w:cstheme="minorBidi"/>
              <w:b w:val="0"/>
              <w:noProof/>
              <w:kern w:val="2"/>
              <w:szCs w:val="24"/>
              <w:lang w:eastAsia="pl-PL"/>
              <w14:ligatures w14:val="standardContextual"/>
            </w:rPr>
          </w:pPr>
          <w:hyperlink w:anchor="_Toc228179599" w:history="1">
            <w:r w:rsidRPr="00517293">
              <w:rPr>
                <w:rStyle w:val="Hipercze"/>
                <w:rFonts w:cs="Times New Roman"/>
                <w:bCs/>
                <w:noProof/>
              </w:rPr>
              <w:t>a)</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W</w:t>
            </w:r>
            <w:r w:rsidRPr="00517293">
              <w:rPr>
                <w:rStyle w:val="Hipercze"/>
                <w:rFonts w:cs="Times New Roman"/>
                <w:bCs/>
                <w:noProof/>
                <w:lang w:eastAsia="pl-PL"/>
              </w:rPr>
              <w:t>ymagania dotyczące przygotowania terenu budowy.</w:t>
            </w:r>
            <w:r>
              <w:rPr>
                <w:noProof/>
                <w:webHidden/>
              </w:rPr>
              <w:tab/>
            </w:r>
            <w:r>
              <w:rPr>
                <w:noProof/>
                <w:webHidden/>
              </w:rPr>
              <w:fldChar w:fldCharType="begin"/>
            </w:r>
            <w:r>
              <w:rPr>
                <w:noProof/>
                <w:webHidden/>
              </w:rPr>
              <w:instrText xml:space="preserve"> PAGEREF _Toc228179599 \h </w:instrText>
            </w:r>
            <w:r>
              <w:rPr>
                <w:noProof/>
                <w:webHidden/>
              </w:rPr>
            </w:r>
            <w:r>
              <w:rPr>
                <w:noProof/>
                <w:webHidden/>
              </w:rPr>
              <w:fldChar w:fldCharType="separate"/>
            </w:r>
            <w:r w:rsidR="000137CA">
              <w:rPr>
                <w:noProof/>
                <w:webHidden/>
              </w:rPr>
              <w:t>21</w:t>
            </w:r>
            <w:r>
              <w:rPr>
                <w:noProof/>
                <w:webHidden/>
              </w:rPr>
              <w:fldChar w:fldCharType="end"/>
            </w:r>
          </w:hyperlink>
        </w:p>
        <w:p w14:paraId="7E5CF263" w14:textId="197202E4" w:rsidR="00A90912" w:rsidRDefault="00A90912">
          <w:pPr>
            <w:pStyle w:val="Spistreci4"/>
            <w:rPr>
              <w:rFonts w:asciiTheme="minorHAnsi" w:eastAsiaTheme="minorEastAsia" w:hAnsiTheme="minorHAnsi" w:cstheme="minorBidi"/>
              <w:b w:val="0"/>
              <w:noProof/>
              <w:kern w:val="2"/>
              <w:szCs w:val="24"/>
              <w:lang w:eastAsia="pl-PL"/>
              <w14:ligatures w14:val="standardContextual"/>
            </w:rPr>
          </w:pPr>
          <w:hyperlink w:anchor="_Toc228179600" w:history="1">
            <w:r w:rsidRPr="00517293">
              <w:rPr>
                <w:rStyle w:val="Hipercze"/>
                <w:rFonts w:eastAsia="Calibri" w:cs="Times New Roman"/>
                <w:noProof/>
                <w:spacing w:val="-4"/>
                <w:w w:val="103"/>
              </w:rPr>
              <w:t>b)</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lang w:eastAsia="pl-PL"/>
              </w:rPr>
              <w:t>Roboty</w:t>
            </w:r>
            <w:r w:rsidRPr="00517293">
              <w:rPr>
                <w:rStyle w:val="Hipercze"/>
                <w:rFonts w:cs="Times New Roman"/>
                <w:bCs/>
                <w:noProof/>
              </w:rPr>
              <w:t xml:space="preserve"> ziemne.</w:t>
            </w:r>
            <w:r>
              <w:rPr>
                <w:noProof/>
                <w:webHidden/>
              </w:rPr>
              <w:tab/>
            </w:r>
            <w:r>
              <w:rPr>
                <w:noProof/>
                <w:webHidden/>
              </w:rPr>
              <w:fldChar w:fldCharType="begin"/>
            </w:r>
            <w:r>
              <w:rPr>
                <w:noProof/>
                <w:webHidden/>
              </w:rPr>
              <w:instrText xml:space="preserve"> PAGEREF _Toc228179600 \h </w:instrText>
            </w:r>
            <w:r>
              <w:rPr>
                <w:noProof/>
                <w:webHidden/>
              </w:rPr>
            </w:r>
            <w:r>
              <w:rPr>
                <w:noProof/>
                <w:webHidden/>
              </w:rPr>
              <w:fldChar w:fldCharType="separate"/>
            </w:r>
            <w:r w:rsidR="000137CA">
              <w:rPr>
                <w:noProof/>
                <w:webHidden/>
              </w:rPr>
              <w:t>22</w:t>
            </w:r>
            <w:r>
              <w:rPr>
                <w:noProof/>
                <w:webHidden/>
              </w:rPr>
              <w:fldChar w:fldCharType="end"/>
            </w:r>
          </w:hyperlink>
        </w:p>
        <w:p w14:paraId="4ECBC76F" w14:textId="15C5A65A" w:rsidR="00A90912" w:rsidRDefault="00A90912">
          <w:pPr>
            <w:pStyle w:val="Spistreci4"/>
            <w:rPr>
              <w:rFonts w:asciiTheme="minorHAnsi" w:eastAsiaTheme="minorEastAsia" w:hAnsiTheme="minorHAnsi" w:cstheme="minorBidi"/>
              <w:b w:val="0"/>
              <w:noProof/>
              <w:kern w:val="2"/>
              <w:szCs w:val="24"/>
              <w:lang w:eastAsia="pl-PL"/>
              <w14:ligatures w14:val="standardContextual"/>
            </w:rPr>
          </w:pPr>
          <w:hyperlink w:anchor="_Toc228179601" w:history="1">
            <w:r w:rsidRPr="00517293">
              <w:rPr>
                <w:rStyle w:val="Hipercze"/>
                <w:rFonts w:cs="Times New Roman"/>
                <w:bCs/>
                <w:noProof/>
              </w:rPr>
              <w:t>c)</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 xml:space="preserve">Roboty </w:t>
            </w:r>
            <w:r w:rsidRPr="00517293">
              <w:rPr>
                <w:rStyle w:val="Hipercze"/>
                <w:rFonts w:cs="Times New Roman"/>
                <w:bCs/>
                <w:noProof/>
                <w:lang w:eastAsia="pl-PL"/>
              </w:rPr>
              <w:t>montażowe.</w:t>
            </w:r>
            <w:r>
              <w:rPr>
                <w:noProof/>
                <w:webHidden/>
              </w:rPr>
              <w:tab/>
            </w:r>
            <w:r>
              <w:rPr>
                <w:noProof/>
                <w:webHidden/>
              </w:rPr>
              <w:fldChar w:fldCharType="begin"/>
            </w:r>
            <w:r>
              <w:rPr>
                <w:noProof/>
                <w:webHidden/>
              </w:rPr>
              <w:instrText xml:space="preserve"> PAGEREF _Toc228179601 \h </w:instrText>
            </w:r>
            <w:r>
              <w:rPr>
                <w:noProof/>
                <w:webHidden/>
              </w:rPr>
            </w:r>
            <w:r>
              <w:rPr>
                <w:noProof/>
                <w:webHidden/>
              </w:rPr>
              <w:fldChar w:fldCharType="separate"/>
            </w:r>
            <w:r w:rsidR="000137CA">
              <w:rPr>
                <w:noProof/>
                <w:webHidden/>
              </w:rPr>
              <w:t>23</w:t>
            </w:r>
            <w:r>
              <w:rPr>
                <w:noProof/>
                <w:webHidden/>
              </w:rPr>
              <w:fldChar w:fldCharType="end"/>
            </w:r>
          </w:hyperlink>
        </w:p>
        <w:p w14:paraId="7AAED6BF" w14:textId="383FC3F2" w:rsidR="00A90912" w:rsidRDefault="00A90912">
          <w:pPr>
            <w:pStyle w:val="Spistreci4"/>
            <w:rPr>
              <w:rFonts w:asciiTheme="minorHAnsi" w:eastAsiaTheme="minorEastAsia" w:hAnsiTheme="minorHAnsi" w:cstheme="minorBidi"/>
              <w:b w:val="0"/>
              <w:noProof/>
              <w:kern w:val="2"/>
              <w:szCs w:val="24"/>
              <w:lang w:eastAsia="pl-PL"/>
              <w14:ligatures w14:val="standardContextual"/>
            </w:rPr>
          </w:pPr>
          <w:hyperlink w:anchor="_Toc228179602" w:history="1">
            <w:r w:rsidRPr="00517293">
              <w:rPr>
                <w:rStyle w:val="Hipercze"/>
                <w:rFonts w:cs="Times New Roman"/>
                <w:bCs/>
                <w:noProof/>
              </w:rPr>
              <w:t>d)</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lang w:eastAsia="pl-PL"/>
              </w:rPr>
              <w:t>Wykonanie</w:t>
            </w:r>
            <w:r w:rsidRPr="00517293">
              <w:rPr>
                <w:rStyle w:val="Hipercze"/>
                <w:rFonts w:cs="Times New Roman"/>
                <w:bCs/>
                <w:noProof/>
              </w:rPr>
              <w:t xml:space="preserve"> zabezpieczenia uzbrojenia podziemnego.</w:t>
            </w:r>
            <w:r>
              <w:rPr>
                <w:noProof/>
                <w:webHidden/>
              </w:rPr>
              <w:tab/>
            </w:r>
            <w:r>
              <w:rPr>
                <w:noProof/>
                <w:webHidden/>
              </w:rPr>
              <w:fldChar w:fldCharType="begin"/>
            </w:r>
            <w:r>
              <w:rPr>
                <w:noProof/>
                <w:webHidden/>
              </w:rPr>
              <w:instrText xml:space="preserve"> PAGEREF _Toc228179602 \h </w:instrText>
            </w:r>
            <w:r>
              <w:rPr>
                <w:noProof/>
                <w:webHidden/>
              </w:rPr>
            </w:r>
            <w:r>
              <w:rPr>
                <w:noProof/>
                <w:webHidden/>
              </w:rPr>
              <w:fldChar w:fldCharType="separate"/>
            </w:r>
            <w:r w:rsidR="000137CA">
              <w:rPr>
                <w:noProof/>
                <w:webHidden/>
              </w:rPr>
              <w:t>23</w:t>
            </w:r>
            <w:r>
              <w:rPr>
                <w:noProof/>
                <w:webHidden/>
              </w:rPr>
              <w:fldChar w:fldCharType="end"/>
            </w:r>
          </w:hyperlink>
        </w:p>
        <w:p w14:paraId="20714D08" w14:textId="7E7EF6FE" w:rsidR="00A90912" w:rsidRDefault="00A90912">
          <w:pPr>
            <w:pStyle w:val="Spistreci4"/>
            <w:rPr>
              <w:rFonts w:asciiTheme="minorHAnsi" w:eastAsiaTheme="minorEastAsia" w:hAnsiTheme="minorHAnsi" w:cstheme="minorBidi"/>
              <w:b w:val="0"/>
              <w:noProof/>
              <w:kern w:val="2"/>
              <w:szCs w:val="24"/>
              <w:lang w:eastAsia="pl-PL"/>
              <w14:ligatures w14:val="standardContextual"/>
            </w:rPr>
          </w:pPr>
          <w:hyperlink w:anchor="_Toc228179603" w:history="1">
            <w:r w:rsidRPr="00517293">
              <w:rPr>
                <w:rStyle w:val="Hipercze"/>
                <w:rFonts w:cs="Times New Roman"/>
                <w:bCs/>
                <w:noProof/>
              </w:rPr>
              <w:t>e)</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lang w:eastAsia="pl-PL"/>
              </w:rPr>
              <w:t>Dezynfekcja</w:t>
            </w:r>
            <w:r w:rsidRPr="00517293">
              <w:rPr>
                <w:rStyle w:val="Hipercze"/>
                <w:rFonts w:cs="Times New Roman"/>
                <w:bCs/>
                <w:noProof/>
              </w:rPr>
              <w:t xml:space="preserve"> sieci wodociągowej.</w:t>
            </w:r>
            <w:r>
              <w:rPr>
                <w:noProof/>
                <w:webHidden/>
              </w:rPr>
              <w:tab/>
            </w:r>
            <w:r>
              <w:rPr>
                <w:noProof/>
                <w:webHidden/>
              </w:rPr>
              <w:fldChar w:fldCharType="begin"/>
            </w:r>
            <w:r>
              <w:rPr>
                <w:noProof/>
                <w:webHidden/>
              </w:rPr>
              <w:instrText xml:space="preserve"> PAGEREF _Toc228179603 \h </w:instrText>
            </w:r>
            <w:r>
              <w:rPr>
                <w:noProof/>
                <w:webHidden/>
              </w:rPr>
            </w:r>
            <w:r>
              <w:rPr>
                <w:noProof/>
                <w:webHidden/>
              </w:rPr>
              <w:fldChar w:fldCharType="separate"/>
            </w:r>
            <w:r w:rsidR="000137CA">
              <w:rPr>
                <w:noProof/>
                <w:webHidden/>
              </w:rPr>
              <w:t>23</w:t>
            </w:r>
            <w:r>
              <w:rPr>
                <w:noProof/>
                <w:webHidden/>
              </w:rPr>
              <w:fldChar w:fldCharType="end"/>
            </w:r>
          </w:hyperlink>
        </w:p>
        <w:p w14:paraId="35A4F81C" w14:textId="261475BB" w:rsidR="00A90912" w:rsidRDefault="00A90912">
          <w:pPr>
            <w:pStyle w:val="Spistreci4"/>
            <w:rPr>
              <w:rFonts w:asciiTheme="minorHAnsi" w:eastAsiaTheme="minorEastAsia" w:hAnsiTheme="minorHAnsi" w:cstheme="minorBidi"/>
              <w:b w:val="0"/>
              <w:noProof/>
              <w:kern w:val="2"/>
              <w:szCs w:val="24"/>
              <w:lang w:eastAsia="pl-PL"/>
              <w14:ligatures w14:val="standardContextual"/>
            </w:rPr>
          </w:pPr>
          <w:hyperlink w:anchor="_Toc228179604" w:history="1">
            <w:r w:rsidRPr="00517293">
              <w:rPr>
                <w:rStyle w:val="Hipercze"/>
                <w:rFonts w:cs="Times New Roman"/>
                <w:bCs/>
                <w:noProof/>
              </w:rPr>
              <w:t>f)</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Płukanie sieci wodociągowej.</w:t>
            </w:r>
            <w:r>
              <w:rPr>
                <w:noProof/>
                <w:webHidden/>
              </w:rPr>
              <w:tab/>
            </w:r>
            <w:r>
              <w:rPr>
                <w:noProof/>
                <w:webHidden/>
              </w:rPr>
              <w:fldChar w:fldCharType="begin"/>
            </w:r>
            <w:r>
              <w:rPr>
                <w:noProof/>
                <w:webHidden/>
              </w:rPr>
              <w:instrText xml:space="preserve"> PAGEREF _Toc228179604 \h </w:instrText>
            </w:r>
            <w:r>
              <w:rPr>
                <w:noProof/>
                <w:webHidden/>
              </w:rPr>
            </w:r>
            <w:r>
              <w:rPr>
                <w:noProof/>
                <w:webHidden/>
              </w:rPr>
              <w:fldChar w:fldCharType="separate"/>
            </w:r>
            <w:r w:rsidR="000137CA">
              <w:rPr>
                <w:noProof/>
                <w:webHidden/>
              </w:rPr>
              <w:t>23</w:t>
            </w:r>
            <w:r>
              <w:rPr>
                <w:noProof/>
                <w:webHidden/>
              </w:rPr>
              <w:fldChar w:fldCharType="end"/>
            </w:r>
          </w:hyperlink>
        </w:p>
        <w:p w14:paraId="14CF1999" w14:textId="54A58813" w:rsidR="00A90912" w:rsidRDefault="00A90912">
          <w:pPr>
            <w:pStyle w:val="Spistreci4"/>
            <w:rPr>
              <w:rFonts w:asciiTheme="minorHAnsi" w:eastAsiaTheme="minorEastAsia" w:hAnsiTheme="minorHAnsi" w:cstheme="minorBidi"/>
              <w:b w:val="0"/>
              <w:noProof/>
              <w:kern w:val="2"/>
              <w:szCs w:val="24"/>
              <w:lang w:eastAsia="pl-PL"/>
              <w14:ligatures w14:val="standardContextual"/>
            </w:rPr>
          </w:pPr>
          <w:hyperlink w:anchor="_Toc228179605" w:history="1">
            <w:r w:rsidRPr="00517293">
              <w:rPr>
                <w:rStyle w:val="Hipercze"/>
                <w:rFonts w:cs="Times New Roman"/>
                <w:bCs/>
                <w:noProof/>
              </w:rPr>
              <w:t>4.4.</w:t>
            </w:r>
            <w:r>
              <w:rPr>
                <w:rFonts w:asciiTheme="minorHAnsi" w:eastAsiaTheme="minorEastAsia" w:hAnsiTheme="minorHAnsi" w:cstheme="minorBidi"/>
                <w:b w:val="0"/>
                <w:noProof/>
                <w:kern w:val="2"/>
                <w:szCs w:val="24"/>
                <w:lang w:eastAsia="pl-PL"/>
                <w14:ligatures w14:val="standardContextual"/>
              </w:rPr>
              <w:tab/>
            </w:r>
            <w:r w:rsidRPr="00517293">
              <w:rPr>
                <w:rStyle w:val="Hipercze"/>
                <w:rFonts w:cs="Times New Roman"/>
                <w:bCs/>
                <w:noProof/>
              </w:rPr>
              <w:t>Odbiory robót.</w:t>
            </w:r>
            <w:r>
              <w:rPr>
                <w:noProof/>
                <w:webHidden/>
              </w:rPr>
              <w:tab/>
            </w:r>
            <w:r>
              <w:rPr>
                <w:noProof/>
                <w:webHidden/>
              </w:rPr>
              <w:fldChar w:fldCharType="begin"/>
            </w:r>
            <w:r>
              <w:rPr>
                <w:noProof/>
                <w:webHidden/>
              </w:rPr>
              <w:instrText xml:space="preserve"> PAGEREF _Toc228179605 \h </w:instrText>
            </w:r>
            <w:r>
              <w:rPr>
                <w:noProof/>
                <w:webHidden/>
              </w:rPr>
            </w:r>
            <w:r>
              <w:rPr>
                <w:noProof/>
                <w:webHidden/>
              </w:rPr>
              <w:fldChar w:fldCharType="separate"/>
            </w:r>
            <w:r w:rsidR="000137CA">
              <w:rPr>
                <w:noProof/>
                <w:webHidden/>
              </w:rPr>
              <w:t>23</w:t>
            </w:r>
            <w:r>
              <w:rPr>
                <w:noProof/>
                <w:webHidden/>
              </w:rPr>
              <w:fldChar w:fldCharType="end"/>
            </w:r>
          </w:hyperlink>
        </w:p>
        <w:p w14:paraId="6815CABC" w14:textId="6BA24EE9" w:rsidR="00A90912" w:rsidRDefault="00A90912">
          <w:pPr>
            <w:pStyle w:val="Spistreci1"/>
            <w:rPr>
              <w:rFonts w:asciiTheme="minorHAnsi" w:eastAsiaTheme="minorEastAsia" w:hAnsiTheme="minorHAnsi" w:cstheme="minorBidi"/>
              <w:b w:val="0"/>
              <w:bCs w:val="0"/>
              <w:noProof/>
              <w:kern w:val="2"/>
              <w:lang w:eastAsia="pl-PL"/>
              <w14:ligatures w14:val="standardContextual"/>
            </w:rPr>
          </w:pPr>
          <w:hyperlink w:anchor="_Toc228179606" w:history="1">
            <w:r w:rsidRPr="00517293">
              <w:rPr>
                <w:rStyle w:val="Hipercze"/>
                <w:rFonts w:cs="Times New Roman"/>
                <w:noProof/>
              </w:rPr>
              <w:t>1.</w:t>
            </w:r>
            <w:r>
              <w:rPr>
                <w:rFonts w:asciiTheme="minorHAnsi" w:eastAsiaTheme="minorEastAsia" w:hAnsiTheme="minorHAnsi" w:cstheme="minorBidi"/>
                <w:b w:val="0"/>
                <w:bCs w:val="0"/>
                <w:noProof/>
                <w:kern w:val="2"/>
                <w:lang w:eastAsia="pl-PL"/>
                <w14:ligatures w14:val="standardContextual"/>
              </w:rPr>
              <w:tab/>
            </w:r>
            <w:r w:rsidRPr="00517293">
              <w:rPr>
                <w:rStyle w:val="Hipercze"/>
                <w:rFonts w:cs="Times New Roman"/>
                <w:noProof/>
              </w:rPr>
              <w:t>Dokumenty potwierdzające zgodność zamierzenia budowlanego z wymogami wynikającymi z odrębnych przepisów.</w:t>
            </w:r>
            <w:r>
              <w:rPr>
                <w:noProof/>
                <w:webHidden/>
              </w:rPr>
              <w:tab/>
            </w:r>
            <w:r>
              <w:rPr>
                <w:noProof/>
                <w:webHidden/>
              </w:rPr>
              <w:fldChar w:fldCharType="begin"/>
            </w:r>
            <w:r>
              <w:rPr>
                <w:noProof/>
                <w:webHidden/>
              </w:rPr>
              <w:instrText xml:space="preserve"> PAGEREF _Toc228179606 \h </w:instrText>
            </w:r>
            <w:r>
              <w:rPr>
                <w:noProof/>
                <w:webHidden/>
              </w:rPr>
            </w:r>
            <w:r>
              <w:rPr>
                <w:noProof/>
                <w:webHidden/>
              </w:rPr>
              <w:fldChar w:fldCharType="separate"/>
            </w:r>
            <w:r w:rsidR="000137CA">
              <w:rPr>
                <w:noProof/>
                <w:webHidden/>
              </w:rPr>
              <w:t>25</w:t>
            </w:r>
            <w:r>
              <w:rPr>
                <w:noProof/>
                <w:webHidden/>
              </w:rPr>
              <w:fldChar w:fldCharType="end"/>
            </w:r>
          </w:hyperlink>
        </w:p>
        <w:p w14:paraId="270F8B6E" w14:textId="201D192B" w:rsidR="00A90912" w:rsidRDefault="00A90912">
          <w:pPr>
            <w:pStyle w:val="Spistreci1"/>
            <w:rPr>
              <w:rFonts w:asciiTheme="minorHAnsi" w:eastAsiaTheme="minorEastAsia" w:hAnsiTheme="minorHAnsi" w:cstheme="minorBidi"/>
              <w:b w:val="0"/>
              <w:bCs w:val="0"/>
              <w:noProof/>
              <w:kern w:val="2"/>
              <w:lang w:eastAsia="pl-PL"/>
              <w14:ligatures w14:val="standardContextual"/>
            </w:rPr>
          </w:pPr>
          <w:hyperlink w:anchor="_Toc228179607" w:history="1">
            <w:r w:rsidRPr="00517293">
              <w:rPr>
                <w:rStyle w:val="Hipercze"/>
                <w:rFonts w:cs="Times New Roman"/>
                <w:noProof/>
              </w:rPr>
              <w:t>2.</w:t>
            </w:r>
            <w:r>
              <w:rPr>
                <w:rFonts w:asciiTheme="minorHAnsi" w:eastAsiaTheme="minorEastAsia" w:hAnsiTheme="minorHAnsi" w:cstheme="minorBidi"/>
                <w:b w:val="0"/>
                <w:bCs w:val="0"/>
                <w:noProof/>
                <w:kern w:val="2"/>
                <w:lang w:eastAsia="pl-PL"/>
                <w14:ligatures w14:val="standardContextual"/>
              </w:rPr>
              <w:tab/>
            </w:r>
            <w:r w:rsidRPr="00517293">
              <w:rPr>
                <w:rStyle w:val="Hipercze"/>
                <w:rFonts w:cs="Times New Roman"/>
                <w:noProof/>
              </w:rPr>
              <w:t>Oświadczenia Zamawiającego stwierdzające jego prawo do dysponowania nieruchomością na cele budowlane.</w:t>
            </w:r>
            <w:r>
              <w:rPr>
                <w:noProof/>
                <w:webHidden/>
              </w:rPr>
              <w:tab/>
            </w:r>
            <w:r>
              <w:rPr>
                <w:noProof/>
                <w:webHidden/>
              </w:rPr>
              <w:fldChar w:fldCharType="begin"/>
            </w:r>
            <w:r>
              <w:rPr>
                <w:noProof/>
                <w:webHidden/>
              </w:rPr>
              <w:instrText xml:space="preserve"> PAGEREF _Toc228179607 \h </w:instrText>
            </w:r>
            <w:r>
              <w:rPr>
                <w:noProof/>
                <w:webHidden/>
              </w:rPr>
            </w:r>
            <w:r>
              <w:rPr>
                <w:noProof/>
                <w:webHidden/>
              </w:rPr>
              <w:fldChar w:fldCharType="separate"/>
            </w:r>
            <w:r w:rsidR="000137CA">
              <w:rPr>
                <w:noProof/>
                <w:webHidden/>
              </w:rPr>
              <w:t>25</w:t>
            </w:r>
            <w:r>
              <w:rPr>
                <w:noProof/>
                <w:webHidden/>
              </w:rPr>
              <w:fldChar w:fldCharType="end"/>
            </w:r>
          </w:hyperlink>
        </w:p>
        <w:p w14:paraId="1A64BB7A" w14:textId="23A52DAD" w:rsidR="00A90912" w:rsidRDefault="00A90912">
          <w:pPr>
            <w:pStyle w:val="Spistreci1"/>
            <w:rPr>
              <w:rFonts w:asciiTheme="minorHAnsi" w:eastAsiaTheme="minorEastAsia" w:hAnsiTheme="minorHAnsi" w:cstheme="minorBidi"/>
              <w:b w:val="0"/>
              <w:bCs w:val="0"/>
              <w:noProof/>
              <w:kern w:val="2"/>
              <w:lang w:eastAsia="pl-PL"/>
              <w14:ligatures w14:val="standardContextual"/>
            </w:rPr>
          </w:pPr>
          <w:hyperlink w:anchor="_Toc228179608" w:history="1">
            <w:r w:rsidRPr="00517293">
              <w:rPr>
                <w:rStyle w:val="Hipercze"/>
                <w:rFonts w:cs="Times New Roman"/>
                <w:noProof/>
              </w:rPr>
              <w:t>3.</w:t>
            </w:r>
            <w:r>
              <w:rPr>
                <w:rFonts w:asciiTheme="minorHAnsi" w:eastAsiaTheme="minorEastAsia" w:hAnsiTheme="minorHAnsi" w:cstheme="minorBidi"/>
                <w:b w:val="0"/>
                <w:bCs w:val="0"/>
                <w:noProof/>
                <w:kern w:val="2"/>
                <w:lang w:eastAsia="pl-PL"/>
                <w14:ligatures w14:val="standardContextual"/>
              </w:rPr>
              <w:tab/>
            </w:r>
            <w:r w:rsidRPr="00517293">
              <w:rPr>
                <w:rStyle w:val="Hipercze"/>
                <w:rFonts w:cs="Times New Roman"/>
                <w:noProof/>
              </w:rPr>
              <w:t>Przepisy prawne i normy związane z projektowaniem i wykonaniem zamierzenia budowlanego.</w:t>
            </w:r>
            <w:r>
              <w:rPr>
                <w:noProof/>
                <w:webHidden/>
              </w:rPr>
              <w:tab/>
            </w:r>
            <w:r>
              <w:rPr>
                <w:noProof/>
                <w:webHidden/>
              </w:rPr>
              <w:fldChar w:fldCharType="begin"/>
            </w:r>
            <w:r>
              <w:rPr>
                <w:noProof/>
                <w:webHidden/>
              </w:rPr>
              <w:instrText xml:space="preserve"> PAGEREF _Toc228179608 \h </w:instrText>
            </w:r>
            <w:r>
              <w:rPr>
                <w:noProof/>
                <w:webHidden/>
              </w:rPr>
            </w:r>
            <w:r>
              <w:rPr>
                <w:noProof/>
                <w:webHidden/>
              </w:rPr>
              <w:fldChar w:fldCharType="separate"/>
            </w:r>
            <w:r w:rsidR="000137CA">
              <w:rPr>
                <w:noProof/>
                <w:webHidden/>
              </w:rPr>
              <w:t>25</w:t>
            </w:r>
            <w:r>
              <w:rPr>
                <w:noProof/>
                <w:webHidden/>
              </w:rPr>
              <w:fldChar w:fldCharType="end"/>
            </w:r>
          </w:hyperlink>
        </w:p>
        <w:p w14:paraId="2578F9DC" w14:textId="388AF724" w:rsidR="00A90912" w:rsidRDefault="00A90912">
          <w:pPr>
            <w:pStyle w:val="Spistreci1"/>
            <w:rPr>
              <w:rFonts w:asciiTheme="minorHAnsi" w:eastAsiaTheme="minorEastAsia" w:hAnsiTheme="minorHAnsi" w:cstheme="minorBidi"/>
              <w:b w:val="0"/>
              <w:bCs w:val="0"/>
              <w:noProof/>
              <w:kern w:val="2"/>
              <w:lang w:eastAsia="pl-PL"/>
              <w14:ligatures w14:val="standardContextual"/>
            </w:rPr>
          </w:pPr>
          <w:hyperlink w:anchor="_Toc228179609" w:history="1">
            <w:r w:rsidRPr="00517293">
              <w:rPr>
                <w:rStyle w:val="Hipercze"/>
                <w:rFonts w:cs="Times New Roman"/>
                <w:noProof/>
              </w:rPr>
              <w:t>4.</w:t>
            </w:r>
            <w:r>
              <w:rPr>
                <w:rFonts w:asciiTheme="minorHAnsi" w:eastAsiaTheme="minorEastAsia" w:hAnsiTheme="minorHAnsi" w:cstheme="minorBidi"/>
                <w:b w:val="0"/>
                <w:bCs w:val="0"/>
                <w:noProof/>
                <w:kern w:val="2"/>
                <w:lang w:eastAsia="pl-PL"/>
                <w14:ligatures w14:val="standardContextual"/>
              </w:rPr>
              <w:tab/>
            </w:r>
            <w:r w:rsidRPr="00517293">
              <w:rPr>
                <w:rStyle w:val="Hipercze"/>
                <w:rFonts w:cs="Times New Roman"/>
                <w:noProof/>
              </w:rPr>
              <w:t>Inne posiadane informacje i dokumenty niezbędne do zaprojektowania robót budowlanych.</w:t>
            </w:r>
            <w:r>
              <w:rPr>
                <w:noProof/>
                <w:webHidden/>
              </w:rPr>
              <w:tab/>
            </w:r>
            <w:r>
              <w:rPr>
                <w:noProof/>
                <w:webHidden/>
              </w:rPr>
              <w:fldChar w:fldCharType="begin"/>
            </w:r>
            <w:r>
              <w:rPr>
                <w:noProof/>
                <w:webHidden/>
              </w:rPr>
              <w:instrText xml:space="preserve"> PAGEREF _Toc228179609 \h </w:instrText>
            </w:r>
            <w:r>
              <w:rPr>
                <w:noProof/>
                <w:webHidden/>
              </w:rPr>
            </w:r>
            <w:r>
              <w:rPr>
                <w:noProof/>
                <w:webHidden/>
              </w:rPr>
              <w:fldChar w:fldCharType="separate"/>
            </w:r>
            <w:r w:rsidR="000137CA">
              <w:rPr>
                <w:noProof/>
                <w:webHidden/>
              </w:rPr>
              <w:t>26</w:t>
            </w:r>
            <w:r>
              <w:rPr>
                <w:noProof/>
                <w:webHidden/>
              </w:rPr>
              <w:fldChar w:fldCharType="end"/>
            </w:r>
          </w:hyperlink>
        </w:p>
        <w:p w14:paraId="2D162BCA" w14:textId="6A95B3E6" w:rsidR="00A90912" w:rsidRDefault="00A90912">
          <w:pPr>
            <w:pStyle w:val="Spistreci2"/>
            <w:rPr>
              <w:rFonts w:asciiTheme="minorHAnsi" w:eastAsiaTheme="minorEastAsia" w:hAnsiTheme="minorHAnsi" w:cstheme="minorBidi"/>
              <w:b w:val="0"/>
              <w:bCs w:val="0"/>
              <w:noProof/>
              <w:kern w:val="2"/>
              <w:szCs w:val="24"/>
              <w:lang w:eastAsia="pl-PL"/>
              <w14:ligatures w14:val="standardContextual"/>
            </w:rPr>
          </w:pPr>
          <w:hyperlink w:anchor="_Toc228179610" w:history="1">
            <w:r w:rsidRPr="00517293">
              <w:rPr>
                <w:rStyle w:val="Hipercze"/>
                <w:rFonts w:cs="Times New Roman"/>
                <w:noProof/>
              </w:rPr>
              <w:t>4.1</w:t>
            </w:r>
            <w:r>
              <w:rPr>
                <w:rFonts w:asciiTheme="minorHAnsi" w:eastAsiaTheme="minorEastAsia" w:hAnsiTheme="minorHAnsi" w:cstheme="minorBidi"/>
                <w:b w:val="0"/>
                <w:bCs w:val="0"/>
                <w:noProof/>
                <w:kern w:val="2"/>
                <w:szCs w:val="24"/>
                <w:lang w:eastAsia="pl-PL"/>
                <w14:ligatures w14:val="standardContextual"/>
              </w:rPr>
              <w:tab/>
            </w:r>
            <w:r w:rsidRPr="00517293">
              <w:rPr>
                <w:rStyle w:val="Hipercze"/>
                <w:rFonts w:cs="Times New Roman"/>
                <w:noProof/>
              </w:rPr>
              <w:t>Wyniki badań.</w:t>
            </w:r>
            <w:r>
              <w:rPr>
                <w:noProof/>
                <w:webHidden/>
              </w:rPr>
              <w:tab/>
            </w:r>
            <w:r>
              <w:rPr>
                <w:noProof/>
                <w:webHidden/>
              </w:rPr>
              <w:fldChar w:fldCharType="begin"/>
            </w:r>
            <w:r>
              <w:rPr>
                <w:noProof/>
                <w:webHidden/>
              </w:rPr>
              <w:instrText xml:space="preserve"> PAGEREF _Toc228179610 \h </w:instrText>
            </w:r>
            <w:r>
              <w:rPr>
                <w:noProof/>
                <w:webHidden/>
              </w:rPr>
            </w:r>
            <w:r>
              <w:rPr>
                <w:noProof/>
                <w:webHidden/>
              </w:rPr>
              <w:fldChar w:fldCharType="separate"/>
            </w:r>
            <w:r w:rsidR="000137CA">
              <w:rPr>
                <w:noProof/>
                <w:webHidden/>
              </w:rPr>
              <w:t>26</w:t>
            </w:r>
            <w:r>
              <w:rPr>
                <w:noProof/>
                <w:webHidden/>
              </w:rPr>
              <w:fldChar w:fldCharType="end"/>
            </w:r>
          </w:hyperlink>
        </w:p>
        <w:p w14:paraId="469AA712" w14:textId="43D4C2EC" w:rsidR="00A90912" w:rsidRDefault="00A90912">
          <w:pPr>
            <w:pStyle w:val="Spistreci2"/>
            <w:rPr>
              <w:rFonts w:asciiTheme="minorHAnsi" w:eastAsiaTheme="minorEastAsia" w:hAnsiTheme="minorHAnsi" w:cstheme="minorBidi"/>
              <w:b w:val="0"/>
              <w:bCs w:val="0"/>
              <w:noProof/>
              <w:kern w:val="2"/>
              <w:szCs w:val="24"/>
              <w:lang w:eastAsia="pl-PL"/>
              <w14:ligatures w14:val="standardContextual"/>
            </w:rPr>
          </w:pPr>
          <w:hyperlink w:anchor="_Toc228179611" w:history="1">
            <w:r w:rsidRPr="00517293">
              <w:rPr>
                <w:rStyle w:val="Hipercze"/>
                <w:rFonts w:cs="Times New Roman"/>
                <w:noProof/>
              </w:rPr>
              <w:t>4.2</w:t>
            </w:r>
            <w:r>
              <w:rPr>
                <w:rFonts w:asciiTheme="minorHAnsi" w:eastAsiaTheme="minorEastAsia" w:hAnsiTheme="minorHAnsi" w:cstheme="minorBidi"/>
                <w:b w:val="0"/>
                <w:bCs w:val="0"/>
                <w:noProof/>
                <w:kern w:val="2"/>
                <w:szCs w:val="24"/>
                <w:lang w:eastAsia="pl-PL"/>
                <w14:ligatures w14:val="standardContextual"/>
              </w:rPr>
              <w:tab/>
            </w:r>
            <w:r w:rsidRPr="00517293">
              <w:rPr>
                <w:rStyle w:val="Hipercze"/>
                <w:rFonts w:cs="Times New Roman"/>
                <w:noProof/>
              </w:rPr>
              <w:t>Zalecenia konserwatorskie konserwatora zabytków.</w:t>
            </w:r>
            <w:r>
              <w:rPr>
                <w:noProof/>
                <w:webHidden/>
              </w:rPr>
              <w:tab/>
            </w:r>
            <w:r>
              <w:rPr>
                <w:noProof/>
                <w:webHidden/>
              </w:rPr>
              <w:fldChar w:fldCharType="begin"/>
            </w:r>
            <w:r>
              <w:rPr>
                <w:noProof/>
                <w:webHidden/>
              </w:rPr>
              <w:instrText xml:space="preserve"> PAGEREF _Toc228179611 \h </w:instrText>
            </w:r>
            <w:r>
              <w:rPr>
                <w:noProof/>
                <w:webHidden/>
              </w:rPr>
            </w:r>
            <w:r>
              <w:rPr>
                <w:noProof/>
                <w:webHidden/>
              </w:rPr>
              <w:fldChar w:fldCharType="separate"/>
            </w:r>
            <w:r w:rsidR="000137CA">
              <w:rPr>
                <w:noProof/>
                <w:webHidden/>
              </w:rPr>
              <w:t>26</w:t>
            </w:r>
            <w:r>
              <w:rPr>
                <w:noProof/>
                <w:webHidden/>
              </w:rPr>
              <w:fldChar w:fldCharType="end"/>
            </w:r>
          </w:hyperlink>
        </w:p>
        <w:p w14:paraId="36082A57" w14:textId="37EEBC60" w:rsidR="00A90912" w:rsidRDefault="00A90912">
          <w:pPr>
            <w:pStyle w:val="Spistreci2"/>
            <w:rPr>
              <w:rFonts w:asciiTheme="minorHAnsi" w:eastAsiaTheme="minorEastAsia" w:hAnsiTheme="minorHAnsi" w:cstheme="minorBidi"/>
              <w:b w:val="0"/>
              <w:bCs w:val="0"/>
              <w:noProof/>
              <w:kern w:val="2"/>
              <w:szCs w:val="24"/>
              <w:lang w:eastAsia="pl-PL"/>
              <w14:ligatures w14:val="standardContextual"/>
            </w:rPr>
          </w:pPr>
          <w:hyperlink w:anchor="_Toc228179612" w:history="1">
            <w:r w:rsidRPr="00517293">
              <w:rPr>
                <w:rStyle w:val="Hipercze"/>
                <w:rFonts w:cs="Times New Roman"/>
                <w:noProof/>
              </w:rPr>
              <w:t>4.3</w:t>
            </w:r>
            <w:r>
              <w:rPr>
                <w:rFonts w:asciiTheme="minorHAnsi" w:eastAsiaTheme="minorEastAsia" w:hAnsiTheme="minorHAnsi" w:cstheme="minorBidi"/>
                <w:b w:val="0"/>
                <w:bCs w:val="0"/>
                <w:noProof/>
                <w:kern w:val="2"/>
                <w:szCs w:val="24"/>
                <w:lang w:eastAsia="pl-PL"/>
                <w14:ligatures w14:val="standardContextual"/>
              </w:rPr>
              <w:tab/>
            </w:r>
            <w:r w:rsidRPr="00517293">
              <w:rPr>
                <w:rStyle w:val="Hipercze"/>
                <w:rFonts w:cs="Times New Roman"/>
                <w:noProof/>
              </w:rPr>
              <w:t>Dodatkowe wytyczne inwestorskie i uwarunkowania związane z budową i jej prowadzeniem.</w:t>
            </w:r>
            <w:r>
              <w:rPr>
                <w:noProof/>
                <w:webHidden/>
              </w:rPr>
              <w:tab/>
            </w:r>
            <w:r>
              <w:rPr>
                <w:noProof/>
                <w:webHidden/>
              </w:rPr>
              <w:fldChar w:fldCharType="begin"/>
            </w:r>
            <w:r>
              <w:rPr>
                <w:noProof/>
                <w:webHidden/>
              </w:rPr>
              <w:instrText xml:space="preserve"> PAGEREF _Toc228179612 \h </w:instrText>
            </w:r>
            <w:r>
              <w:rPr>
                <w:noProof/>
                <w:webHidden/>
              </w:rPr>
            </w:r>
            <w:r>
              <w:rPr>
                <w:noProof/>
                <w:webHidden/>
              </w:rPr>
              <w:fldChar w:fldCharType="separate"/>
            </w:r>
            <w:r w:rsidR="000137CA">
              <w:rPr>
                <w:noProof/>
                <w:webHidden/>
              </w:rPr>
              <w:t>26</w:t>
            </w:r>
            <w:r>
              <w:rPr>
                <w:noProof/>
                <w:webHidden/>
              </w:rPr>
              <w:fldChar w:fldCharType="end"/>
            </w:r>
          </w:hyperlink>
        </w:p>
        <w:p w14:paraId="7AED26B8" w14:textId="724D2C69" w:rsidR="009740A7" w:rsidRPr="00F85FA0" w:rsidRDefault="009740A7" w:rsidP="009740A7">
          <w:pPr>
            <w:pStyle w:val="Spistreci1"/>
          </w:pPr>
          <w:r>
            <w:rPr>
              <w:rFonts w:eastAsiaTheme="majorEastAsia" w:cs="Times New Roman"/>
              <w:color w:val="B35E06" w:themeColor="accent1" w:themeShade="BF"/>
              <w:lang w:eastAsia="pl-PL" w:bidi="sa-IN"/>
            </w:rPr>
            <w:fldChar w:fldCharType="end"/>
          </w:r>
        </w:p>
      </w:sdtContent>
    </w:sdt>
    <w:p w14:paraId="76F36B15" w14:textId="77777777" w:rsidR="009740A7" w:rsidRDefault="009740A7" w:rsidP="009740A7">
      <w:pPr>
        <w:ind w:left="425" w:hanging="425"/>
      </w:pPr>
    </w:p>
    <w:p w14:paraId="736009C6" w14:textId="77777777" w:rsidR="009740A7" w:rsidRPr="00FD5EA1" w:rsidRDefault="009740A7">
      <w:pPr>
        <w:pStyle w:val="Nagwek1"/>
        <w:numPr>
          <w:ilvl w:val="0"/>
          <w:numId w:val="7"/>
        </w:numPr>
        <w:spacing w:before="0" w:after="120" w:line="240" w:lineRule="auto"/>
        <w:ind w:left="454" w:hanging="454"/>
        <w:rPr>
          <w:rFonts w:ascii="Times New Roman" w:hAnsi="Times New Roman" w:cs="Times New Roman"/>
          <w:b/>
          <w:bCs/>
          <w:color w:val="000000" w:themeColor="text1"/>
          <w:sz w:val="26"/>
          <w:szCs w:val="26"/>
        </w:rPr>
      </w:pPr>
      <w:r>
        <w:rPr>
          <w:rFonts w:ascii="Times New Roman" w:hAnsi="Times New Roman" w:cs="Times New Roman"/>
          <w:b/>
          <w:bCs/>
          <w:color w:val="000000" w:themeColor="text1"/>
          <w:sz w:val="28"/>
          <w:szCs w:val="28"/>
        </w:rPr>
        <w:br w:type="column"/>
      </w:r>
      <w:bookmarkStart w:id="1" w:name="_Toc228179577"/>
      <w:r w:rsidRPr="00FD5EA1">
        <w:rPr>
          <w:rFonts w:ascii="Times New Roman" w:hAnsi="Times New Roman" w:cs="Times New Roman"/>
          <w:b/>
          <w:bCs/>
          <w:color w:val="000000" w:themeColor="text1"/>
          <w:sz w:val="26"/>
          <w:szCs w:val="26"/>
        </w:rPr>
        <w:lastRenderedPageBreak/>
        <w:t>CZĘŚĆ OPISOWA</w:t>
      </w:r>
      <w:bookmarkEnd w:id="0"/>
      <w:bookmarkEnd w:id="1"/>
      <w:r w:rsidRPr="00FD5EA1">
        <w:rPr>
          <w:rFonts w:ascii="Times New Roman" w:hAnsi="Times New Roman" w:cs="Times New Roman"/>
          <w:b/>
          <w:bCs/>
          <w:color w:val="000000" w:themeColor="text1"/>
          <w:sz w:val="26"/>
          <w:szCs w:val="26"/>
        </w:rPr>
        <w:t xml:space="preserve"> </w:t>
      </w:r>
    </w:p>
    <w:p w14:paraId="4663E897" w14:textId="77777777" w:rsidR="009740A7" w:rsidRPr="00FD5EA1" w:rsidRDefault="009740A7" w:rsidP="009740A7">
      <w:pPr>
        <w:pStyle w:val="Nagwek1"/>
        <w:spacing w:before="0" w:after="120" w:line="240" w:lineRule="auto"/>
        <w:ind w:left="454" w:hanging="454"/>
        <w:jc w:val="both"/>
        <w:rPr>
          <w:rFonts w:ascii="Times New Roman" w:hAnsi="Times New Roman" w:cs="Times New Roman"/>
          <w:b/>
          <w:bCs/>
          <w:color w:val="000000" w:themeColor="text1"/>
          <w:sz w:val="24"/>
          <w:szCs w:val="24"/>
        </w:rPr>
      </w:pPr>
      <w:bookmarkStart w:id="2" w:name="_Toc122263476"/>
      <w:bookmarkStart w:id="3" w:name="_Toc228179578"/>
      <w:r w:rsidRPr="00FD5EA1">
        <w:rPr>
          <w:rFonts w:ascii="Times New Roman" w:hAnsi="Times New Roman" w:cs="Times New Roman"/>
          <w:b/>
          <w:bCs/>
          <w:color w:val="000000" w:themeColor="text1"/>
          <w:sz w:val="24"/>
          <w:szCs w:val="24"/>
        </w:rPr>
        <w:t>Opis ogólny przedmiotu zamówienia</w:t>
      </w:r>
      <w:bookmarkEnd w:id="2"/>
      <w:r w:rsidRPr="00FD5EA1">
        <w:rPr>
          <w:rFonts w:ascii="Times New Roman" w:hAnsi="Times New Roman" w:cs="Times New Roman"/>
          <w:b/>
          <w:bCs/>
          <w:color w:val="000000" w:themeColor="text1"/>
          <w:sz w:val="24"/>
          <w:szCs w:val="24"/>
        </w:rPr>
        <w:t>.</w:t>
      </w:r>
      <w:bookmarkEnd w:id="3"/>
    </w:p>
    <w:p w14:paraId="6DF5990E" w14:textId="545E527B" w:rsidR="00CE260E" w:rsidRDefault="00626AB1" w:rsidP="009740A7">
      <w:pPr>
        <w:pStyle w:val="Akapitzlist"/>
        <w:ind w:left="0"/>
        <w:jc w:val="both"/>
        <w:rPr>
          <w:sz w:val="24"/>
          <w:szCs w:val="24"/>
        </w:rPr>
      </w:pPr>
      <w:r>
        <w:rPr>
          <w:sz w:val="24"/>
          <w:szCs w:val="24"/>
        </w:rPr>
        <w:t xml:space="preserve">       </w:t>
      </w:r>
      <w:r w:rsidR="009740A7" w:rsidRPr="00FD5EA1">
        <w:rPr>
          <w:sz w:val="24"/>
          <w:szCs w:val="24"/>
        </w:rPr>
        <w:t>Przedmiotem zamówienia jest realizacja zadania w systemie zaprojektuj i wybuduj pod nazwą: „</w:t>
      </w:r>
      <w:r w:rsidR="00133C29">
        <w:rPr>
          <w:sz w:val="24"/>
          <w:szCs w:val="24"/>
        </w:rPr>
        <w:t>Modernizacja</w:t>
      </w:r>
      <w:r w:rsidR="009740A7" w:rsidRPr="00FD5EA1">
        <w:rPr>
          <w:sz w:val="24"/>
          <w:szCs w:val="24"/>
        </w:rPr>
        <w:t xml:space="preserve"> stacji uzdatniania wody w </w:t>
      </w:r>
      <w:r>
        <w:rPr>
          <w:sz w:val="24"/>
          <w:szCs w:val="24"/>
        </w:rPr>
        <w:t xml:space="preserve">m. </w:t>
      </w:r>
      <w:r w:rsidR="00133C29">
        <w:rPr>
          <w:sz w:val="24"/>
          <w:szCs w:val="24"/>
        </w:rPr>
        <w:t>Gorzyń”</w:t>
      </w:r>
      <w:r w:rsidR="009740A7" w:rsidRPr="00FD5EA1">
        <w:rPr>
          <w:sz w:val="24"/>
          <w:szCs w:val="24"/>
        </w:rPr>
        <w:t xml:space="preserve"> </w:t>
      </w:r>
    </w:p>
    <w:p w14:paraId="01DEC5D8" w14:textId="3644C994" w:rsidR="009740A7" w:rsidRPr="00FD5EA1" w:rsidRDefault="00CE260E" w:rsidP="009740A7">
      <w:pPr>
        <w:pStyle w:val="Akapitzlist"/>
        <w:ind w:left="0"/>
        <w:jc w:val="both"/>
        <w:rPr>
          <w:sz w:val="24"/>
          <w:szCs w:val="24"/>
        </w:rPr>
      </w:pPr>
      <w:r>
        <w:rPr>
          <w:sz w:val="24"/>
          <w:szCs w:val="24"/>
        </w:rPr>
        <w:t xml:space="preserve">      </w:t>
      </w:r>
      <w:r w:rsidR="009740A7" w:rsidRPr="00FD5EA1">
        <w:rPr>
          <w:sz w:val="24"/>
          <w:szCs w:val="24"/>
        </w:rPr>
        <w:t xml:space="preserve">Celem nadrzędnym zamówienia jest osiągnięcie wysokich standardów gospodarki wodnej, z pozyskaniem nowoczesnych technologii ograniczających koszty produkcji i dostaw wody oraz zapewnienie ciągłości dostaw wody do Odbiorców. </w:t>
      </w:r>
    </w:p>
    <w:p w14:paraId="17D4340B" w14:textId="4A4D323D" w:rsidR="009740A7" w:rsidRPr="00626AB1" w:rsidRDefault="00626AB1" w:rsidP="00626AB1">
      <w:pPr>
        <w:pStyle w:val="Akapitzlist"/>
        <w:spacing w:before="120"/>
        <w:ind w:left="0"/>
        <w:jc w:val="both"/>
        <w:rPr>
          <w:sz w:val="24"/>
          <w:szCs w:val="24"/>
        </w:rPr>
      </w:pPr>
      <w:r>
        <w:rPr>
          <w:sz w:val="24"/>
          <w:szCs w:val="24"/>
        </w:rPr>
        <w:t xml:space="preserve">      </w:t>
      </w:r>
      <w:r w:rsidR="009740A7" w:rsidRPr="00FD5EA1">
        <w:rPr>
          <w:sz w:val="24"/>
          <w:szCs w:val="24"/>
        </w:rPr>
        <w:t>Podane w programie funkcjonalno-użytkowym nazwy (znaki towarowe, jeśli się pojawią) mają charakter przykładowy, a ich wskazanie ma na celu określenie oczekiwanego standardu</w:t>
      </w:r>
      <w:r w:rsidR="00A1040B">
        <w:rPr>
          <w:sz w:val="24"/>
          <w:szCs w:val="24"/>
        </w:rPr>
        <w:t xml:space="preserve">. </w:t>
      </w:r>
      <w:r w:rsidR="009740A7" w:rsidRPr="00FD5EA1">
        <w:rPr>
          <w:sz w:val="24"/>
          <w:szCs w:val="24"/>
        </w:rPr>
        <w:t xml:space="preserve"> </w:t>
      </w:r>
    </w:p>
    <w:p w14:paraId="42DD5899" w14:textId="77777777" w:rsidR="009740A7" w:rsidRPr="00FD5EA1" w:rsidRDefault="009740A7" w:rsidP="009740A7">
      <w:pPr>
        <w:pStyle w:val="Akapitzlist"/>
        <w:ind w:left="709"/>
        <w:jc w:val="both"/>
        <w:rPr>
          <w:sz w:val="24"/>
          <w:szCs w:val="24"/>
        </w:rPr>
      </w:pPr>
    </w:p>
    <w:p w14:paraId="409CADD0" w14:textId="77777777" w:rsidR="009740A7" w:rsidRPr="00FD5EA1" w:rsidRDefault="009740A7" w:rsidP="009740A7">
      <w:pPr>
        <w:pStyle w:val="Nagwek2"/>
        <w:spacing w:before="0" w:after="120" w:line="240" w:lineRule="auto"/>
        <w:ind w:left="567" w:hanging="567"/>
        <w:jc w:val="both"/>
        <w:rPr>
          <w:rFonts w:ascii="Times New Roman" w:hAnsi="Times New Roman" w:cs="Times New Roman"/>
          <w:b/>
          <w:bCs/>
          <w:color w:val="000000" w:themeColor="text1"/>
          <w:sz w:val="24"/>
          <w:szCs w:val="24"/>
        </w:rPr>
      </w:pPr>
      <w:bookmarkStart w:id="4" w:name="_Toc122263477"/>
      <w:bookmarkStart w:id="5" w:name="_Toc228179579"/>
      <w:r w:rsidRPr="00FD5EA1">
        <w:rPr>
          <w:rFonts w:ascii="Times New Roman" w:hAnsi="Times New Roman" w:cs="Times New Roman"/>
          <w:b/>
          <w:bCs/>
          <w:color w:val="000000" w:themeColor="text1"/>
          <w:sz w:val="24"/>
          <w:szCs w:val="24"/>
        </w:rPr>
        <w:t>Charakterystyczne parametry określające wielkość obiektu lub zakres robót budowlanych</w:t>
      </w:r>
      <w:bookmarkEnd w:id="4"/>
      <w:r w:rsidRPr="00FD5EA1">
        <w:rPr>
          <w:rFonts w:ascii="Times New Roman" w:hAnsi="Times New Roman" w:cs="Times New Roman"/>
          <w:b/>
          <w:bCs/>
          <w:color w:val="000000" w:themeColor="text1"/>
          <w:sz w:val="24"/>
          <w:szCs w:val="24"/>
        </w:rPr>
        <w:t>.</w:t>
      </w:r>
      <w:bookmarkEnd w:id="5"/>
    </w:p>
    <w:p w14:paraId="6D2A9986" w14:textId="24408596" w:rsidR="00626AB1" w:rsidRPr="00FD5EA1" w:rsidRDefault="009740A7" w:rsidP="009740A7">
      <w:pPr>
        <w:adjustRightInd w:val="0"/>
        <w:jc w:val="both"/>
        <w:rPr>
          <w:sz w:val="24"/>
          <w:szCs w:val="24"/>
        </w:rPr>
      </w:pPr>
      <w:r w:rsidRPr="00FD5EA1">
        <w:rPr>
          <w:sz w:val="24"/>
          <w:szCs w:val="24"/>
        </w:rPr>
        <w:t xml:space="preserve">Zgodnie z wymaganiami Zamawiającego odnośnie wykonania </w:t>
      </w:r>
      <w:r w:rsidR="00B87449">
        <w:rPr>
          <w:sz w:val="24"/>
          <w:szCs w:val="24"/>
        </w:rPr>
        <w:t>modernizacji</w:t>
      </w:r>
      <w:r w:rsidRPr="00FD5EA1">
        <w:rPr>
          <w:sz w:val="24"/>
          <w:szCs w:val="24"/>
        </w:rPr>
        <w:t xml:space="preserve"> stacji uzdatniania wody, któr</w:t>
      </w:r>
      <w:r w:rsidR="00626AB1">
        <w:rPr>
          <w:sz w:val="24"/>
          <w:szCs w:val="24"/>
        </w:rPr>
        <w:t>a</w:t>
      </w:r>
      <w:r w:rsidRPr="00FD5EA1">
        <w:rPr>
          <w:sz w:val="24"/>
          <w:szCs w:val="24"/>
        </w:rPr>
        <w:t xml:space="preserve"> został</w:t>
      </w:r>
      <w:r w:rsidR="00626AB1">
        <w:rPr>
          <w:sz w:val="24"/>
          <w:szCs w:val="24"/>
        </w:rPr>
        <w:t>a</w:t>
      </w:r>
      <w:r w:rsidRPr="00FD5EA1">
        <w:rPr>
          <w:sz w:val="24"/>
          <w:szCs w:val="24"/>
        </w:rPr>
        <w:t xml:space="preserve"> wyszczególnion</w:t>
      </w:r>
      <w:r w:rsidR="00626AB1">
        <w:rPr>
          <w:sz w:val="24"/>
          <w:szCs w:val="24"/>
        </w:rPr>
        <w:t>a</w:t>
      </w:r>
      <w:r w:rsidRPr="00FD5EA1">
        <w:rPr>
          <w:sz w:val="24"/>
          <w:szCs w:val="24"/>
        </w:rPr>
        <w:t xml:space="preserve"> w niniejszym Programie Funkcjonalno</w:t>
      </w:r>
      <w:r w:rsidR="00287AA8">
        <w:rPr>
          <w:sz w:val="24"/>
          <w:szCs w:val="24"/>
        </w:rPr>
        <w:t>-</w:t>
      </w:r>
      <w:r w:rsidRPr="00FD5EA1">
        <w:rPr>
          <w:sz w:val="24"/>
          <w:szCs w:val="24"/>
        </w:rPr>
        <w:t>Użytkowym (w skrócie PFU), zadaniem Wykonawcy będzie wykonanie dokumentacji projektowej oraz realizacja opisanego zamierzenia inwestycyjnego. Wykonawca zobowiązany jest do uwzględnienia w cenie oferty wszelkich kosztów związanych z kompleksowym wykonanie</w:t>
      </w:r>
      <w:r w:rsidR="00450D9F">
        <w:rPr>
          <w:sz w:val="24"/>
          <w:szCs w:val="24"/>
        </w:rPr>
        <w:t>m</w:t>
      </w:r>
      <w:r w:rsidRPr="00FD5EA1">
        <w:rPr>
          <w:sz w:val="24"/>
          <w:szCs w:val="24"/>
        </w:rPr>
        <w:t xml:space="preserve"> przedmiotu zamówienia, w tym wszelkich kosztów wykonania dokumentacji projektowej, przeniesienia praw autorskich, pełnienia nadzoru autorskiego, odbiorów, uzgodnień wynikających z przepisów prawa, umowy a także koszty wszelkich innych działań wskazanych w Specyfikacji Warunków Zamówienia jako zobowiązania Wykonawcy.</w:t>
      </w:r>
    </w:p>
    <w:p w14:paraId="5DBFB90F" w14:textId="77777777" w:rsidR="009740A7" w:rsidRPr="00FD5EA1" w:rsidRDefault="009740A7" w:rsidP="009740A7">
      <w:pPr>
        <w:jc w:val="both"/>
        <w:rPr>
          <w:sz w:val="24"/>
          <w:szCs w:val="24"/>
        </w:rPr>
      </w:pPr>
    </w:p>
    <w:p w14:paraId="1F2B563C" w14:textId="77777777" w:rsidR="009740A7" w:rsidRPr="00FD5EA1" w:rsidRDefault="009740A7" w:rsidP="009740A7">
      <w:pPr>
        <w:pStyle w:val="Nagwek3"/>
        <w:spacing w:before="0" w:after="120" w:line="240" w:lineRule="auto"/>
        <w:ind w:left="680" w:hanging="680"/>
        <w:jc w:val="both"/>
        <w:rPr>
          <w:rFonts w:ascii="Times New Roman" w:hAnsi="Times New Roman" w:cs="Times New Roman"/>
          <w:b/>
          <w:bCs/>
          <w:color w:val="000000" w:themeColor="text1"/>
        </w:rPr>
      </w:pPr>
      <w:bookmarkStart w:id="6" w:name="_Toc122263478"/>
      <w:bookmarkStart w:id="7" w:name="_Toc228179580"/>
      <w:r w:rsidRPr="00FD5EA1">
        <w:rPr>
          <w:rFonts w:ascii="Times New Roman" w:hAnsi="Times New Roman" w:cs="Times New Roman"/>
          <w:b/>
          <w:bCs/>
          <w:color w:val="000000" w:themeColor="text1"/>
        </w:rPr>
        <w:t>Ogólne założenia</w:t>
      </w:r>
      <w:bookmarkEnd w:id="6"/>
      <w:r w:rsidRPr="00FD5EA1">
        <w:rPr>
          <w:rFonts w:ascii="Times New Roman" w:hAnsi="Times New Roman" w:cs="Times New Roman"/>
          <w:b/>
          <w:bCs/>
          <w:color w:val="000000" w:themeColor="text1"/>
        </w:rPr>
        <w:t>.</w:t>
      </w:r>
      <w:bookmarkEnd w:id="7"/>
    </w:p>
    <w:p w14:paraId="5C97F0D8" w14:textId="308CBB8E" w:rsidR="009740A7" w:rsidRPr="00FD5EA1" w:rsidRDefault="00626AB1" w:rsidP="009740A7">
      <w:pPr>
        <w:pStyle w:val="Akapitzlist"/>
        <w:spacing w:before="120"/>
        <w:ind w:left="0"/>
        <w:jc w:val="both"/>
        <w:rPr>
          <w:sz w:val="24"/>
          <w:szCs w:val="24"/>
        </w:rPr>
      </w:pPr>
      <w:r>
        <w:rPr>
          <w:sz w:val="24"/>
          <w:szCs w:val="24"/>
        </w:rPr>
        <w:t xml:space="preserve">      </w:t>
      </w:r>
      <w:r w:rsidR="009740A7" w:rsidRPr="00FD5EA1">
        <w:rPr>
          <w:sz w:val="24"/>
          <w:szCs w:val="24"/>
        </w:rPr>
        <w:t>Przyjęto następujące założenia dotyczące zamówienia:</w:t>
      </w:r>
    </w:p>
    <w:p w14:paraId="4BFF7F63" w14:textId="38812DC1" w:rsidR="009740A7" w:rsidRPr="00FD5EA1" w:rsidRDefault="00626AB1" w:rsidP="009740A7">
      <w:pPr>
        <w:pStyle w:val="Akapitzlist"/>
        <w:spacing w:before="120"/>
        <w:ind w:left="0"/>
        <w:jc w:val="both"/>
        <w:rPr>
          <w:b/>
          <w:bCs/>
          <w:sz w:val="24"/>
          <w:szCs w:val="24"/>
        </w:rPr>
      </w:pPr>
      <w:r>
        <w:rPr>
          <w:b/>
          <w:bCs/>
          <w:sz w:val="24"/>
          <w:szCs w:val="24"/>
        </w:rPr>
        <w:t xml:space="preserve">      </w:t>
      </w:r>
      <w:r w:rsidR="009740A7" w:rsidRPr="00FD5EA1">
        <w:rPr>
          <w:b/>
          <w:bCs/>
          <w:sz w:val="24"/>
          <w:szCs w:val="24"/>
        </w:rPr>
        <w:t>SUW</w:t>
      </w:r>
      <w:r w:rsidR="00B53ED9">
        <w:rPr>
          <w:b/>
          <w:bCs/>
          <w:sz w:val="24"/>
          <w:szCs w:val="24"/>
        </w:rPr>
        <w:t xml:space="preserve"> </w:t>
      </w:r>
      <w:r w:rsidR="00245328">
        <w:rPr>
          <w:b/>
          <w:bCs/>
          <w:sz w:val="24"/>
          <w:szCs w:val="24"/>
        </w:rPr>
        <w:t xml:space="preserve">(pomieszczenie hali filtrów) </w:t>
      </w:r>
      <w:r w:rsidR="00B53ED9">
        <w:rPr>
          <w:b/>
          <w:bCs/>
          <w:sz w:val="24"/>
          <w:szCs w:val="24"/>
        </w:rPr>
        <w:t>w m.</w:t>
      </w:r>
      <w:r w:rsidR="009740A7" w:rsidRPr="00FD5EA1">
        <w:rPr>
          <w:b/>
          <w:bCs/>
          <w:sz w:val="24"/>
          <w:szCs w:val="24"/>
        </w:rPr>
        <w:t xml:space="preserve"> </w:t>
      </w:r>
      <w:r w:rsidR="00B53ED9">
        <w:rPr>
          <w:b/>
          <w:bCs/>
          <w:sz w:val="24"/>
          <w:szCs w:val="24"/>
        </w:rPr>
        <w:t>Gorzyń</w:t>
      </w:r>
      <w:r w:rsidR="009740A7" w:rsidRPr="00FD5EA1">
        <w:rPr>
          <w:b/>
          <w:bCs/>
          <w:sz w:val="24"/>
          <w:szCs w:val="24"/>
        </w:rPr>
        <w:t>:</w:t>
      </w:r>
    </w:p>
    <w:p w14:paraId="3A103FF8" w14:textId="4B7A4EC6" w:rsidR="00626AB1" w:rsidRDefault="00213275"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Demontaż istniejących w budynku Suw w pomieszczeniu filtrów i pomp, wszystkich zbiorników</w:t>
      </w:r>
      <w:r w:rsidR="00764E12">
        <w:rPr>
          <w:color w:val="000000" w:themeColor="text1"/>
          <w:sz w:val="24"/>
          <w:szCs w:val="24"/>
        </w:rPr>
        <w:t xml:space="preserve"> (w tym demontaż dwóch filtrów) i </w:t>
      </w:r>
      <w:r>
        <w:rPr>
          <w:color w:val="000000" w:themeColor="text1"/>
          <w:sz w:val="24"/>
          <w:szCs w:val="24"/>
        </w:rPr>
        <w:t>rurociągów wykonanych ze stali czarnej, demontaż zasuw ręcznych</w:t>
      </w:r>
      <w:r w:rsidR="00764E12">
        <w:rPr>
          <w:color w:val="000000" w:themeColor="text1"/>
          <w:sz w:val="24"/>
          <w:szCs w:val="24"/>
        </w:rPr>
        <w:t xml:space="preserve"> i innych urządzeń zamontowanych na tych rurociągach lub powiązanych technologicznie z tymi rurociągami, demontaż instalacji elektrycznej i opraw oświetlenia,  utylizacja wszystkich zdemontowanych elementów i materiałów rozbiórkowych </w:t>
      </w:r>
      <w:r>
        <w:rPr>
          <w:color w:val="000000" w:themeColor="text1"/>
          <w:sz w:val="24"/>
          <w:szCs w:val="24"/>
        </w:rPr>
        <w:t xml:space="preserve">  </w:t>
      </w:r>
    </w:p>
    <w:p w14:paraId="6C4F58E3" w14:textId="13A4613B" w:rsidR="00387F0D" w:rsidRPr="00387F0D" w:rsidRDefault="00D10894" w:rsidP="00387F0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Wymiana bramy w budynku</w:t>
      </w:r>
    </w:p>
    <w:p w14:paraId="62FD444F" w14:textId="79C24198" w:rsidR="00B53ED9" w:rsidRDefault="00B53ED9"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Wykonanie nowej posadzki w hali filtrów</w:t>
      </w:r>
    </w:p>
    <w:p w14:paraId="084EABF7" w14:textId="3D5582A6" w:rsidR="00C903B4" w:rsidRDefault="00B53ED9"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 xml:space="preserve">Wykonanie wewnętrznych instalacji wodociągowo- kanalizacyjnych </w:t>
      </w:r>
    </w:p>
    <w:p w14:paraId="58B0DEEA" w14:textId="140EB06D" w:rsidR="00B53ED9" w:rsidRDefault="00B53ED9"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Wykonanie systemu wentylacyjnego</w:t>
      </w:r>
    </w:p>
    <w:p w14:paraId="00957B99" w14:textId="2DBA98E0" w:rsidR="009740A7" w:rsidRDefault="00B53ED9"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 xml:space="preserve">Wykonanie </w:t>
      </w:r>
      <w:r w:rsidR="00D718D2">
        <w:rPr>
          <w:color w:val="000000" w:themeColor="text1"/>
          <w:sz w:val="24"/>
          <w:szCs w:val="24"/>
        </w:rPr>
        <w:t>rurociągów</w:t>
      </w:r>
      <w:r>
        <w:rPr>
          <w:color w:val="000000" w:themeColor="text1"/>
          <w:sz w:val="24"/>
          <w:szCs w:val="24"/>
        </w:rPr>
        <w:t xml:space="preserve"> międzyobiektowych</w:t>
      </w:r>
    </w:p>
    <w:p w14:paraId="2D588955" w14:textId="3AED7BF8" w:rsidR="00B53ED9" w:rsidRDefault="00B53ED9"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Dostawa i montaż filtrów wraz z oprzyrządowaniem</w:t>
      </w:r>
    </w:p>
    <w:p w14:paraId="16F76EAB" w14:textId="0CD5F7A7" w:rsidR="00F52CEC" w:rsidRDefault="00F52CEC"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 xml:space="preserve">Instalacja pompy dozującej </w:t>
      </w:r>
    </w:p>
    <w:p w14:paraId="5745E193" w14:textId="7EFCC711" w:rsidR="00BF6EB6" w:rsidRDefault="00BF6EB6"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Dostawa i montaż przepływomierzy</w:t>
      </w:r>
    </w:p>
    <w:p w14:paraId="740EF984" w14:textId="2BEFBF9F" w:rsidR="00F066A8" w:rsidRPr="00FD5EA1" w:rsidRDefault="00F066A8"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Budowa zbiornika wód popłucznych</w:t>
      </w:r>
    </w:p>
    <w:p w14:paraId="01B35DD9" w14:textId="30CB62E2" w:rsidR="009740A7" w:rsidRDefault="00B53ED9"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Wykonanie instalacji elektrycznych i AKPiA</w:t>
      </w:r>
    </w:p>
    <w:p w14:paraId="1419F741" w14:textId="46B18B79" w:rsidR="00273A19" w:rsidRPr="00FD5EA1" w:rsidRDefault="00273A19"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 xml:space="preserve">Dostawa i montaż </w:t>
      </w:r>
      <w:r w:rsidR="00A540CB">
        <w:rPr>
          <w:color w:val="000000" w:themeColor="text1"/>
          <w:sz w:val="24"/>
          <w:szCs w:val="24"/>
        </w:rPr>
        <w:t>systemu fotowoltaicznego</w:t>
      </w:r>
      <w:r>
        <w:rPr>
          <w:color w:val="000000" w:themeColor="text1"/>
          <w:sz w:val="24"/>
          <w:szCs w:val="24"/>
        </w:rPr>
        <w:t xml:space="preserve"> </w:t>
      </w:r>
      <w:r w:rsidR="00287AA8">
        <w:rPr>
          <w:color w:val="000000" w:themeColor="text1"/>
          <w:sz w:val="24"/>
          <w:szCs w:val="24"/>
        </w:rPr>
        <w:t xml:space="preserve">o mocy </w:t>
      </w:r>
      <w:r w:rsidR="00F066A8">
        <w:rPr>
          <w:color w:val="000000" w:themeColor="text1"/>
          <w:sz w:val="24"/>
          <w:szCs w:val="24"/>
        </w:rPr>
        <w:t>4</w:t>
      </w:r>
      <w:r>
        <w:rPr>
          <w:color w:val="000000" w:themeColor="text1"/>
          <w:sz w:val="24"/>
          <w:szCs w:val="24"/>
        </w:rPr>
        <w:t xml:space="preserve">0 </w:t>
      </w:r>
      <w:r w:rsidR="00287AA8">
        <w:rPr>
          <w:color w:val="000000" w:themeColor="text1"/>
          <w:sz w:val="24"/>
          <w:szCs w:val="24"/>
        </w:rPr>
        <w:t>k</w:t>
      </w:r>
      <w:r>
        <w:rPr>
          <w:color w:val="000000" w:themeColor="text1"/>
          <w:sz w:val="24"/>
          <w:szCs w:val="24"/>
        </w:rPr>
        <w:t>Wp wraz z magazynem energii</w:t>
      </w:r>
      <w:r w:rsidR="00072F6C">
        <w:rPr>
          <w:color w:val="000000" w:themeColor="text1"/>
          <w:sz w:val="24"/>
          <w:szCs w:val="24"/>
        </w:rPr>
        <w:t xml:space="preserve"> o </w:t>
      </w:r>
      <w:r w:rsidR="00287AA8">
        <w:rPr>
          <w:color w:val="000000" w:themeColor="text1"/>
          <w:sz w:val="24"/>
          <w:szCs w:val="24"/>
        </w:rPr>
        <w:t xml:space="preserve">pojemności </w:t>
      </w:r>
      <w:r w:rsidR="00450D9F">
        <w:rPr>
          <w:color w:val="000000" w:themeColor="text1"/>
          <w:sz w:val="24"/>
          <w:szCs w:val="24"/>
        </w:rPr>
        <w:t>61,44</w:t>
      </w:r>
      <w:r w:rsidR="00072F6C">
        <w:rPr>
          <w:color w:val="000000" w:themeColor="text1"/>
          <w:sz w:val="24"/>
          <w:szCs w:val="24"/>
        </w:rPr>
        <w:t xml:space="preserve"> kWh</w:t>
      </w:r>
    </w:p>
    <w:p w14:paraId="59240953" w14:textId="7ECE41CA" w:rsidR="009740A7" w:rsidRPr="00273A19" w:rsidRDefault="00273A19" w:rsidP="00273A19">
      <w:pPr>
        <w:widowControl/>
        <w:autoSpaceDE/>
        <w:autoSpaceDN/>
        <w:jc w:val="both"/>
        <w:rPr>
          <w:color w:val="000000" w:themeColor="text1"/>
          <w:sz w:val="24"/>
          <w:szCs w:val="24"/>
        </w:rPr>
      </w:pPr>
      <w:r>
        <w:rPr>
          <w:color w:val="000000" w:themeColor="text1"/>
          <w:sz w:val="24"/>
          <w:szCs w:val="24"/>
        </w:rPr>
        <w:t>W</w:t>
      </w:r>
      <w:r w:rsidR="009740A7" w:rsidRPr="00273A19">
        <w:rPr>
          <w:color w:val="000000" w:themeColor="text1"/>
          <w:sz w:val="24"/>
          <w:szCs w:val="24"/>
        </w:rPr>
        <w:t>szystkie zamontowane urządzenia mające kontakt z woda pitną powinny posiadać atest PZH dopuszczający dane urządzenie do kontaktu z woda przeznaczoną do spożycia przez ludzi.</w:t>
      </w:r>
    </w:p>
    <w:p w14:paraId="5686A308" w14:textId="2CA23287" w:rsidR="009740A7" w:rsidRPr="00FD5EA1" w:rsidRDefault="00626AB1" w:rsidP="009740A7">
      <w:pPr>
        <w:spacing w:before="120"/>
        <w:jc w:val="both"/>
        <w:rPr>
          <w:b/>
          <w:bCs/>
          <w:color w:val="000000" w:themeColor="text1"/>
          <w:sz w:val="24"/>
          <w:szCs w:val="24"/>
        </w:rPr>
      </w:pPr>
      <w:r>
        <w:rPr>
          <w:b/>
          <w:bCs/>
          <w:color w:val="000000" w:themeColor="text1"/>
          <w:sz w:val="24"/>
          <w:szCs w:val="24"/>
        </w:rPr>
        <w:lastRenderedPageBreak/>
        <w:t xml:space="preserve">  Ujęcie wód podziemnych</w:t>
      </w:r>
      <w:r w:rsidR="009740A7" w:rsidRPr="00FD5EA1">
        <w:rPr>
          <w:b/>
          <w:bCs/>
          <w:color w:val="000000" w:themeColor="text1"/>
          <w:sz w:val="24"/>
          <w:szCs w:val="24"/>
        </w:rPr>
        <w:t xml:space="preserve">: </w:t>
      </w:r>
    </w:p>
    <w:p w14:paraId="50AA4333" w14:textId="0F09F1AE" w:rsidR="009740A7" w:rsidRDefault="00273A19" w:rsidP="0075508D">
      <w:pPr>
        <w:pStyle w:val="Akapitzlist"/>
        <w:widowControl/>
        <w:numPr>
          <w:ilvl w:val="0"/>
          <w:numId w:val="1"/>
        </w:numPr>
        <w:autoSpaceDE/>
        <w:autoSpaceDN/>
        <w:spacing w:before="0"/>
        <w:ind w:left="567" w:hanging="283"/>
        <w:jc w:val="both"/>
        <w:rPr>
          <w:color w:val="000000" w:themeColor="text1"/>
          <w:sz w:val="24"/>
          <w:szCs w:val="24"/>
        </w:rPr>
      </w:pPr>
      <w:r>
        <w:rPr>
          <w:color w:val="000000" w:themeColor="text1"/>
          <w:sz w:val="24"/>
          <w:szCs w:val="24"/>
        </w:rPr>
        <w:t>Czyszczenie studni nr 1 i studni nr 2</w:t>
      </w:r>
    </w:p>
    <w:p w14:paraId="2CAA4C24" w14:textId="1713F746" w:rsidR="00273A19" w:rsidRDefault="00273A19" w:rsidP="0075508D">
      <w:pPr>
        <w:pStyle w:val="Akapitzlist"/>
        <w:widowControl/>
        <w:numPr>
          <w:ilvl w:val="0"/>
          <w:numId w:val="1"/>
        </w:numPr>
        <w:autoSpaceDE/>
        <w:autoSpaceDN/>
        <w:spacing w:before="0"/>
        <w:ind w:left="567" w:hanging="283"/>
        <w:jc w:val="both"/>
        <w:rPr>
          <w:color w:val="000000" w:themeColor="text1"/>
          <w:sz w:val="24"/>
          <w:szCs w:val="24"/>
        </w:rPr>
      </w:pPr>
      <w:r>
        <w:rPr>
          <w:color w:val="000000" w:themeColor="text1"/>
          <w:sz w:val="24"/>
          <w:szCs w:val="24"/>
        </w:rPr>
        <w:t>Dostawa i montaż obudowy termoizolacyjnej na studnię nr 1 i nr 2</w:t>
      </w:r>
    </w:p>
    <w:p w14:paraId="0787C32F" w14:textId="63065CB5" w:rsidR="00273A19" w:rsidRDefault="00273A19" w:rsidP="0075508D">
      <w:pPr>
        <w:pStyle w:val="Akapitzlist"/>
        <w:widowControl/>
        <w:numPr>
          <w:ilvl w:val="0"/>
          <w:numId w:val="1"/>
        </w:numPr>
        <w:autoSpaceDE/>
        <w:autoSpaceDN/>
        <w:spacing w:before="0"/>
        <w:ind w:left="567" w:hanging="283"/>
        <w:jc w:val="both"/>
        <w:rPr>
          <w:color w:val="000000" w:themeColor="text1"/>
          <w:sz w:val="24"/>
          <w:szCs w:val="24"/>
        </w:rPr>
      </w:pPr>
      <w:r>
        <w:rPr>
          <w:color w:val="000000" w:themeColor="text1"/>
          <w:sz w:val="24"/>
          <w:szCs w:val="24"/>
        </w:rPr>
        <w:t>Dostawa i montaż pompy głębinowej z pełnym uzbrojeniem i osprzętem na studni nr 1 i nr 2</w:t>
      </w:r>
    </w:p>
    <w:p w14:paraId="7E300263" w14:textId="1013CD12" w:rsidR="00273A19" w:rsidRDefault="00273A19" w:rsidP="0075508D">
      <w:pPr>
        <w:pStyle w:val="Akapitzlist"/>
        <w:widowControl/>
        <w:numPr>
          <w:ilvl w:val="0"/>
          <w:numId w:val="1"/>
        </w:numPr>
        <w:autoSpaceDE/>
        <w:autoSpaceDN/>
        <w:spacing w:before="0"/>
        <w:ind w:left="567" w:hanging="283"/>
        <w:jc w:val="both"/>
        <w:rPr>
          <w:color w:val="000000" w:themeColor="text1"/>
          <w:sz w:val="24"/>
          <w:szCs w:val="24"/>
        </w:rPr>
      </w:pPr>
      <w:r>
        <w:rPr>
          <w:color w:val="000000" w:themeColor="text1"/>
          <w:sz w:val="24"/>
          <w:szCs w:val="24"/>
        </w:rPr>
        <w:t>Wykonanie monitoringu parametrów pracy studni nr 1 i nr 2</w:t>
      </w:r>
    </w:p>
    <w:p w14:paraId="6B3B27C7" w14:textId="6F20338C" w:rsidR="00273A19" w:rsidRDefault="00273A19" w:rsidP="0075508D">
      <w:pPr>
        <w:pStyle w:val="Akapitzlist"/>
        <w:widowControl/>
        <w:numPr>
          <w:ilvl w:val="0"/>
          <w:numId w:val="1"/>
        </w:numPr>
        <w:autoSpaceDE/>
        <w:autoSpaceDN/>
        <w:spacing w:before="0"/>
        <w:ind w:left="567" w:hanging="283"/>
        <w:jc w:val="both"/>
        <w:rPr>
          <w:color w:val="000000" w:themeColor="text1"/>
          <w:sz w:val="24"/>
          <w:szCs w:val="24"/>
        </w:rPr>
      </w:pPr>
      <w:r>
        <w:rPr>
          <w:color w:val="000000" w:themeColor="text1"/>
          <w:sz w:val="24"/>
          <w:szCs w:val="24"/>
        </w:rPr>
        <w:t>Przyłącza studni nr 1 i nr 2</w:t>
      </w:r>
    </w:p>
    <w:p w14:paraId="01217770" w14:textId="77777777" w:rsidR="009740A7" w:rsidRPr="00626AB1" w:rsidRDefault="009740A7" w:rsidP="00626AB1">
      <w:pPr>
        <w:jc w:val="both"/>
        <w:rPr>
          <w:sz w:val="24"/>
          <w:szCs w:val="24"/>
        </w:rPr>
      </w:pPr>
    </w:p>
    <w:p w14:paraId="7BEFBC08" w14:textId="77777777" w:rsidR="009740A7" w:rsidRPr="00FD5EA1" w:rsidRDefault="009740A7" w:rsidP="009740A7">
      <w:pPr>
        <w:pStyle w:val="Nagwek3"/>
        <w:spacing w:before="0" w:after="120" w:line="240" w:lineRule="auto"/>
        <w:ind w:left="680" w:hanging="680"/>
        <w:jc w:val="both"/>
        <w:rPr>
          <w:rFonts w:ascii="Times New Roman" w:hAnsi="Times New Roman" w:cs="Times New Roman"/>
          <w:b/>
          <w:bCs/>
          <w:color w:val="000000" w:themeColor="text1"/>
        </w:rPr>
      </w:pPr>
      <w:bookmarkStart w:id="8" w:name="_Toc122263479"/>
      <w:bookmarkStart w:id="9" w:name="_Toc228179581"/>
      <w:r w:rsidRPr="00FD5EA1">
        <w:rPr>
          <w:rFonts w:ascii="Times New Roman" w:hAnsi="Times New Roman" w:cs="Times New Roman"/>
          <w:b/>
          <w:bCs/>
          <w:color w:val="000000" w:themeColor="text1"/>
        </w:rPr>
        <w:t>Zakres wszystkich prac do wykonania w ramach zamówienia</w:t>
      </w:r>
      <w:bookmarkEnd w:id="8"/>
      <w:r w:rsidRPr="00FD5EA1">
        <w:rPr>
          <w:rFonts w:ascii="Times New Roman" w:hAnsi="Times New Roman" w:cs="Times New Roman"/>
          <w:b/>
          <w:bCs/>
          <w:color w:val="000000" w:themeColor="text1"/>
        </w:rPr>
        <w:t>.</w:t>
      </w:r>
      <w:bookmarkEnd w:id="9"/>
    </w:p>
    <w:p w14:paraId="21D5A4C7" w14:textId="066040F0" w:rsidR="00C903B4" w:rsidRPr="00273A19" w:rsidRDefault="009740A7" w:rsidP="00273A19">
      <w:pPr>
        <w:jc w:val="both"/>
        <w:rPr>
          <w:color w:val="000000" w:themeColor="text1"/>
          <w:sz w:val="24"/>
          <w:szCs w:val="24"/>
        </w:rPr>
      </w:pPr>
      <w:r w:rsidRPr="00FD5EA1">
        <w:rPr>
          <w:color w:val="000000" w:themeColor="text1"/>
          <w:sz w:val="24"/>
          <w:szCs w:val="24"/>
        </w:rPr>
        <w:t xml:space="preserve">Określenie przedmiotu oraz zakresu zamówienia w formie zaprojektuj i wybuduj obejmuje w szczególności: </w:t>
      </w:r>
    </w:p>
    <w:p w14:paraId="197C4D5C" w14:textId="2E921D48" w:rsidR="009740A7" w:rsidRPr="00FD5EA1" w:rsidRDefault="009740A7" w:rsidP="009740A7">
      <w:pPr>
        <w:spacing w:before="120"/>
        <w:jc w:val="both"/>
        <w:rPr>
          <w:b/>
          <w:bCs/>
          <w:color w:val="000000" w:themeColor="text1"/>
          <w:sz w:val="24"/>
          <w:szCs w:val="24"/>
        </w:rPr>
      </w:pPr>
      <w:r w:rsidRPr="00FD5EA1">
        <w:rPr>
          <w:b/>
          <w:bCs/>
          <w:color w:val="000000" w:themeColor="text1"/>
          <w:sz w:val="24"/>
          <w:szCs w:val="24"/>
        </w:rPr>
        <w:t xml:space="preserve">SUW </w:t>
      </w:r>
      <w:r w:rsidR="00273A19">
        <w:rPr>
          <w:b/>
          <w:bCs/>
          <w:color w:val="000000" w:themeColor="text1"/>
          <w:sz w:val="24"/>
          <w:szCs w:val="24"/>
        </w:rPr>
        <w:t>w m. Gorzyń</w:t>
      </w:r>
      <w:r w:rsidRPr="00FD5EA1">
        <w:rPr>
          <w:b/>
          <w:bCs/>
          <w:color w:val="000000" w:themeColor="text1"/>
          <w:sz w:val="24"/>
          <w:szCs w:val="24"/>
        </w:rPr>
        <w:t>:</w:t>
      </w:r>
    </w:p>
    <w:p w14:paraId="50B0888E" w14:textId="1BC2FC4C" w:rsidR="009740A7" w:rsidRPr="00FD5EA1" w:rsidRDefault="009740A7" w:rsidP="0075508D">
      <w:pPr>
        <w:pStyle w:val="Akapitzlist"/>
        <w:widowControl/>
        <w:numPr>
          <w:ilvl w:val="0"/>
          <w:numId w:val="1"/>
        </w:numPr>
        <w:autoSpaceDE/>
        <w:autoSpaceDN/>
        <w:spacing w:before="0"/>
        <w:ind w:left="568" w:hanging="284"/>
        <w:jc w:val="both"/>
        <w:rPr>
          <w:color w:val="000000" w:themeColor="text1"/>
          <w:sz w:val="24"/>
          <w:szCs w:val="24"/>
        </w:rPr>
      </w:pPr>
      <w:r w:rsidRPr="00FD5EA1">
        <w:rPr>
          <w:color w:val="000000" w:themeColor="text1"/>
          <w:sz w:val="24"/>
          <w:szCs w:val="24"/>
        </w:rPr>
        <w:t xml:space="preserve">wykonanie dokumentacji technicznej niezbędnej do </w:t>
      </w:r>
      <w:r w:rsidR="00273A19">
        <w:rPr>
          <w:color w:val="000000" w:themeColor="text1"/>
          <w:sz w:val="24"/>
          <w:szCs w:val="24"/>
        </w:rPr>
        <w:t>wykonania modernizacji</w:t>
      </w:r>
      <w:r w:rsidRPr="00FD5EA1">
        <w:rPr>
          <w:color w:val="000000" w:themeColor="text1"/>
          <w:sz w:val="24"/>
          <w:szCs w:val="24"/>
        </w:rPr>
        <w:t xml:space="preserve"> </w:t>
      </w:r>
      <w:r w:rsidR="00626AB1">
        <w:rPr>
          <w:color w:val="000000" w:themeColor="text1"/>
          <w:sz w:val="24"/>
          <w:szCs w:val="24"/>
        </w:rPr>
        <w:t xml:space="preserve">stacji uzdatniania wody wraz z infrastrukturą towarzyszącą, </w:t>
      </w:r>
      <w:r w:rsidR="00411524">
        <w:rPr>
          <w:color w:val="000000" w:themeColor="text1"/>
          <w:sz w:val="24"/>
          <w:szCs w:val="24"/>
        </w:rPr>
        <w:t xml:space="preserve"> </w:t>
      </w:r>
    </w:p>
    <w:p w14:paraId="1F738A07" w14:textId="0C15D5B5" w:rsidR="009740A7" w:rsidRPr="00FD5EA1" w:rsidRDefault="009740A7" w:rsidP="0075508D">
      <w:pPr>
        <w:pStyle w:val="Akapitzlist"/>
        <w:widowControl/>
        <w:numPr>
          <w:ilvl w:val="0"/>
          <w:numId w:val="1"/>
        </w:numPr>
        <w:autoSpaceDE/>
        <w:autoSpaceDN/>
        <w:spacing w:before="0"/>
        <w:ind w:left="568" w:hanging="284"/>
        <w:jc w:val="both"/>
        <w:rPr>
          <w:color w:val="000000" w:themeColor="text1"/>
          <w:sz w:val="24"/>
          <w:szCs w:val="24"/>
        </w:rPr>
      </w:pPr>
      <w:r w:rsidRPr="00FD5EA1">
        <w:rPr>
          <w:color w:val="000000" w:themeColor="text1"/>
          <w:sz w:val="24"/>
          <w:szCs w:val="24"/>
        </w:rPr>
        <w:t>uzyskanie pozwole</w:t>
      </w:r>
      <w:r w:rsidR="00626AB1">
        <w:rPr>
          <w:color w:val="000000" w:themeColor="text1"/>
          <w:sz w:val="24"/>
          <w:szCs w:val="24"/>
        </w:rPr>
        <w:t>nia</w:t>
      </w:r>
      <w:r w:rsidRPr="00FD5EA1">
        <w:rPr>
          <w:color w:val="000000" w:themeColor="text1"/>
          <w:sz w:val="24"/>
          <w:szCs w:val="24"/>
        </w:rPr>
        <w:t xml:space="preserve"> na budowę</w:t>
      </w:r>
      <w:r w:rsidR="00273A19">
        <w:rPr>
          <w:color w:val="000000" w:themeColor="text1"/>
          <w:sz w:val="24"/>
          <w:szCs w:val="24"/>
        </w:rPr>
        <w:t xml:space="preserve"> lub pozwolenia wodnoprawnego (jeżeli będzie wymagane),</w:t>
      </w:r>
    </w:p>
    <w:p w14:paraId="14002C66" w14:textId="5F4C8EDF" w:rsidR="00626AB1" w:rsidRDefault="00626AB1"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 xml:space="preserve">wykonanie wewnętrznych robót budowlanych, </w:t>
      </w:r>
    </w:p>
    <w:p w14:paraId="752A5415" w14:textId="2F12E507" w:rsidR="00626AB1" w:rsidRDefault="00626AB1"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dostawa i montaż w budynku kompletnych filtrów</w:t>
      </w:r>
      <w:r w:rsidR="00BF6EB6">
        <w:rPr>
          <w:color w:val="000000" w:themeColor="text1"/>
          <w:sz w:val="24"/>
          <w:szCs w:val="24"/>
        </w:rPr>
        <w:t xml:space="preserve"> wraz z oprzyrządowaniem</w:t>
      </w:r>
      <w:r>
        <w:rPr>
          <w:color w:val="000000" w:themeColor="text1"/>
          <w:sz w:val="24"/>
          <w:szCs w:val="24"/>
        </w:rPr>
        <w:t xml:space="preserve">, </w:t>
      </w:r>
    </w:p>
    <w:p w14:paraId="5465156D" w14:textId="421D319A" w:rsidR="00626AB1" w:rsidRDefault="00626AB1"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dostawa i montaż przepływomierzy,</w:t>
      </w:r>
    </w:p>
    <w:p w14:paraId="1F36E283" w14:textId="0EEC3D2B" w:rsidR="00626AB1" w:rsidRPr="00FD5EA1" w:rsidRDefault="00626AB1"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wykonanie systemu wentylacji w budynku SUW,</w:t>
      </w:r>
    </w:p>
    <w:p w14:paraId="6F873B94" w14:textId="2F57ABCA" w:rsidR="009740A7" w:rsidRDefault="006A2ED8"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wykonanie rurociągu wód popłucznych,</w:t>
      </w:r>
    </w:p>
    <w:p w14:paraId="56EA2ADB" w14:textId="593E59C9" w:rsidR="006A2ED8" w:rsidRDefault="00F066A8"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budowa</w:t>
      </w:r>
      <w:r w:rsidR="006A2ED8">
        <w:rPr>
          <w:color w:val="000000" w:themeColor="text1"/>
          <w:sz w:val="24"/>
          <w:szCs w:val="24"/>
        </w:rPr>
        <w:t xml:space="preserve"> zbiornika wód popłucznych,</w:t>
      </w:r>
      <w:r w:rsidR="00A90912">
        <w:rPr>
          <w:color w:val="000000" w:themeColor="text1"/>
          <w:sz w:val="24"/>
          <w:szCs w:val="24"/>
        </w:rPr>
        <w:t xml:space="preserve"> 3x2,5 m</w:t>
      </w:r>
      <w:r w:rsidR="00A90912">
        <w:rPr>
          <w:color w:val="000000" w:themeColor="text1"/>
          <w:sz w:val="24"/>
          <w:szCs w:val="24"/>
          <w:vertAlign w:val="superscript"/>
        </w:rPr>
        <w:t>3</w:t>
      </w:r>
      <w:r w:rsidR="00A90912">
        <w:rPr>
          <w:color w:val="000000" w:themeColor="text1"/>
          <w:sz w:val="24"/>
          <w:szCs w:val="24"/>
        </w:rPr>
        <w:t xml:space="preserve"> </w:t>
      </w:r>
    </w:p>
    <w:p w14:paraId="4A2F96AD" w14:textId="6902BE59" w:rsidR="006A2ED8" w:rsidRDefault="006A2ED8"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wykonanie wentylacji wód popłucznych,</w:t>
      </w:r>
    </w:p>
    <w:p w14:paraId="1B1916A4" w14:textId="4C07F141" w:rsidR="009740A7" w:rsidRDefault="009740A7" w:rsidP="0075508D">
      <w:pPr>
        <w:pStyle w:val="Akapitzlist"/>
        <w:widowControl/>
        <w:numPr>
          <w:ilvl w:val="0"/>
          <w:numId w:val="1"/>
        </w:numPr>
        <w:autoSpaceDE/>
        <w:autoSpaceDN/>
        <w:spacing w:before="0"/>
        <w:ind w:left="568" w:hanging="284"/>
        <w:jc w:val="both"/>
        <w:rPr>
          <w:color w:val="000000" w:themeColor="text1"/>
          <w:sz w:val="24"/>
          <w:szCs w:val="24"/>
        </w:rPr>
      </w:pPr>
      <w:r w:rsidRPr="00FD5EA1">
        <w:rPr>
          <w:color w:val="000000" w:themeColor="text1"/>
          <w:sz w:val="24"/>
          <w:szCs w:val="24"/>
        </w:rPr>
        <w:t xml:space="preserve">wykonanie </w:t>
      </w:r>
      <w:r w:rsidR="00626AB1">
        <w:rPr>
          <w:color w:val="000000" w:themeColor="text1"/>
          <w:sz w:val="24"/>
          <w:szCs w:val="24"/>
        </w:rPr>
        <w:t>sieci wody surowej</w:t>
      </w:r>
      <w:r w:rsidR="006A2ED8">
        <w:rPr>
          <w:color w:val="000000" w:themeColor="text1"/>
          <w:sz w:val="24"/>
          <w:szCs w:val="24"/>
        </w:rPr>
        <w:t xml:space="preserve"> od studni nr 1 i nr 2</w:t>
      </w:r>
      <w:r w:rsidR="00626AB1">
        <w:rPr>
          <w:color w:val="000000" w:themeColor="text1"/>
          <w:sz w:val="24"/>
          <w:szCs w:val="24"/>
        </w:rPr>
        <w:t xml:space="preserve"> </w:t>
      </w:r>
      <w:r w:rsidR="008D36ED">
        <w:rPr>
          <w:color w:val="000000" w:themeColor="text1"/>
          <w:sz w:val="24"/>
          <w:szCs w:val="24"/>
        </w:rPr>
        <w:t xml:space="preserve">do SUW </w:t>
      </w:r>
      <w:r w:rsidR="006A2ED8">
        <w:rPr>
          <w:color w:val="000000" w:themeColor="text1"/>
          <w:sz w:val="24"/>
          <w:szCs w:val="24"/>
        </w:rPr>
        <w:t>oraz wody</w:t>
      </w:r>
      <w:r w:rsidR="00626AB1">
        <w:rPr>
          <w:color w:val="000000" w:themeColor="text1"/>
          <w:sz w:val="24"/>
          <w:szCs w:val="24"/>
        </w:rPr>
        <w:t xml:space="preserve"> uzdatnionej</w:t>
      </w:r>
      <w:r w:rsidR="006A2ED8">
        <w:rPr>
          <w:color w:val="000000" w:themeColor="text1"/>
          <w:sz w:val="24"/>
          <w:szCs w:val="24"/>
        </w:rPr>
        <w:t xml:space="preserve"> do sieci,</w:t>
      </w:r>
    </w:p>
    <w:p w14:paraId="29130000" w14:textId="4F45042A" w:rsidR="00626AB1" w:rsidRDefault="00626AB1"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 xml:space="preserve">wykonanie </w:t>
      </w:r>
      <w:r w:rsidR="008D36ED">
        <w:rPr>
          <w:color w:val="000000" w:themeColor="text1"/>
          <w:sz w:val="24"/>
          <w:szCs w:val="24"/>
        </w:rPr>
        <w:t xml:space="preserve">wewnętrznej instalacji wodociągowo - </w:t>
      </w:r>
      <w:r>
        <w:rPr>
          <w:color w:val="000000" w:themeColor="text1"/>
          <w:sz w:val="24"/>
          <w:szCs w:val="24"/>
        </w:rPr>
        <w:t>kanalizac</w:t>
      </w:r>
      <w:r w:rsidR="008D36ED">
        <w:rPr>
          <w:color w:val="000000" w:themeColor="text1"/>
          <w:sz w:val="24"/>
          <w:szCs w:val="24"/>
        </w:rPr>
        <w:t>y</w:t>
      </w:r>
      <w:r>
        <w:rPr>
          <w:color w:val="000000" w:themeColor="text1"/>
          <w:sz w:val="24"/>
          <w:szCs w:val="24"/>
        </w:rPr>
        <w:t>j</w:t>
      </w:r>
      <w:r w:rsidR="008D36ED">
        <w:rPr>
          <w:color w:val="000000" w:themeColor="text1"/>
          <w:sz w:val="24"/>
          <w:szCs w:val="24"/>
        </w:rPr>
        <w:t>nej</w:t>
      </w:r>
      <w:r>
        <w:rPr>
          <w:color w:val="000000" w:themeColor="text1"/>
          <w:sz w:val="24"/>
          <w:szCs w:val="24"/>
        </w:rPr>
        <w:t>,</w:t>
      </w:r>
    </w:p>
    <w:p w14:paraId="3E815255" w14:textId="2660ABE8" w:rsidR="00BF6EB6" w:rsidRPr="00626AB1" w:rsidRDefault="00BF6EB6"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instalacja hydrantu na przyłączu wodociągowym,</w:t>
      </w:r>
    </w:p>
    <w:p w14:paraId="2C86522B" w14:textId="4F1B7780" w:rsidR="009740A7" w:rsidRPr="00740EBC" w:rsidRDefault="009740A7" w:rsidP="0075508D">
      <w:pPr>
        <w:pStyle w:val="Akapitzlist"/>
        <w:widowControl/>
        <w:numPr>
          <w:ilvl w:val="0"/>
          <w:numId w:val="1"/>
        </w:numPr>
        <w:autoSpaceDE/>
        <w:autoSpaceDN/>
        <w:spacing w:before="0"/>
        <w:ind w:left="568" w:hanging="284"/>
        <w:jc w:val="both"/>
        <w:rPr>
          <w:color w:val="000000" w:themeColor="text1"/>
          <w:sz w:val="24"/>
          <w:szCs w:val="24"/>
        </w:rPr>
      </w:pPr>
      <w:r w:rsidRPr="00740EBC">
        <w:rPr>
          <w:color w:val="000000" w:themeColor="text1"/>
          <w:sz w:val="24"/>
          <w:szCs w:val="24"/>
        </w:rPr>
        <w:t>wyposażenie SUW w układ dezynfekcji chemicznej</w:t>
      </w:r>
      <w:r w:rsidR="00740EBC">
        <w:rPr>
          <w:color w:val="000000" w:themeColor="text1"/>
          <w:sz w:val="24"/>
          <w:szCs w:val="24"/>
        </w:rPr>
        <w:t xml:space="preserve"> wraz z pompą dozującą</w:t>
      </w:r>
      <w:r w:rsidRPr="00740EBC">
        <w:rPr>
          <w:color w:val="000000" w:themeColor="text1"/>
          <w:sz w:val="24"/>
          <w:szCs w:val="24"/>
        </w:rPr>
        <w:t>,</w:t>
      </w:r>
    </w:p>
    <w:p w14:paraId="24C22B16" w14:textId="5576A5CA" w:rsidR="00626AB1" w:rsidRDefault="00BF6EB6"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ułożenie kabla zasilającego do SUW</w:t>
      </w:r>
      <w:r w:rsidR="00626AB1">
        <w:rPr>
          <w:color w:val="000000" w:themeColor="text1"/>
          <w:sz w:val="24"/>
          <w:szCs w:val="24"/>
        </w:rPr>
        <w:t>,</w:t>
      </w:r>
    </w:p>
    <w:p w14:paraId="62762816" w14:textId="7FAEDE68" w:rsidR="00626AB1" w:rsidRDefault="00626AB1"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 xml:space="preserve">wykonanie instalacji elektrycznej </w:t>
      </w:r>
      <w:r w:rsidR="00F066A8">
        <w:rPr>
          <w:color w:val="000000" w:themeColor="text1"/>
          <w:sz w:val="24"/>
          <w:szCs w:val="24"/>
        </w:rPr>
        <w:t xml:space="preserve">wraz z oświetleniem </w:t>
      </w:r>
      <w:r>
        <w:rPr>
          <w:color w:val="000000" w:themeColor="text1"/>
          <w:sz w:val="24"/>
          <w:szCs w:val="24"/>
        </w:rPr>
        <w:t>w budynku SUW,</w:t>
      </w:r>
    </w:p>
    <w:p w14:paraId="3BB15221" w14:textId="4E481144" w:rsidR="00626AB1" w:rsidRDefault="00626AB1"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wykonanie systemu sterowania,</w:t>
      </w:r>
    </w:p>
    <w:p w14:paraId="37A026DC" w14:textId="2C96A759" w:rsidR="00626AB1" w:rsidRDefault="00626AB1"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wykonanie rozdzielni głównej,</w:t>
      </w:r>
    </w:p>
    <w:p w14:paraId="5888B55F" w14:textId="19BD1A2F" w:rsidR="00626AB1" w:rsidRDefault="00626AB1"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wykonanie oświetlenia terenu</w:t>
      </w:r>
      <w:r w:rsidR="00740EBC">
        <w:rPr>
          <w:color w:val="000000" w:themeColor="text1"/>
          <w:sz w:val="24"/>
          <w:szCs w:val="24"/>
        </w:rPr>
        <w:t xml:space="preserve"> (oświetlenie na budynku SUW)</w:t>
      </w:r>
      <w:r>
        <w:rPr>
          <w:color w:val="000000" w:themeColor="text1"/>
          <w:sz w:val="24"/>
          <w:szCs w:val="24"/>
        </w:rPr>
        <w:t>,</w:t>
      </w:r>
    </w:p>
    <w:p w14:paraId="539C1C61" w14:textId="09C308F3" w:rsidR="00411524" w:rsidRDefault="00411524" w:rsidP="0075508D">
      <w:pPr>
        <w:pStyle w:val="Akapitzlist"/>
        <w:widowControl/>
        <w:numPr>
          <w:ilvl w:val="0"/>
          <w:numId w:val="1"/>
        </w:numPr>
        <w:autoSpaceDE/>
        <w:autoSpaceDN/>
        <w:spacing w:before="0"/>
        <w:ind w:left="568" w:hanging="284"/>
        <w:jc w:val="both"/>
        <w:rPr>
          <w:color w:val="000000" w:themeColor="text1"/>
          <w:sz w:val="24"/>
          <w:szCs w:val="24"/>
        </w:rPr>
      </w:pPr>
      <w:r>
        <w:rPr>
          <w:color w:val="000000" w:themeColor="text1"/>
          <w:sz w:val="24"/>
          <w:szCs w:val="24"/>
        </w:rPr>
        <w:t xml:space="preserve">dostawa i montaż </w:t>
      </w:r>
      <w:r w:rsidR="006863E3">
        <w:rPr>
          <w:color w:val="000000" w:themeColor="text1"/>
          <w:sz w:val="24"/>
          <w:szCs w:val="24"/>
        </w:rPr>
        <w:t xml:space="preserve">systemu </w:t>
      </w:r>
      <w:r>
        <w:rPr>
          <w:color w:val="000000" w:themeColor="text1"/>
          <w:sz w:val="24"/>
          <w:szCs w:val="24"/>
        </w:rPr>
        <w:t>fotowoltaiczne</w:t>
      </w:r>
      <w:r w:rsidR="006863E3">
        <w:rPr>
          <w:color w:val="000000" w:themeColor="text1"/>
          <w:sz w:val="24"/>
          <w:szCs w:val="24"/>
        </w:rPr>
        <w:t xml:space="preserve">go </w:t>
      </w:r>
      <w:r w:rsidR="00F066A8">
        <w:rPr>
          <w:color w:val="000000" w:themeColor="text1"/>
          <w:sz w:val="24"/>
          <w:szCs w:val="24"/>
        </w:rPr>
        <w:t>4</w:t>
      </w:r>
      <w:r w:rsidR="006863E3">
        <w:rPr>
          <w:color w:val="000000" w:themeColor="text1"/>
          <w:sz w:val="24"/>
          <w:szCs w:val="24"/>
        </w:rPr>
        <w:t>0 kW z magazynem</w:t>
      </w:r>
      <w:r w:rsidR="00993F33">
        <w:rPr>
          <w:color w:val="000000" w:themeColor="text1"/>
          <w:sz w:val="24"/>
          <w:szCs w:val="24"/>
        </w:rPr>
        <w:t xml:space="preserve"> energii</w:t>
      </w:r>
      <w:r w:rsidR="00072F6C">
        <w:rPr>
          <w:color w:val="000000" w:themeColor="text1"/>
          <w:sz w:val="24"/>
          <w:szCs w:val="24"/>
        </w:rPr>
        <w:t xml:space="preserve"> o mocy 107 kWh</w:t>
      </w:r>
    </w:p>
    <w:p w14:paraId="006E8AB5" w14:textId="77777777" w:rsidR="009740A7" w:rsidRPr="00FD5EA1" w:rsidRDefault="009740A7" w:rsidP="0075508D">
      <w:pPr>
        <w:pStyle w:val="Akapitzlist"/>
        <w:widowControl/>
        <w:numPr>
          <w:ilvl w:val="0"/>
          <w:numId w:val="1"/>
        </w:numPr>
        <w:autoSpaceDE/>
        <w:autoSpaceDN/>
        <w:spacing w:before="0"/>
        <w:ind w:left="568" w:hanging="284"/>
        <w:jc w:val="both"/>
        <w:rPr>
          <w:color w:val="000000" w:themeColor="text1"/>
          <w:sz w:val="24"/>
          <w:szCs w:val="24"/>
        </w:rPr>
      </w:pPr>
      <w:r w:rsidRPr="00FD5EA1">
        <w:rPr>
          <w:color w:val="000000" w:themeColor="text1"/>
          <w:sz w:val="24"/>
          <w:szCs w:val="24"/>
        </w:rPr>
        <w:t>uruchomienie urządzeń,</w:t>
      </w:r>
    </w:p>
    <w:p w14:paraId="61873E61" w14:textId="6D3EC5FB" w:rsidR="009740A7" w:rsidRPr="00626AB1" w:rsidRDefault="00626AB1" w:rsidP="00626AB1">
      <w:pPr>
        <w:widowControl/>
        <w:autoSpaceDE/>
        <w:autoSpaceDN/>
        <w:spacing w:before="120"/>
        <w:jc w:val="both"/>
        <w:rPr>
          <w:b/>
          <w:bCs/>
          <w:color w:val="000000" w:themeColor="text1"/>
          <w:sz w:val="24"/>
          <w:szCs w:val="24"/>
        </w:rPr>
      </w:pPr>
      <w:r w:rsidRPr="00626AB1">
        <w:rPr>
          <w:b/>
          <w:bCs/>
          <w:color w:val="000000" w:themeColor="text1"/>
          <w:sz w:val="24"/>
          <w:szCs w:val="24"/>
        </w:rPr>
        <w:t>Ujęcie wód podziemnych:</w:t>
      </w:r>
      <w:r w:rsidR="00740EBC">
        <w:rPr>
          <w:b/>
          <w:bCs/>
          <w:color w:val="000000" w:themeColor="text1"/>
          <w:sz w:val="24"/>
          <w:szCs w:val="24"/>
        </w:rPr>
        <w:t xml:space="preserve">  </w:t>
      </w:r>
    </w:p>
    <w:p w14:paraId="6B5BCBCF" w14:textId="059CBD24" w:rsidR="00626AB1" w:rsidRDefault="006863E3">
      <w:pPr>
        <w:pStyle w:val="Akapitzlist"/>
        <w:widowControl/>
        <w:numPr>
          <w:ilvl w:val="0"/>
          <w:numId w:val="13"/>
        </w:numPr>
        <w:autoSpaceDE/>
        <w:autoSpaceDN/>
        <w:spacing w:before="0"/>
        <w:ind w:left="568" w:hanging="284"/>
        <w:jc w:val="both"/>
        <w:rPr>
          <w:color w:val="000000" w:themeColor="text1"/>
          <w:sz w:val="24"/>
          <w:szCs w:val="24"/>
        </w:rPr>
      </w:pPr>
      <w:r>
        <w:rPr>
          <w:color w:val="000000" w:themeColor="text1"/>
          <w:sz w:val="24"/>
          <w:szCs w:val="24"/>
        </w:rPr>
        <w:t>wykonanie czyszczenia chemicznego studni nr 1 i nr 2,</w:t>
      </w:r>
    </w:p>
    <w:p w14:paraId="612D74DB" w14:textId="6E59C9B9" w:rsidR="00626AB1" w:rsidRDefault="006863E3">
      <w:pPr>
        <w:pStyle w:val="Akapitzlist"/>
        <w:widowControl/>
        <w:numPr>
          <w:ilvl w:val="0"/>
          <w:numId w:val="13"/>
        </w:numPr>
        <w:autoSpaceDE/>
        <w:autoSpaceDN/>
        <w:spacing w:before="0"/>
        <w:ind w:left="568" w:hanging="284"/>
        <w:jc w:val="both"/>
        <w:rPr>
          <w:color w:val="000000" w:themeColor="text1"/>
          <w:sz w:val="24"/>
          <w:szCs w:val="24"/>
        </w:rPr>
      </w:pPr>
      <w:r>
        <w:rPr>
          <w:color w:val="000000" w:themeColor="text1"/>
          <w:sz w:val="24"/>
          <w:szCs w:val="24"/>
        </w:rPr>
        <w:t>dostawa i montaż pompy głębinowej z pełnym uzbrojeniem i osprzętem studnia nr 1 i nr 2,</w:t>
      </w:r>
    </w:p>
    <w:p w14:paraId="5D2D26EF" w14:textId="364E2121" w:rsidR="006863E3" w:rsidRDefault="006863E3">
      <w:pPr>
        <w:pStyle w:val="Akapitzlist"/>
        <w:widowControl/>
        <w:numPr>
          <w:ilvl w:val="0"/>
          <w:numId w:val="13"/>
        </w:numPr>
        <w:autoSpaceDE/>
        <w:autoSpaceDN/>
        <w:spacing w:before="0"/>
        <w:ind w:left="568" w:hanging="284"/>
        <w:jc w:val="both"/>
        <w:rPr>
          <w:color w:val="000000" w:themeColor="text1"/>
          <w:sz w:val="24"/>
          <w:szCs w:val="24"/>
        </w:rPr>
      </w:pPr>
      <w:r>
        <w:rPr>
          <w:color w:val="000000" w:themeColor="text1"/>
          <w:sz w:val="24"/>
          <w:szCs w:val="24"/>
        </w:rPr>
        <w:t>dostawa i montaż przepływomierza – studnia nr 1 i nr 2,</w:t>
      </w:r>
    </w:p>
    <w:p w14:paraId="3E865E24" w14:textId="1629EB94" w:rsidR="00626AB1" w:rsidRDefault="00626AB1">
      <w:pPr>
        <w:pStyle w:val="Akapitzlist"/>
        <w:widowControl/>
        <w:numPr>
          <w:ilvl w:val="0"/>
          <w:numId w:val="13"/>
        </w:numPr>
        <w:autoSpaceDE/>
        <w:autoSpaceDN/>
        <w:spacing w:before="0"/>
        <w:ind w:left="568" w:hanging="284"/>
        <w:jc w:val="both"/>
        <w:rPr>
          <w:color w:val="000000" w:themeColor="text1"/>
          <w:sz w:val="24"/>
          <w:szCs w:val="24"/>
        </w:rPr>
      </w:pPr>
      <w:r>
        <w:rPr>
          <w:color w:val="000000" w:themeColor="text1"/>
          <w:sz w:val="24"/>
          <w:szCs w:val="24"/>
        </w:rPr>
        <w:t>dostawa i montaż obudowy termicznej studni wraz z uzbrojeniem</w:t>
      </w:r>
      <w:r w:rsidR="00740EBC">
        <w:rPr>
          <w:color w:val="000000" w:themeColor="text1"/>
          <w:sz w:val="24"/>
          <w:szCs w:val="24"/>
        </w:rPr>
        <w:t xml:space="preserve"> </w:t>
      </w:r>
      <w:r w:rsidR="006863E3">
        <w:rPr>
          <w:color w:val="000000" w:themeColor="text1"/>
          <w:sz w:val="24"/>
          <w:szCs w:val="24"/>
        </w:rPr>
        <w:t>i osprzętem</w:t>
      </w:r>
      <w:r>
        <w:rPr>
          <w:color w:val="000000" w:themeColor="text1"/>
          <w:sz w:val="24"/>
          <w:szCs w:val="24"/>
        </w:rPr>
        <w:t>,</w:t>
      </w:r>
    </w:p>
    <w:p w14:paraId="15FDAAEA" w14:textId="34E0FCC7" w:rsidR="00626AB1" w:rsidRDefault="00626AB1">
      <w:pPr>
        <w:pStyle w:val="Akapitzlist"/>
        <w:widowControl/>
        <w:numPr>
          <w:ilvl w:val="0"/>
          <w:numId w:val="13"/>
        </w:numPr>
        <w:autoSpaceDE/>
        <w:autoSpaceDN/>
        <w:spacing w:before="0"/>
        <w:ind w:left="568" w:hanging="284"/>
        <w:jc w:val="both"/>
        <w:rPr>
          <w:color w:val="000000" w:themeColor="text1"/>
          <w:sz w:val="24"/>
          <w:szCs w:val="24"/>
        </w:rPr>
      </w:pPr>
      <w:r>
        <w:rPr>
          <w:color w:val="000000" w:themeColor="text1"/>
          <w:sz w:val="24"/>
          <w:szCs w:val="24"/>
        </w:rPr>
        <w:t xml:space="preserve">wykonanie przyłączy studni </w:t>
      </w:r>
      <w:r w:rsidR="006863E3">
        <w:rPr>
          <w:color w:val="000000" w:themeColor="text1"/>
          <w:sz w:val="24"/>
          <w:szCs w:val="24"/>
        </w:rPr>
        <w:t xml:space="preserve">nr 1 i nr 2 </w:t>
      </w:r>
      <w:r>
        <w:rPr>
          <w:color w:val="000000" w:themeColor="text1"/>
          <w:sz w:val="24"/>
          <w:szCs w:val="24"/>
        </w:rPr>
        <w:t>do stacji uzdatniania wod</w:t>
      </w:r>
      <w:r w:rsidR="006863E3">
        <w:rPr>
          <w:color w:val="000000" w:themeColor="text1"/>
          <w:sz w:val="24"/>
          <w:szCs w:val="24"/>
        </w:rPr>
        <w:t>y,</w:t>
      </w:r>
    </w:p>
    <w:p w14:paraId="41238A2D" w14:textId="688F6056" w:rsidR="006863E3" w:rsidRDefault="006863E3">
      <w:pPr>
        <w:pStyle w:val="Akapitzlist"/>
        <w:widowControl/>
        <w:numPr>
          <w:ilvl w:val="0"/>
          <w:numId w:val="13"/>
        </w:numPr>
        <w:autoSpaceDE/>
        <w:autoSpaceDN/>
        <w:spacing w:before="0"/>
        <w:ind w:left="568" w:hanging="284"/>
        <w:jc w:val="both"/>
        <w:rPr>
          <w:color w:val="000000" w:themeColor="text1"/>
          <w:sz w:val="24"/>
          <w:szCs w:val="24"/>
        </w:rPr>
      </w:pPr>
      <w:r>
        <w:rPr>
          <w:color w:val="000000" w:themeColor="text1"/>
          <w:sz w:val="24"/>
          <w:szCs w:val="24"/>
        </w:rPr>
        <w:t xml:space="preserve">wykonanie monitoringu parametrów pracy </w:t>
      </w:r>
      <w:r w:rsidR="00B944A8">
        <w:rPr>
          <w:color w:val="000000" w:themeColor="text1"/>
          <w:sz w:val="24"/>
          <w:szCs w:val="24"/>
        </w:rPr>
        <w:t>studni nr 1 i nr 2.</w:t>
      </w:r>
    </w:p>
    <w:p w14:paraId="7620D37B" w14:textId="77777777" w:rsidR="00626AB1" w:rsidRDefault="00626AB1" w:rsidP="00626AB1">
      <w:pPr>
        <w:pStyle w:val="Akapitzlist"/>
        <w:widowControl/>
        <w:autoSpaceDE/>
        <w:autoSpaceDN/>
        <w:spacing w:before="0"/>
        <w:ind w:left="568" w:firstLine="0"/>
        <w:jc w:val="both"/>
        <w:rPr>
          <w:color w:val="000000" w:themeColor="text1"/>
          <w:sz w:val="24"/>
          <w:szCs w:val="24"/>
        </w:rPr>
      </w:pPr>
    </w:p>
    <w:p w14:paraId="624509B4" w14:textId="38875C1F" w:rsidR="009740A7" w:rsidRPr="00626AB1" w:rsidRDefault="009740A7" w:rsidP="00626AB1">
      <w:pPr>
        <w:spacing w:before="120"/>
        <w:jc w:val="both"/>
        <w:rPr>
          <w:color w:val="000000" w:themeColor="text1"/>
          <w:sz w:val="24"/>
          <w:szCs w:val="24"/>
        </w:rPr>
      </w:pPr>
      <w:r w:rsidRPr="00FD5EA1">
        <w:rPr>
          <w:color w:val="000000" w:themeColor="text1"/>
          <w:sz w:val="24"/>
          <w:szCs w:val="24"/>
        </w:rPr>
        <w:t xml:space="preserve">Celem dokładnego zapoznania się z przedmiotem zamówienia Zamawiający </w:t>
      </w:r>
      <w:r w:rsidR="00072F6C">
        <w:rPr>
          <w:color w:val="000000" w:themeColor="text1"/>
          <w:sz w:val="24"/>
          <w:szCs w:val="24"/>
        </w:rPr>
        <w:t xml:space="preserve">wymaga obowiązkowego </w:t>
      </w:r>
      <w:r w:rsidRPr="00FD5EA1">
        <w:rPr>
          <w:color w:val="000000" w:themeColor="text1"/>
          <w:sz w:val="24"/>
          <w:szCs w:val="24"/>
        </w:rPr>
        <w:t xml:space="preserve"> dokonania wizji lokalnej przed złożeniem ofert</w:t>
      </w:r>
      <w:r w:rsidR="00626AB1">
        <w:rPr>
          <w:color w:val="000000" w:themeColor="text1"/>
          <w:sz w:val="24"/>
          <w:szCs w:val="24"/>
        </w:rPr>
        <w:t xml:space="preserve">, </w:t>
      </w:r>
      <w:r w:rsidRPr="00FD5EA1">
        <w:rPr>
          <w:color w:val="000000" w:themeColor="text1"/>
          <w:sz w:val="24"/>
          <w:szCs w:val="24"/>
        </w:rPr>
        <w:t>celem oceny</w:t>
      </w:r>
      <w:r w:rsidR="00626AB1">
        <w:rPr>
          <w:color w:val="000000" w:themeColor="text1"/>
          <w:sz w:val="24"/>
          <w:szCs w:val="24"/>
        </w:rPr>
        <w:t xml:space="preserve"> </w:t>
      </w:r>
      <w:r w:rsidRPr="00FD5EA1">
        <w:rPr>
          <w:color w:val="000000" w:themeColor="text1"/>
          <w:sz w:val="24"/>
          <w:szCs w:val="24"/>
        </w:rPr>
        <w:t xml:space="preserve">kosztów </w:t>
      </w:r>
      <w:r w:rsidRPr="00FD5EA1">
        <w:rPr>
          <w:color w:val="000000" w:themeColor="text1"/>
          <w:sz w:val="24"/>
          <w:szCs w:val="24"/>
        </w:rPr>
        <w:lastRenderedPageBreak/>
        <w:t>i ryzyka, wszystkich czynników koniecznych do przygotowania rzetelnej oferty, obejmującej wszelkie niezbędne prace przygotowawcze, zasadnicze i towarzyszące zarówno do przygotowania projektu jak i prowadzenia robót budowlanych, sprawdzenia warunków związanych z wykonywaniem robót jak również celem uzyskania dodatkowych informacji koniecznych i przydatnych do oceny prac, gdyż wyklucza się możliwość roszc</w:t>
      </w:r>
      <w:r w:rsidR="00626AB1">
        <w:rPr>
          <w:color w:val="000000" w:themeColor="text1"/>
          <w:sz w:val="24"/>
          <w:szCs w:val="24"/>
        </w:rPr>
        <w:t>zenia.</w:t>
      </w:r>
      <w:r w:rsidR="00072F6C">
        <w:rPr>
          <w:color w:val="000000" w:themeColor="text1"/>
          <w:sz w:val="24"/>
          <w:szCs w:val="24"/>
        </w:rPr>
        <w:t xml:space="preserve"> </w:t>
      </w:r>
    </w:p>
    <w:p w14:paraId="0D921F93" w14:textId="77777777" w:rsidR="009740A7" w:rsidRPr="00FD5EA1" w:rsidRDefault="009740A7" w:rsidP="009740A7">
      <w:pPr>
        <w:pStyle w:val="Akapitzlist"/>
        <w:ind w:left="0"/>
        <w:jc w:val="both"/>
        <w:rPr>
          <w:sz w:val="24"/>
          <w:szCs w:val="24"/>
        </w:rPr>
      </w:pPr>
    </w:p>
    <w:p w14:paraId="39D2146F" w14:textId="77777777" w:rsidR="009740A7" w:rsidRPr="00FD5EA1" w:rsidRDefault="009740A7" w:rsidP="009740A7">
      <w:pPr>
        <w:pStyle w:val="Nagwek3"/>
        <w:spacing w:before="0" w:after="120" w:line="240" w:lineRule="auto"/>
        <w:ind w:left="680" w:hanging="680"/>
        <w:jc w:val="both"/>
        <w:rPr>
          <w:rFonts w:ascii="Times New Roman" w:hAnsi="Times New Roman" w:cs="Times New Roman"/>
          <w:b/>
          <w:bCs/>
        </w:rPr>
      </w:pPr>
      <w:bookmarkStart w:id="10" w:name="_Toc122263480"/>
      <w:bookmarkStart w:id="11" w:name="_Toc228179582"/>
      <w:r w:rsidRPr="00FD5EA1">
        <w:rPr>
          <w:rFonts w:ascii="Times New Roman" w:hAnsi="Times New Roman" w:cs="Times New Roman"/>
          <w:b/>
          <w:bCs/>
          <w:color w:val="000000" w:themeColor="text1"/>
        </w:rPr>
        <w:t>Zakres prac projektowych do wykonania w ramach zamówienia</w:t>
      </w:r>
      <w:bookmarkEnd w:id="10"/>
      <w:r w:rsidRPr="00FD5EA1">
        <w:rPr>
          <w:rFonts w:ascii="Times New Roman" w:hAnsi="Times New Roman" w:cs="Times New Roman"/>
          <w:b/>
          <w:bCs/>
          <w:color w:val="000000" w:themeColor="text1"/>
        </w:rPr>
        <w:t>.</w:t>
      </w:r>
      <w:bookmarkEnd w:id="11"/>
    </w:p>
    <w:p w14:paraId="4B66AB7C" w14:textId="77777777" w:rsidR="009740A7" w:rsidRPr="00FD5EA1" w:rsidRDefault="009740A7" w:rsidP="00245328">
      <w:pPr>
        <w:pStyle w:val="Akapitzlist"/>
        <w:spacing w:line="276" w:lineRule="auto"/>
        <w:ind w:left="0" w:firstLine="0"/>
        <w:jc w:val="both"/>
        <w:rPr>
          <w:b/>
          <w:bCs/>
          <w:sz w:val="24"/>
          <w:szCs w:val="24"/>
        </w:rPr>
      </w:pPr>
      <w:r w:rsidRPr="00FD5EA1">
        <w:rPr>
          <w:b/>
          <w:bCs/>
          <w:sz w:val="24"/>
          <w:szCs w:val="24"/>
        </w:rPr>
        <w:t>Wymagania ogólne.</w:t>
      </w:r>
    </w:p>
    <w:p w14:paraId="3CCD80A0" w14:textId="37C6E388" w:rsidR="009740A7" w:rsidRPr="00FD5EA1" w:rsidRDefault="009740A7" w:rsidP="00287AA8">
      <w:pPr>
        <w:pStyle w:val="Akapitzlist"/>
        <w:widowControl/>
        <w:numPr>
          <w:ilvl w:val="0"/>
          <w:numId w:val="1"/>
        </w:numPr>
        <w:autoSpaceDE/>
        <w:autoSpaceDN/>
        <w:spacing w:before="0" w:line="276" w:lineRule="auto"/>
        <w:jc w:val="both"/>
        <w:rPr>
          <w:sz w:val="24"/>
          <w:szCs w:val="24"/>
        </w:rPr>
      </w:pPr>
      <w:r w:rsidRPr="00FD5EA1">
        <w:rPr>
          <w:sz w:val="24"/>
          <w:szCs w:val="24"/>
        </w:rPr>
        <w:t xml:space="preserve">dokumentacja </w:t>
      </w:r>
      <w:r w:rsidR="00245328">
        <w:rPr>
          <w:sz w:val="24"/>
          <w:szCs w:val="24"/>
        </w:rPr>
        <w:t>techniczna</w:t>
      </w:r>
      <w:r w:rsidRPr="00FD5EA1">
        <w:rPr>
          <w:sz w:val="24"/>
          <w:szCs w:val="24"/>
        </w:rPr>
        <w:t xml:space="preserve"> powinna być opracowana zgodnie z powszechnymi regułami technicznymi i dobrymi praktykami, z przepisami i normami oraz przy założeniu spełnieni</w:t>
      </w:r>
      <w:r w:rsidR="00626AB1">
        <w:rPr>
          <w:sz w:val="24"/>
          <w:szCs w:val="24"/>
        </w:rPr>
        <w:t xml:space="preserve">a </w:t>
      </w:r>
      <w:r w:rsidRPr="00FD5EA1">
        <w:rPr>
          <w:sz w:val="24"/>
          <w:szCs w:val="24"/>
        </w:rPr>
        <w:t>wszystkich wymogów zawartych w niniejszym PFU,</w:t>
      </w:r>
    </w:p>
    <w:p w14:paraId="32CC4607" w14:textId="29712F6C" w:rsidR="009740A7" w:rsidRPr="00FD5EA1" w:rsidRDefault="009740A7" w:rsidP="00287AA8">
      <w:pPr>
        <w:pStyle w:val="Akapitzlist"/>
        <w:widowControl/>
        <w:numPr>
          <w:ilvl w:val="0"/>
          <w:numId w:val="1"/>
        </w:numPr>
        <w:autoSpaceDE/>
        <w:autoSpaceDN/>
        <w:spacing w:before="0" w:line="276" w:lineRule="auto"/>
        <w:jc w:val="both"/>
        <w:rPr>
          <w:sz w:val="24"/>
          <w:szCs w:val="24"/>
        </w:rPr>
      </w:pPr>
      <w:r w:rsidRPr="00FD5EA1">
        <w:rPr>
          <w:sz w:val="24"/>
          <w:szCs w:val="24"/>
        </w:rPr>
        <w:t>dokumentacja</w:t>
      </w:r>
      <w:r w:rsidR="00245328">
        <w:rPr>
          <w:sz w:val="24"/>
          <w:szCs w:val="24"/>
        </w:rPr>
        <w:t xml:space="preserve"> techniczna</w:t>
      </w:r>
      <w:r w:rsidRPr="00FD5EA1">
        <w:rPr>
          <w:sz w:val="24"/>
          <w:szCs w:val="24"/>
        </w:rPr>
        <w:t xml:space="preserve"> musi być wykonana w sposób zgodny z zasadami współczesnej wiedzy technicznej, obowiązującymi przepisami w tym techniczno-budowlanymi i ochrony środowiska,</w:t>
      </w:r>
    </w:p>
    <w:p w14:paraId="61A75475" w14:textId="71AEEFB9" w:rsidR="009740A7" w:rsidRPr="00FD5EA1" w:rsidRDefault="009740A7" w:rsidP="00287AA8">
      <w:pPr>
        <w:pStyle w:val="Akapitzlist"/>
        <w:widowControl/>
        <w:numPr>
          <w:ilvl w:val="0"/>
          <w:numId w:val="1"/>
        </w:numPr>
        <w:autoSpaceDE/>
        <w:autoSpaceDN/>
        <w:spacing w:before="0" w:line="276" w:lineRule="auto"/>
        <w:jc w:val="both"/>
        <w:rPr>
          <w:sz w:val="24"/>
          <w:szCs w:val="24"/>
        </w:rPr>
      </w:pPr>
      <w:r w:rsidRPr="00FD5EA1">
        <w:rPr>
          <w:sz w:val="24"/>
          <w:szCs w:val="24"/>
        </w:rPr>
        <w:t xml:space="preserve">dokumentacja </w:t>
      </w:r>
      <w:r w:rsidR="00245328">
        <w:rPr>
          <w:sz w:val="24"/>
          <w:szCs w:val="24"/>
        </w:rPr>
        <w:t>techniczna</w:t>
      </w:r>
      <w:r w:rsidRPr="00FD5EA1">
        <w:rPr>
          <w:sz w:val="24"/>
          <w:szCs w:val="24"/>
        </w:rPr>
        <w:t xml:space="preserve"> musi być wykonana w stanie kompletnym z punktu widzenia celu, któremu ma służyć,</w:t>
      </w:r>
    </w:p>
    <w:p w14:paraId="6B5FE524" w14:textId="101506C3" w:rsidR="009740A7" w:rsidRDefault="009740A7" w:rsidP="00287AA8">
      <w:pPr>
        <w:pStyle w:val="Akapitzlist"/>
        <w:widowControl/>
        <w:numPr>
          <w:ilvl w:val="0"/>
          <w:numId w:val="1"/>
        </w:numPr>
        <w:autoSpaceDE/>
        <w:autoSpaceDN/>
        <w:spacing w:before="0" w:line="276" w:lineRule="auto"/>
        <w:jc w:val="both"/>
        <w:rPr>
          <w:sz w:val="24"/>
          <w:szCs w:val="24"/>
        </w:rPr>
      </w:pPr>
      <w:r w:rsidRPr="00FD5EA1">
        <w:rPr>
          <w:sz w:val="24"/>
          <w:szCs w:val="24"/>
        </w:rPr>
        <w:t>dokumentacja powinna być zaakceptowana przez Zamawiającego w odniesieniu do wymogów i zakresu zawartego w niniejszym PFU.</w:t>
      </w:r>
    </w:p>
    <w:p w14:paraId="7D3A386B" w14:textId="759DF0C0" w:rsidR="00740EBC" w:rsidRPr="00740EBC" w:rsidRDefault="00740EBC" w:rsidP="00287AA8">
      <w:pPr>
        <w:pStyle w:val="Tekstpodstawowy"/>
        <w:numPr>
          <w:ilvl w:val="0"/>
          <w:numId w:val="1"/>
        </w:numPr>
        <w:spacing w:line="276" w:lineRule="auto"/>
        <w:ind w:left="357" w:right="147" w:hanging="357"/>
        <w:jc w:val="both"/>
        <w:rPr>
          <w:b w:val="0"/>
          <w:bCs w:val="0"/>
        </w:rPr>
      </w:pPr>
      <w:r w:rsidRPr="00740EBC">
        <w:rPr>
          <w:b w:val="0"/>
          <w:bCs w:val="0"/>
          <w:color w:val="0C0C0C"/>
          <w:w w:val="105"/>
        </w:rPr>
        <w:t>Jako podstawę</w:t>
      </w:r>
      <w:r w:rsidRPr="00740EBC">
        <w:rPr>
          <w:b w:val="0"/>
          <w:bCs w:val="0"/>
          <w:color w:val="0C0C0C"/>
          <w:spacing w:val="-2"/>
          <w:w w:val="105"/>
        </w:rPr>
        <w:t xml:space="preserve"> </w:t>
      </w:r>
      <w:r w:rsidRPr="00740EBC">
        <w:rPr>
          <w:b w:val="0"/>
          <w:bCs w:val="0"/>
          <w:color w:val="0C0C0C"/>
          <w:w w:val="105"/>
        </w:rPr>
        <w:t>opracowania</w:t>
      </w:r>
      <w:r w:rsidRPr="00740EBC">
        <w:rPr>
          <w:b w:val="0"/>
          <w:bCs w:val="0"/>
          <w:color w:val="0C0C0C"/>
          <w:spacing w:val="-1"/>
          <w:w w:val="105"/>
        </w:rPr>
        <w:t xml:space="preserve"> </w:t>
      </w:r>
      <w:r w:rsidRPr="00740EBC">
        <w:rPr>
          <w:b w:val="0"/>
          <w:bCs w:val="0"/>
          <w:color w:val="0C0C0C"/>
          <w:w w:val="105"/>
        </w:rPr>
        <w:t>projektów i</w:t>
      </w:r>
      <w:r w:rsidRPr="00740EBC">
        <w:rPr>
          <w:b w:val="0"/>
          <w:bCs w:val="0"/>
          <w:color w:val="0C0C0C"/>
          <w:spacing w:val="-1"/>
          <w:w w:val="105"/>
        </w:rPr>
        <w:t xml:space="preserve"> </w:t>
      </w:r>
      <w:r w:rsidRPr="00740EBC">
        <w:rPr>
          <w:b w:val="0"/>
          <w:bCs w:val="0"/>
          <w:color w:val="0C0C0C"/>
          <w:w w:val="105"/>
        </w:rPr>
        <w:t>wykonania robót</w:t>
      </w:r>
      <w:r w:rsidRPr="00740EBC">
        <w:rPr>
          <w:b w:val="0"/>
          <w:bCs w:val="0"/>
          <w:color w:val="0C0C0C"/>
          <w:spacing w:val="-1"/>
          <w:w w:val="105"/>
        </w:rPr>
        <w:t xml:space="preserve"> </w:t>
      </w:r>
      <w:r w:rsidRPr="00740EBC">
        <w:rPr>
          <w:b w:val="0"/>
          <w:bCs w:val="0"/>
          <w:color w:val="0C0C0C"/>
          <w:w w:val="105"/>
        </w:rPr>
        <w:t>należy</w:t>
      </w:r>
      <w:r w:rsidRPr="00740EBC">
        <w:rPr>
          <w:b w:val="0"/>
          <w:bCs w:val="0"/>
          <w:color w:val="0C0C0C"/>
          <w:spacing w:val="-2"/>
          <w:w w:val="105"/>
        </w:rPr>
        <w:t xml:space="preserve"> </w:t>
      </w:r>
      <w:r w:rsidRPr="00740EBC">
        <w:rPr>
          <w:b w:val="0"/>
          <w:bCs w:val="0"/>
          <w:color w:val="0C0C0C"/>
          <w:w w:val="105"/>
        </w:rPr>
        <w:t>przyjąć</w:t>
      </w:r>
      <w:r w:rsidRPr="00740EBC">
        <w:rPr>
          <w:b w:val="0"/>
          <w:bCs w:val="0"/>
          <w:color w:val="0C0C0C"/>
          <w:spacing w:val="-2"/>
          <w:w w:val="105"/>
        </w:rPr>
        <w:t xml:space="preserve"> </w:t>
      </w:r>
      <w:r w:rsidRPr="00740EBC">
        <w:rPr>
          <w:b w:val="0"/>
          <w:bCs w:val="0"/>
          <w:color w:val="0C0C0C"/>
          <w:w w:val="105"/>
        </w:rPr>
        <w:t>założenia</w:t>
      </w:r>
      <w:r w:rsidRPr="00740EBC">
        <w:rPr>
          <w:b w:val="0"/>
          <w:bCs w:val="0"/>
          <w:color w:val="0C0C0C"/>
          <w:spacing w:val="-2"/>
          <w:w w:val="105"/>
        </w:rPr>
        <w:t xml:space="preserve"> </w:t>
      </w:r>
      <w:r w:rsidRPr="00740EBC">
        <w:rPr>
          <w:b w:val="0"/>
          <w:bCs w:val="0"/>
          <w:color w:val="0C0C0C"/>
          <w:w w:val="105"/>
        </w:rPr>
        <w:t>i</w:t>
      </w:r>
      <w:r w:rsidRPr="00740EBC">
        <w:rPr>
          <w:b w:val="0"/>
          <w:bCs w:val="0"/>
          <w:color w:val="0C0C0C"/>
          <w:spacing w:val="-2"/>
          <w:w w:val="105"/>
        </w:rPr>
        <w:t xml:space="preserve"> </w:t>
      </w:r>
      <w:r w:rsidRPr="00740EBC">
        <w:rPr>
          <w:b w:val="0"/>
          <w:bCs w:val="0"/>
          <w:color w:val="0C0C0C"/>
          <w:w w:val="105"/>
        </w:rPr>
        <w:t>wymagania</w:t>
      </w:r>
      <w:r w:rsidRPr="00740EBC">
        <w:rPr>
          <w:b w:val="0"/>
          <w:bCs w:val="0"/>
          <w:color w:val="0C0C0C"/>
          <w:spacing w:val="-1"/>
          <w:w w:val="105"/>
        </w:rPr>
        <w:t xml:space="preserve"> </w:t>
      </w:r>
      <w:r w:rsidRPr="00740EBC">
        <w:rPr>
          <w:b w:val="0"/>
          <w:bCs w:val="0"/>
          <w:color w:val="0C0C0C"/>
          <w:w w:val="105"/>
        </w:rPr>
        <w:t>przedstawione w Programie Funkcjonalno-Użytkowym, wydanych decyzji, pozwole</w:t>
      </w:r>
      <w:r w:rsidR="00245328">
        <w:rPr>
          <w:b w:val="0"/>
          <w:bCs w:val="0"/>
          <w:color w:val="0C0C0C"/>
          <w:w w:val="105"/>
        </w:rPr>
        <w:t>niach</w:t>
      </w:r>
      <w:r w:rsidRPr="00740EBC">
        <w:rPr>
          <w:b w:val="0"/>
          <w:bCs w:val="0"/>
          <w:color w:val="0C0C0C"/>
          <w:w w:val="105"/>
        </w:rPr>
        <w:t xml:space="preserve"> wodno-prawnych, dokumentacji zatwierdzających zasoby eksploatacyjne, dane z produkcji wody, </w:t>
      </w:r>
      <w:r w:rsidR="00B944A8">
        <w:rPr>
          <w:b w:val="0"/>
          <w:bCs w:val="0"/>
          <w:color w:val="0C0C0C"/>
          <w:w w:val="105"/>
        </w:rPr>
        <w:t>wykazu cen</w:t>
      </w:r>
      <w:r w:rsidRPr="00740EBC">
        <w:rPr>
          <w:b w:val="0"/>
          <w:bCs w:val="0"/>
          <w:color w:val="0C0C0C"/>
          <w:w w:val="105"/>
        </w:rPr>
        <w:t xml:space="preserve">, zakresu robót.  </w:t>
      </w:r>
    </w:p>
    <w:p w14:paraId="059B955C" w14:textId="4BC7AF97" w:rsidR="00740EBC" w:rsidRPr="002A69C2" w:rsidRDefault="00245328" w:rsidP="00287AA8">
      <w:pPr>
        <w:pStyle w:val="Tekstpodstawowy"/>
        <w:numPr>
          <w:ilvl w:val="0"/>
          <w:numId w:val="1"/>
        </w:numPr>
        <w:spacing w:line="276" w:lineRule="auto"/>
        <w:ind w:left="357" w:right="147" w:hanging="357"/>
        <w:jc w:val="both"/>
        <w:rPr>
          <w:rFonts w:ascii="Arial Narrow" w:hAnsi="Arial Narrow"/>
        </w:rPr>
      </w:pPr>
      <w:r>
        <w:rPr>
          <w:b w:val="0"/>
          <w:bCs w:val="0"/>
          <w:color w:val="0C0C0C"/>
          <w:w w:val="105"/>
        </w:rPr>
        <w:t>p</w:t>
      </w:r>
      <w:r w:rsidR="00740EBC" w:rsidRPr="00740EBC">
        <w:rPr>
          <w:b w:val="0"/>
          <w:bCs w:val="0"/>
          <w:color w:val="0C0C0C"/>
          <w:w w:val="105"/>
        </w:rPr>
        <w:t xml:space="preserve">rzed rozpoczęciem prac Wykonawca zweryfikuje dane wyjściowe do projektowania </w:t>
      </w:r>
      <w:r w:rsidR="00450D9F">
        <w:rPr>
          <w:b w:val="0"/>
          <w:bCs w:val="0"/>
          <w:color w:val="0C0C0C"/>
          <w:w w:val="105"/>
        </w:rPr>
        <w:t>uzyskane o</w:t>
      </w:r>
      <w:r w:rsidR="00573AE6">
        <w:rPr>
          <w:b w:val="0"/>
          <w:bCs w:val="0"/>
          <w:color w:val="0C0C0C"/>
          <w:w w:val="105"/>
        </w:rPr>
        <w:t>d</w:t>
      </w:r>
      <w:r w:rsidR="00740EBC" w:rsidRPr="00740EBC">
        <w:rPr>
          <w:b w:val="0"/>
          <w:bCs w:val="0"/>
          <w:color w:val="0C0C0C"/>
          <w:w w:val="105"/>
        </w:rPr>
        <w:t xml:space="preserve"> Zamawiającego, wykona na własny koszt wszelkie badania i analizy</w:t>
      </w:r>
      <w:r w:rsidR="00740EBC" w:rsidRPr="002A69C2">
        <w:rPr>
          <w:rFonts w:ascii="Arial Narrow" w:hAnsi="Arial Narrow"/>
          <w:color w:val="0C0C0C"/>
          <w:w w:val="105"/>
        </w:rPr>
        <w:t>.</w:t>
      </w:r>
    </w:p>
    <w:p w14:paraId="1C29B855" w14:textId="35FC06CE" w:rsidR="00740EBC" w:rsidRPr="00740EBC" w:rsidRDefault="00245328" w:rsidP="00287AA8">
      <w:pPr>
        <w:pStyle w:val="Tekstpodstawowy"/>
        <w:numPr>
          <w:ilvl w:val="0"/>
          <w:numId w:val="1"/>
        </w:numPr>
        <w:spacing w:line="276" w:lineRule="auto"/>
        <w:ind w:left="357" w:right="147" w:hanging="357"/>
        <w:jc w:val="both"/>
        <w:rPr>
          <w:b w:val="0"/>
          <w:bCs w:val="0"/>
        </w:rPr>
      </w:pPr>
      <w:r>
        <w:rPr>
          <w:b w:val="0"/>
          <w:bCs w:val="0"/>
          <w:color w:val="0C0C0C"/>
          <w:w w:val="105"/>
        </w:rPr>
        <w:t>j</w:t>
      </w:r>
      <w:r w:rsidR="00740EBC" w:rsidRPr="00740EBC">
        <w:rPr>
          <w:b w:val="0"/>
          <w:bCs w:val="0"/>
          <w:color w:val="0C0C0C"/>
          <w:w w:val="105"/>
        </w:rPr>
        <w:t>eżeli</w:t>
      </w:r>
      <w:r w:rsidR="00740EBC" w:rsidRPr="00740EBC">
        <w:rPr>
          <w:b w:val="0"/>
          <w:bCs w:val="0"/>
          <w:color w:val="0C0C0C"/>
          <w:spacing w:val="-1"/>
          <w:w w:val="105"/>
        </w:rPr>
        <w:t xml:space="preserve"> </w:t>
      </w:r>
      <w:r w:rsidR="00740EBC" w:rsidRPr="00740EBC">
        <w:rPr>
          <w:b w:val="0"/>
          <w:bCs w:val="0"/>
          <w:color w:val="0C0C0C"/>
          <w:w w:val="105"/>
        </w:rPr>
        <w:t>prawo</w:t>
      </w:r>
      <w:r w:rsidR="00740EBC" w:rsidRPr="00740EBC">
        <w:rPr>
          <w:b w:val="0"/>
          <w:bCs w:val="0"/>
          <w:color w:val="0C0C0C"/>
          <w:spacing w:val="-1"/>
          <w:w w:val="105"/>
        </w:rPr>
        <w:t xml:space="preserve"> </w:t>
      </w:r>
      <w:r w:rsidR="00740EBC" w:rsidRPr="00740EBC">
        <w:rPr>
          <w:b w:val="0"/>
          <w:bCs w:val="0"/>
          <w:color w:val="0C0C0C"/>
          <w:w w:val="105"/>
        </w:rPr>
        <w:t>lub względy</w:t>
      </w:r>
      <w:r w:rsidR="00740EBC" w:rsidRPr="00740EBC">
        <w:rPr>
          <w:b w:val="0"/>
          <w:bCs w:val="0"/>
          <w:color w:val="0C0C0C"/>
          <w:spacing w:val="-1"/>
          <w:w w:val="105"/>
        </w:rPr>
        <w:t xml:space="preserve"> </w:t>
      </w:r>
      <w:r w:rsidR="00740EBC" w:rsidRPr="00740EBC">
        <w:rPr>
          <w:b w:val="0"/>
          <w:bCs w:val="0"/>
          <w:color w:val="0C0C0C"/>
          <w:w w:val="105"/>
        </w:rPr>
        <w:t>praktyczne</w:t>
      </w:r>
      <w:r w:rsidR="00740EBC" w:rsidRPr="00740EBC">
        <w:rPr>
          <w:b w:val="0"/>
          <w:bCs w:val="0"/>
          <w:color w:val="0C0C0C"/>
          <w:spacing w:val="-3"/>
          <w:w w:val="105"/>
        </w:rPr>
        <w:t xml:space="preserve"> </w:t>
      </w:r>
      <w:r w:rsidR="00740EBC" w:rsidRPr="00740EBC">
        <w:rPr>
          <w:b w:val="0"/>
          <w:bCs w:val="0"/>
          <w:color w:val="0C0C0C"/>
          <w:w w:val="105"/>
        </w:rPr>
        <w:t>wymagają,</w:t>
      </w:r>
      <w:r w:rsidR="00740EBC" w:rsidRPr="00740EBC">
        <w:rPr>
          <w:b w:val="0"/>
          <w:bCs w:val="0"/>
          <w:color w:val="0C0C0C"/>
          <w:spacing w:val="-2"/>
          <w:w w:val="105"/>
        </w:rPr>
        <w:t xml:space="preserve"> </w:t>
      </w:r>
      <w:r w:rsidR="00740EBC" w:rsidRPr="00740EBC">
        <w:rPr>
          <w:b w:val="0"/>
          <w:bCs w:val="0"/>
          <w:color w:val="0C0C0C"/>
          <w:w w:val="105"/>
        </w:rPr>
        <w:t>aby</w:t>
      </w:r>
      <w:r w:rsidR="00740EBC" w:rsidRPr="00740EBC">
        <w:rPr>
          <w:b w:val="0"/>
          <w:bCs w:val="0"/>
          <w:color w:val="0C0C0C"/>
          <w:spacing w:val="-1"/>
          <w:w w:val="105"/>
        </w:rPr>
        <w:t xml:space="preserve"> </w:t>
      </w:r>
      <w:r w:rsidR="00740EBC" w:rsidRPr="00740EBC">
        <w:rPr>
          <w:b w:val="0"/>
          <w:bCs w:val="0"/>
          <w:color w:val="0C0C0C"/>
          <w:w w:val="105"/>
        </w:rPr>
        <w:t>niektóre</w:t>
      </w:r>
      <w:r w:rsidR="00740EBC" w:rsidRPr="00740EBC">
        <w:rPr>
          <w:b w:val="0"/>
          <w:bCs w:val="0"/>
          <w:color w:val="0C0C0C"/>
          <w:spacing w:val="-3"/>
          <w:w w:val="105"/>
        </w:rPr>
        <w:t xml:space="preserve"> </w:t>
      </w:r>
      <w:r w:rsidR="00740EBC" w:rsidRPr="00740EBC">
        <w:rPr>
          <w:b w:val="0"/>
          <w:bCs w:val="0"/>
          <w:color w:val="0C0C0C"/>
          <w:w w:val="105"/>
        </w:rPr>
        <w:t>dokumenty Wykonawcy</w:t>
      </w:r>
      <w:r w:rsidR="00740EBC" w:rsidRPr="00740EBC">
        <w:rPr>
          <w:b w:val="0"/>
          <w:bCs w:val="0"/>
          <w:color w:val="0C0C0C"/>
          <w:spacing w:val="-1"/>
          <w:w w:val="105"/>
        </w:rPr>
        <w:t xml:space="preserve"> </w:t>
      </w:r>
      <w:r w:rsidR="00740EBC" w:rsidRPr="00740EBC">
        <w:rPr>
          <w:b w:val="0"/>
          <w:bCs w:val="0"/>
          <w:color w:val="0C0C0C"/>
          <w:w w:val="105"/>
        </w:rPr>
        <w:t>były</w:t>
      </w:r>
      <w:r w:rsidR="00740EBC" w:rsidRPr="00740EBC">
        <w:rPr>
          <w:b w:val="0"/>
          <w:bCs w:val="0"/>
          <w:color w:val="0C0C0C"/>
          <w:spacing w:val="-3"/>
          <w:w w:val="105"/>
        </w:rPr>
        <w:t xml:space="preserve"> </w:t>
      </w:r>
      <w:r w:rsidR="00740EBC" w:rsidRPr="00740EBC">
        <w:rPr>
          <w:b w:val="0"/>
          <w:bCs w:val="0"/>
          <w:color w:val="0C0C0C"/>
          <w:w w:val="105"/>
        </w:rPr>
        <w:t>poddane</w:t>
      </w:r>
      <w:r w:rsidR="00740EBC" w:rsidRPr="00740EBC">
        <w:rPr>
          <w:b w:val="0"/>
          <w:bCs w:val="0"/>
          <w:color w:val="0C0C0C"/>
          <w:spacing w:val="-2"/>
          <w:w w:val="105"/>
        </w:rPr>
        <w:t xml:space="preserve"> </w:t>
      </w:r>
      <w:r w:rsidR="00740EBC" w:rsidRPr="00740EBC">
        <w:rPr>
          <w:b w:val="0"/>
          <w:bCs w:val="0"/>
          <w:color w:val="0C0C0C"/>
          <w:w w:val="105"/>
        </w:rPr>
        <w:t>weryfikacji przez osoby uprawnione lub uzgodnieniu przez odpowiednie władze, to przeprowadzenie weryfikacji i/lub uzyskanie uzgodnień będzie przeprowadzone przez Wykonawcę na jego koszt przed przedłożeniem tej dokumentacji do zatwierdzenia przez Zamawiającego. Dokonanie weryfikacji i/lub uzyskania uzgodnień nie przesądza o zatwierdzeniu przez Zamawiającego, który może odmówić zatwierdzenia w każdym przypadku, kiedy stwierdzi, że dokumenty Wykonawcy nie spełniają wymagań kontraktu.</w:t>
      </w:r>
    </w:p>
    <w:p w14:paraId="4984A5E4" w14:textId="661A1BD6" w:rsidR="00740EBC" w:rsidRPr="00245328" w:rsidRDefault="00245328" w:rsidP="00287AA8">
      <w:pPr>
        <w:pStyle w:val="Akapitzlist"/>
        <w:widowControl/>
        <w:numPr>
          <w:ilvl w:val="0"/>
          <w:numId w:val="1"/>
        </w:numPr>
        <w:autoSpaceDE/>
        <w:autoSpaceDN/>
        <w:spacing w:before="0" w:line="276" w:lineRule="auto"/>
        <w:jc w:val="both"/>
        <w:rPr>
          <w:sz w:val="24"/>
          <w:szCs w:val="24"/>
        </w:rPr>
      </w:pPr>
      <w:r>
        <w:rPr>
          <w:color w:val="0C0C0C"/>
          <w:w w:val="105"/>
          <w:sz w:val="24"/>
          <w:szCs w:val="24"/>
        </w:rPr>
        <w:t>p</w:t>
      </w:r>
      <w:r w:rsidR="00740EBC" w:rsidRPr="00740EBC">
        <w:rPr>
          <w:color w:val="0C0C0C"/>
          <w:w w:val="105"/>
          <w:sz w:val="24"/>
          <w:szCs w:val="24"/>
        </w:rPr>
        <w:t>rzez okres realizacji robót Wykonawca musi zapewnić nadzór autorski projektanta oraz zapewnić, że projektanci</w:t>
      </w:r>
      <w:r w:rsidR="00740EBC" w:rsidRPr="00740EBC">
        <w:rPr>
          <w:color w:val="0C0C0C"/>
          <w:spacing w:val="-4"/>
          <w:w w:val="105"/>
          <w:sz w:val="24"/>
          <w:szCs w:val="24"/>
        </w:rPr>
        <w:t xml:space="preserve"> </w:t>
      </w:r>
      <w:r w:rsidR="00740EBC" w:rsidRPr="00740EBC">
        <w:rPr>
          <w:color w:val="0C0C0C"/>
          <w:w w:val="105"/>
          <w:sz w:val="24"/>
          <w:szCs w:val="24"/>
        </w:rPr>
        <w:t>będą</w:t>
      </w:r>
      <w:r w:rsidR="00740EBC" w:rsidRPr="00740EBC">
        <w:rPr>
          <w:color w:val="0C0C0C"/>
          <w:spacing w:val="-5"/>
          <w:w w:val="105"/>
          <w:sz w:val="24"/>
          <w:szCs w:val="24"/>
        </w:rPr>
        <w:t xml:space="preserve"> </w:t>
      </w:r>
      <w:r w:rsidR="00740EBC" w:rsidRPr="00740EBC">
        <w:rPr>
          <w:color w:val="0C0C0C"/>
          <w:w w:val="105"/>
          <w:sz w:val="24"/>
          <w:szCs w:val="24"/>
        </w:rPr>
        <w:t>do dyspozycji</w:t>
      </w:r>
      <w:r w:rsidR="00740EBC" w:rsidRPr="00740EBC">
        <w:rPr>
          <w:color w:val="0C0C0C"/>
          <w:spacing w:val="-3"/>
          <w:w w:val="105"/>
          <w:sz w:val="24"/>
          <w:szCs w:val="24"/>
        </w:rPr>
        <w:t xml:space="preserve"> </w:t>
      </w:r>
      <w:r w:rsidR="00740EBC" w:rsidRPr="00740EBC">
        <w:rPr>
          <w:color w:val="0C0C0C"/>
          <w:w w:val="105"/>
          <w:sz w:val="24"/>
          <w:szCs w:val="24"/>
        </w:rPr>
        <w:t>Zamawiającego</w:t>
      </w:r>
      <w:r w:rsidR="00740EBC" w:rsidRPr="00740EBC">
        <w:rPr>
          <w:color w:val="0C0C0C"/>
          <w:spacing w:val="-3"/>
          <w:w w:val="105"/>
          <w:sz w:val="24"/>
          <w:szCs w:val="24"/>
        </w:rPr>
        <w:t xml:space="preserve"> </w:t>
      </w:r>
      <w:r w:rsidR="00740EBC" w:rsidRPr="00740EBC">
        <w:rPr>
          <w:color w:val="0C0C0C"/>
          <w:w w:val="105"/>
          <w:sz w:val="24"/>
          <w:szCs w:val="24"/>
        </w:rPr>
        <w:t>w</w:t>
      </w:r>
      <w:r w:rsidR="00740EBC" w:rsidRPr="00740EBC">
        <w:rPr>
          <w:color w:val="0C0C0C"/>
          <w:spacing w:val="-3"/>
          <w:w w:val="105"/>
          <w:sz w:val="24"/>
          <w:szCs w:val="24"/>
        </w:rPr>
        <w:t xml:space="preserve"> </w:t>
      </w:r>
      <w:r w:rsidR="00740EBC" w:rsidRPr="00740EBC">
        <w:rPr>
          <w:color w:val="0C0C0C"/>
          <w:w w:val="105"/>
          <w:sz w:val="24"/>
          <w:szCs w:val="24"/>
        </w:rPr>
        <w:t>trakcie</w:t>
      </w:r>
      <w:r w:rsidR="00740EBC" w:rsidRPr="00740EBC">
        <w:rPr>
          <w:color w:val="0C0C0C"/>
          <w:spacing w:val="-4"/>
          <w:w w:val="105"/>
          <w:sz w:val="24"/>
          <w:szCs w:val="24"/>
        </w:rPr>
        <w:t xml:space="preserve"> </w:t>
      </w:r>
      <w:r w:rsidR="00740EBC" w:rsidRPr="00740EBC">
        <w:rPr>
          <w:color w:val="0C0C0C"/>
          <w:w w:val="105"/>
          <w:sz w:val="24"/>
          <w:szCs w:val="24"/>
        </w:rPr>
        <w:t>realizacji</w:t>
      </w:r>
      <w:r w:rsidR="00740EBC" w:rsidRPr="00740EBC">
        <w:rPr>
          <w:color w:val="0C0C0C"/>
          <w:spacing w:val="-3"/>
          <w:w w:val="105"/>
          <w:sz w:val="24"/>
          <w:szCs w:val="24"/>
        </w:rPr>
        <w:t xml:space="preserve"> </w:t>
      </w:r>
      <w:r w:rsidR="00740EBC" w:rsidRPr="00740EBC">
        <w:rPr>
          <w:color w:val="0C0C0C"/>
          <w:w w:val="105"/>
          <w:sz w:val="24"/>
          <w:szCs w:val="24"/>
        </w:rPr>
        <w:t>inwestycji</w:t>
      </w:r>
      <w:r w:rsidR="00740EBC" w:rsidRPr="00740EBC">
        <w:rPr>
          <w:color w:val="0C0C0C"/>
          <w:spacing w:val="-1"/>
          <w:w w:val="105"/>
          <w:sz w:val="24"/>
          <w:szCs w:val="24"/>
        </w:rPr>
        <w:t xml:space="preserve"> </w:t>
      </w:r>
      <w:r w:rsidR="00740EBC" w:rsidRPr="00740EBC">
        <w:rPr>
          <w:color w:val="0C0C0C"/>
          <w:w w:val="105"/>
          <w:sz w:val="24"/>
          <w:szCs w:val="24"/>
        </w:rPr>
        <w:t>aż</w:t>
      </w:r>
      <w:r w:rsidR="00740EBC" w:rsidRPr="00740EBC">
        <w:rPr>
          <w:color w:val="0C0C0C"/>
          <w:spacing w:val="-3"/>
          <w:w w:val="105"/>
          <w:sz w:val="24"/>
          <w:szCs w:val="24"/>
        </w:rPr>
        <w:t xml:space="preserve"> </w:t>
      </w:r>
      <w:r w:rsidR="00740EBC" w:rsidRPr="00740EBC">
        <w:rPr>
          <w:color w:val="0C0C0C"/>
          <w:w w:val="105"/>
          <w:sz w:val="24"/>
          <w:szCs w:val="24"/>
        </w:rPr>
        <w:t>do</w:t>
      </w:r>
      <w:r w:rsidR="00740EBC" w:rsidRPr="00740EBC">
        <w:rPr>
          <w:color w:val="0C0C0C"/>
          <w:spacing w:val="-2"/>
          <w:w w:val="105"/>
          <w:sz w:val="24"/>
          <w:szCs w:val="24"/>
        </w:rPr>
        <w:t xml:space="preserve"> </w:t>
      </w:r>
      <w:r w:rsidR="00740EBC" w:rsidRPr="00740EBC">
        <w:rPr>
          <w:color w:val="0C0C0C"/>
          <w:w w:val="105"/>
          <w:sz w:val="24"/>
          <w:szCs w:val="24"/>
        </w:rPr>
        <w:t>daty</w:t>
      </w:r>
      <w:r w:rsidR="00740EBC" w:rsidRPr="00740EBC">
        <w:rPr>
          <w:color w:val="0C0C0C"/>
          <w:spacing w:val="-5"/>
          <w:w w:val="105"/>
          <w:sz w:val="24"/>
          <w:szCs w:val="24"/>
        </w:rPr>
        <w:t xml:space="preserve"> </w:t>
      </w:r>
      <w:r w:rsidR="00740EBC" w:rsidRPr="00740EBC">
        <w:rPr>
          <w:color w:val="0C0C0C"/>
          <w:w w:val="105"/>
          <w:sz w:val="24"/>
          <w:szCs w:val="24"/>
        </w:rPr>
        <w:t>upływu</w:t>
      </w:r>
      <w:r w:rsidR="00740EBC" w:rsidRPr="00740EBC">
        <w:rPr>
          <w:color w:val="0C0C0C"/>
          <w:spacing w:val="-3"/>
          <w:w w:val="105"/>
          <w:sz w:val="24"/>
          <w:szCs w:val="24"/>
        </w:rPr>
        <w:t xml:space="preserve"> </w:t>
      </w:r>
      <w:r w:rsidR="00740EBC" w:rsidRPr="00740EBC">
        <w:rPr>
          <w:color w:val="0C0C0C"/>
          <w:w w:val="105"/>
          <w:sz w:val="24"/>
          <w:szCs w:val="24"/>
        </w:rPr>
        <w:t>okresu</w:t>
      </w:r>
      <w:r w:rsidR="00740EBC" w:rsidRPr="00740EBC">
        <w:rPr>
          <w:color w:val="0C0C0C"/>
          <w:spacing w:val="-4"/>
          <w:w w:val="105"/>
          <w:sz w:val="24"/>
          <w:szCs w:val="24"/>
        </w:rPr>
        <w:t xml:space="preserve"> </w:t>
      </w:r>
      <w:r w:rsidR="00740EBC" w:rsidRPr="00740EBC">
        <w:rPr>
          <w:color w:val="0C0C0C"/>
          <w:w w:val="105"/>
          <w:sz w:val="24"/>
          <w:szCs w:val="24"/>
        </w:rPr>
        <w:t>rękojmi</w:t>
      </w:r>
      <w:r w:rsidR="00740EBC" w:rsidRPr="00740EBC">
        <w:rPr>
          <w:color w:val="0C0C0C"/>
          <w:spacing w:val="40"/>
          <w:w w:val="105"/>
          <w:sz w:val="24"/>
          <w:szCs w:val="24"/>
        </w:rPr>
        <w:t xml:space="preserve"> </w:t>
      </w:r>
      <w:r w:rsidR="00740EBC" w:rsidRPr="00740EBC">
        <w:rPr>
          <w:color w:val="0C0C0C"/>
          <w:w w:val="105"/>
          <w:sz w:val="24"/>
          <w:szCs w:val="24"/>
        </w:rPr>
        <w:t>i gwarancji za wady robót budowlanych</w:t>
      </w:r>
    </w:p>
    <w:p w14:paraId="12BBBF58" w14:textId="3B854F23" w:rsidR="00740EBC" w:rsidRPr="00287AA8" w:rsidRDefault="00245328" w:rsidP="00287AA8">
      <w:pPr>
        <w:pStyle w:val="Akapitzlist"/>
        <w:widowControl/>
        <w:numPr>
          <w:ilvl w:val="0"/>
          <w:numId w:val="1"/>
        </w:numPr>
        <w:autoSpaceDE/>
        <w:autoSpaceDN/>
        <w:spacing w:before="0" w:line="276" w:lineRule="auto"/>
        <w:jc w:val="both"/>
        <w:rPr>
          <w:sz w:val="24"/>
          <w:szCs w:val="24"/>
        </w:rPr>
      </w:pPr>
      <w:r w:rsidRPr="00287AA8">
        <w:rPr>
          <w:color w:val="0C0C0C"/>
          <w:w w:val="105"/>
          <w:sz w:val="24"/>
          <w:szCs w:val="24"/>
        </w:rPr>
        <w:t>p</w:t>
      </w:r>
      <w:r w:rsidR="00740EBC" w:rsidRPr="00287AA8">
        <w:rPr>
          <w:color w:val="0C0C0C"/>
          <w:w w:val="105"/>
          <w:sz w:val="24"/>
          <w:szCs w:val="24"/>
        </w:rPr>
        <w:t>rzed wystąpieniem o wydanie pozwolenia na budowę/zgłoszenia</w:t>
      </w:r>
      <w:r w:rsidR="00B944A8" w:rsidRPr="00287AA8">
        <w:rPr>
          <w:color w:val="0C0C0C"/>
          <w:w w:val="105"/>
          <w:sz w:val="24"/>
          <w:szCs w:val="24"/>
        </w:rPr>
        <w:t xml:space="preserve"> lub pozwolenia wodno-prawnego </w:t>
      </w:r>
      <w:r w:rsidR="00740EBC" w:rsidRPr="00287AA8">
        <w:rPr>
          <w:color w:val="0C0C0C"/>
          <w:w w:val="105"/>
          <w:sz w:val="24"/>
          <w:szCs w:val="24"/>
        </w:rPr>
        <w:t xml:space="preserve">Wykonawca zobowiązany jest przedłożyć Zamawiającemu do wglądu 2 egzemplarze w języku polskim projektu </w:t>
      </w:r>
      <w:r w:rsidR="00B944A8" w:rsidRPr="00287AA8">
        <w:rPr>
          <w:color w:val="0C0C0C"/>
          <w:w w:val="105"/>
          <w:sz w:val="24"/>
          <w:szCs w:val="24"/>
        </w:rPr>
        <w:t>zagospodarowania terenu oraz projektu technologicznego</w:t>
      </w:r>
      <w:r w:rsidR="00740EBC" w:rsidRPr="00287AA8">
        <w:rPr>
          <w:color w:val="0C0C0C"/>
          <w:w w:val="105"/>
          <w:sz w:val="24"/>
          <w:szCs w:val="24"/>
        </w:rPr>
        <w:t>.</w:t>
      </w:r>
      <w:r w:rsidR="00740EBC" w:rsidRPr="00287AA8">
        <w:rPr>
          <w:color w:val="0C0C0C"/>
          <w:spacing w:val="-6"/>
          <w:w w:val="105"/>
          <w:sz w:val="24"/>
          <w:szCs w:val="24"/>
        </w:rPr>
        <w:t xml:space="preserve"> </w:t>
      </w:r>
      <w:r w:rsidR="00740EBC" w:rsidRPr="00287AA8">
        <w:rPr>
          <w:color w:val="0C0C0C"/>
          <w:w w:val="105"/>
          <w:sz w:val="24"/>
          <w:szCs w:val="24"/>
        </w:rPr>
        <w:t>Po</w:t>
      </w:r>
      <w:r w:rsidR="00740EBC" w:rsidRPr="00287AA8">
        <w:rPr>
          <w:color w:val="0C0C0C"/>
          <w:spacing w:val="-4"/>
          <w:w w:val="105"/>
          <w:sz w:val="24"/>
          <w:szCs w:val="24"/>
        </w:rPr>
        <w:t xml:space="preserve"> </w:t>
      </w:r>
      <w:r w:rsidR="00740EBC" w:rsidRPr="00287AA8">
        <w:rPr>
          <w:color w:val="0C0C0C"/>
          <w:w w:val="105"/>
          <w:sz w:val="24"/>
          <w:szCs w:val="24"/>
        </w:rPr>
        <w:t>zatwierdzeniu</w:t>
      </w:r>
      <w:r w:rsidR="00740EBC" w:rsidRPr="00287AA8">
        <w:rPr>
          <w:color w:val="0C0C0C"/>
          <w:spacing w:val="-5"/>
          <w:w w:val="105"/>
          <w:sz w:val="24"/>
          <w:szCs w:val="24"/>
        </w:rPr>
        <w:t xml:space="preserve"> </w:t>
      </w:r>
      <w:r w:rsidR="00740EBC" w:rsidRPr="00287AA8">
        <w:rPr>
          <w:color w:val="0C0C0C"/>
          <w:w w:val="105"/>
          <w:sz w:val="24"/>
          <w:szCs w:val="24"/>
        </w:rPr>
        <w:t>przez</w:t>
      </w:r>
      <w:r w:rsidR="00740EBC" w:rsidRPr="00287AA8">
        <w:rPr>
          <w:color w:val="0C0C0C"/>
          <w:spacing w:val="-4"/>
          <w:w w:val="105"/>
          <w:sz w:val="24"/>
          <w:szCs w:val="24"/>
        </w:rPr>
        <w:t xml:space="preserve"> </w:t>
      </w:r>
      <w:r w:rsidR="00740EBC" w:rsidRPr="00287AA8">
        <w:rPr>
          <w:color w:val="0C0C0C"/>
          <w:w w:val="105"/>
          <w:sz w:val="24"/>
          <w:szCs w:val="24"/>
        </w:rPr>
        <w:t>Zamawiającego</w:t>
      </w:r>
      <w:r w:rsidR="00740EBC" w:rsidRPr="00287AA8">
        <w:rPr>
          <w:color w:val="0C0C0C"/>
          <w:spacing w:val="-4"/>
          <w:w w:val="105"/>
          <w:sz w:val="24"/>
          <w:szCs w:val="24"/>
        </w:rPr>
        <w:t xml:space="preserve"> </w:t>
      </w:r>
      <w:r w:rsidR="00740EBC" w:rsidRPr="00287AA8">
        <w:rPr>
          <w:color w:val="0C0C0C"/>
          <w:w w:val="105"/>
          <w:sz w:val="24"/>
          <w:szCs w:val="24"/>
        </w:rPr>
        <w:t>odpowiednio</w:t>
      </w:r>
      <w:r w:rsidR="00740EBC" w:rsidRPr="00287AA8">
        <w:rPr>
          <w:color w:val="0C0C0C"/>
          <w:spacing w:val="-7"/>
          <w:w w:val="105"/>
          <w:sz w:val="24"/>
          <w:szCs w:val="24"/>
        </w:rPr>
        <w:t xml:space="preserve"> </w:t>
      </w:r>
      <w:r w:rsidR="00740EBC" w:rsidRPr="00287AA8">
        <w:rPr>
          <w:color w:val="0C0C0C"/>
          <w:w w:val="105"/>
          <w:sz w:val="24"/>
          <w:szCs w:val="24"/>
        </w:rPr>
        <w:t>oznakowany</w:t>
      </w:r>
      <w:r w:rsidR="00740EBC" w:rsidRPr="00287AA8">
        <w:rPr>
          <w:color w:val="0C0C0C"/>
          <w:spacing w:val="-6"/>
          <w:w w:val="105"/>
          <w:sz w:val="24"/>
          <w:szCs w:val="24"/>
        </w:rPr>
        <w:t xml:space="preserve"> </w:t>
      </w:r>
      <w:r w:rsidR="00740EBC" w:rsidRPr="00287AA8">
        <w:rPr>
          <w:color w:val="0C0C0C"/>
          <w:w w:val="105"/>
          <w:sz w:val="24"/>
          <w:szCs w:val="24"/>
        </w:rPr>
        <w:t>1</w:t>
      </w:r>
      <w:r w:rsidR="00740EBC" w:rsidRPr="00287AA8">
        <w:rPr>
          <w:color w:val="0C0C0C"/>
          <w:spacing w:val="-4"/>
          <w:w w:val="105"/>
          <w:sz w:val="24"/>
          <w:szCs w:val="24"/>
        </w:rPr>
        <w:t xml:space="preserve"> </w:t>
      </w:r>
      <w:r w:rsidR="00740EBC" w:rsidRPr="00287AA8">
        <w:rPr>
          <w:color w:val="0C0C0C"/>
          <w:w w:val="105"/>
          <w:sz w:val="24"/>
          <w:szCs w:val="24"/>
        </w:rPr>
        <w:t xml:space="preserve">egzemplarz podlega zwrotowi do Wykonawcy. </w:t>
      </w:r>
    </w:p>
    <w:p w14:paraId="054B1CEB" w14:textId="225EA25C" w:rsidR="00740EBC" w:rsidRPr="00740EBC" w:rsidRDefault="00245328" w:rsidP="00287AA8">
      <w:pPr>
        <w:pStyle w:val="Akapitzlist"/>
        <w:widowControl/>
        <w:numPr>
          <w:ilvl w:val="0"/>
          <w:numId w:val="1"/>
        </w:numPr>
        <w:autoSpaceDE/>
        <w:autoSpaceDN/>
        <w:spacing w:before="0" w:line="276" w:lineRule="auto"/>
        <w:jc w:val="both"/>
        <w:rPr>
          <w:sz w:val="24"/>
          <w:szCs w:val="24"/>
        </w:rPr>
      </w:pPr>
      <w:r>
        <w:rPr>
          <w:color w:val="0C0C0C"/>
          <w:w w:val="105"/>
          <w:sz w:val="24"/>
          <w:szCs w:val="24"/>
        </w:rPr>
        <w:t>w</w:t>
      </w:r>
      <w:r w:rsidR="00740EBC" w:rsidRPr="00740EBC">
        <w:rPr>
          <w:color w:val="0C0C0C"/>
          <w:w w:val="105"/>
          <w:sz w:val="24"/>
          <w:szCs w:val="24"/>
        </w:rPr>
        <w:t>szelkie opłaty administracyjne ponoszone w wyniku prowadzonych działań związanych z uzyskiwaniem uzgodnień, opinii i decyzji Wykonawca winien wliczyć do ceny opracowania dokumentacji projektowej</w:t>
      </w:r>
      <w:r w:rsidR="00740EBC">
        <w:rPr>
          <w:color w:val="0C0C0C"/>
          <w:w w:val="105"/>
          <w:sz w:val="24"/>
          <w:szCs w:val="24"/>
        </w:rPr>
        <w:t>.</w:t>
      </w:r>
    </w:p>
    <w:p w14:paraId="00EF4C9D" w14:textId="4D18380E" w:rsidR="00740EBC" w:rsidRPr="00245328" w:rsidRDefault="00740EBC" w:rsidP="00287AA8">
      <w:pPr>
        <w:pStyle w:val="Akapitzlist"/>
        <w:widowControl/>
        <w:numPr>
          <w:ilvl w:val="0"/>
          <w:numId w:val="1"/>
        </w:numPr>
        <w:autoSpaceDE/>
        <w:autoSpaceDN/>
        <w:spacing w:before="0" w:line="276" w:lineRule="auto"/>
        <w:jc w:val="both"/>
        <w:rPr>
          <w:sz w:val="24"/>
          <w:szCs w:val="24"/>
        </w:rPr>
      </w:pPr>
      <w:r w:rsidRPr="00740EBC">
        <w:rPr>
          <w:color w:val="0C0C0C"/>
          <w:w w:val="105"/>
          <w:sz w:val="24"/>
          <w:szCs w:val="24"/>
        </w:rPr>
        <w:lastRenderedPageBreak/>
        <w:t>Wykonawca uzyska wszelkie wymagane, zgodnie z prawem polskim, uzgodnienia, opinie, decyzje administracyjne niezbędne dla zaprojektowania, wybudowania, uruchomienia i przekazania Zamawiającemu obiektu do użytkowania</w:t>
      </w:r>
      <w:r>
        <w:rPr>
          <w:color w:val="0C0C0C"/>
          <w:w w:val="105"/>
          <w:sz w:val="24"/>
          <w:szCs w:val="24"/>
        </w:rPr>
        <w:t>.</w:t>
      </w:r>
    </w:p>
    <w:p w14:paraId="4A92C30B" w14:textId="5538BA8B" w:rsidR="00740EBC" w:rsidRPr="00287AA8" w:rsidRDefault="00245328" w:rsidP="00287AA8">
      <w:pPr>
        <w:pStyle w:val="Akapitzlist"/>
        <w:widowControl/>
        <w:numPr>
          <w:ilvl w:val="0"/>
          <w:numId w:val="1"/>
        </w:numPr>
        <w:autoSpaceDE/>
        <w:autoSpaceDN/>
        <w:spacing w:before="0" w:line="276" w:lineRule="auto"/>
        <w:jc w:val="both"/>
        <w:rPr>
          <w:sz w:val="24"/>
          <w:szCs w:val="24"/>
        </w:rPr>
      </w:pPr>
      <w:r w:rsidRPr="00287AA8">
        <w:rPr>
          <w:color w:val="0C0C0C"/>
          <w:w w:val="105"/>
          <w:sz w:val="24"/>
          <w:szCs w:val="24"/>
        </w:rPr>
        <w:t>p</w:t>
      </w:r>
      <w:r w:rsidR="00740EBC" w:rsidRPr="00287AA8">
        <w:rPr>
          <w:color w:val="0C0C0C"/>
          <w:w w:val="105"/>
          <w:sz w:val="24"/>
          <w:szCs w:val="24"/>
        </w:rPr>
        <w:t xml:space="preserve">rzedstawione PFU jest tylko materiałem wyjściowym i pomocniczym dla Wykonawcy do sporządzenia własnych opracowań wykonania zadań wchodzących w skład </w:t>
      </w:r>
      <w:r w:rsidR="00C12A03" w:rsidRPr="00287AA8">
        <w:rPr>
          <w:color w:val="0C0C0C"/>
          <w:w w:val="105"/>
          <w:sz w:val="24"/>
          <w:szCs w:val="24"/>
        </w:rPr>
        <w:t>Umowy</w:t>
      </w:r>
      <w:r w:rsidR="00740EBC" w:rsidRPr="00287AA8">
        <w:rPr>
          <w:color w:val="0C0C0C"/>
          <w:w w:val="105"/>
          <w:sz w:val="24"/>
          <w:szCs w:val="24"/>
        </w:rPr>
        <w:t>.</w:t>
      </w:r>
    </w:p>
    <w:p w14:paraId="280B7614" w14:textId="6FA2A4FE" w:rsidR="00740EBC" w:rsidRPr="00740EBC" w:rsidRDefault="00245328" w:rsidP="00DA295D">
      <w:pPr>
        <w:pStyle w:val="Tekstpodstawowy"/>
        <w:numPr>
          <w:ilvl w:val="0"/>
          <w:numId w:val="1"/>
        </w:numPr>
        <w:spacing w:line="276" w:lineRule="auto"/>
        <w:ind w:left="357" w:right="147" w:hanging="357"/>
        <w:jc w:val="both"/>
        <w:rPr>
          <w:b w:val="0"/>
          <w:bCs w:val="0"/>
        </w:rPr>
      </w:pPr>
      <w:r w:rsidRPr="00287AA8">
        <w:rPr>
          <w:b w:val="0"/>
          <w:bCs w:val="0"/>
          <w:color w:val="0C0C0C"/>
          <w:w w:val="105"/>
        </w:rPr>
        <w:t>w</w:t>
      </w:r>
      <w:r w:rsidR="00740EBC" w:rsidRPr="00287AA8">
        <w:rPr>
          <w:b w:val="0"/>
          <w:bCs w:val="0"/>
          <w:color w:val="0C0C0C"/>
          <w:w w:val="105"/>
        </w:rPr>
        <w:t xml:space="preserve"> przypadku rozbieżności w zakresie koniecznym do wykonania robót w ramach</w:t>
      </w:r>
      <w:r w:rsidR="00740EBC" w:rsidRPr="00740EBC">
        <w:rPr>
          <w:b w:val="0"/>
          <w:bCs w:val="0"/>
          <w:color w:val="0C0C0C"/>
          <w:w w:val="105"/>
        </w:rPr>
        <w:t xml:space="preserve"> wskazanych elementów w stosunku do założeń przyjętych w PFU, Wykonawca nie będzie rościł praw do dodatkowego wynagrodzenia.</w:t>
      </w:r>
    </w:p>
    <w:p w14:paraId="00D29961" w14:textId="2EB2C5CB" w:rsidR="00740EBC" w:rsidRPr="00245328" w:rsidRDefault="00245328" w:rsidP="00DA295D">
      <w:pPr>
        <w:pStyle w:val="Tekstpodstawowy"/>
        <w:numPr>
          <w:ilvl w:val="0"/>
          <w:numId w:val="1"/>
        </w:numPr>
        <w:spacing w:line="276" w:lineRule="auto"/>
        <w:ind w:left="357" w:right="147" w:hanging="357"/>
        <w:jc w:val="both"/>
        <w:rPr>
          <w:b w:val="0"/>
          <w:bCs w:val="0"/>
        </w:rPr>
      </w:pPr>
      <w:r>
        <w:rPr>
          <w:b w:val="0"/>
          <w:bCs w:val="0"/>
          <w:color w:val="0C0C0C"/>
          <w:w w:val="105"/>
        </w:rPr>
        <w:t>w</w:t>
      </w:r>
      <w:r w:rsidR="00740EBC" w:rsidRPr="00740EBC">
        <w:rPr>
          <w:b w:val="0"/>
          <w:bCs w:val="0"/>
          <w:color w:val="0C0C0C"/>
          <w:w w:val="105"/>
        </w:rPr>
        <w:t>ykonawca</w:t>
      </w:r>
      <w:r w:rsidR="00740EBC" w:rsidRPr="00740EBC">
        <w:rPr>
          <w:b w:val="0"/>
          <w:bCs w:val="0"/>
          <w:color w:val="0C0C0C"/>
          <w:spacing w:val="-9"/>
          <w:w w:val="105"/>
        </w:rPr>
        <w:t xml:space="preserve"> </w:t>
      </w:r>
      <w:r w:rsidR="00740EBC" w:rsidRPr="00740EBC">
        <w:rPr>
          <w:b w:val="0"/>
          <w:bCs w:val="0"/>
          <w:color w:val="0C0C0C"/>
          <w:w w:val="105"/>
        </w:rPr>
        <w:t>przedstawi</w:t>
      </w:r>
      <w:r w:rsidR="00740EBC" w:rsidRPr="00740EBC">
        <w:rPr>
          <w:b w:val="0"/>
          <w:bCs w:val="0"/>
          <w:color w:val="0C0C0C"/>
          <w:spacing w:val="-8"/>
          <w:w w:val="105"/>
        </w:rPr>
        <w:t xml:space="preserve"> </w:t>
      </w:r>
      <w:r w:rsidR="00740EBC" w:rsidRPr="00740EBC">
        <w:rPr>
          <w:b w:val="0"/>
          <w:bCs w:val="0"/>
          <w:color w:val="0C0C0C"/>
          <w:w w:val="105"/>
        </w:rPr>
        <w:t>kompletny</w:t>
      </w:r>
      <w:r w:rsidR="00740EBC" w:rsidRPr="00740EBC">
        <w:rPr>
          <w:b w:val="0"/>
          <w:bCs w:val="0"/>
          <w:color w:val="0C0C0C"/>
          <w:spacing w:val="-7"/>
          <w:w w:val="105"/>
        </w:rPr>
        <w:t xml:space="preserve"> </w:t>
      </w:r>
      <w:r w:rsidR="00740EBC" w:rsidRPr="00740EBC">
        <w:rPr>
          <w:b w:val="0"/>
          <w:bCs w:val="0"/>
          <w:color w:val="0C0C0C"/>
          <w:w w:val="105"/>
        </w:rPr>
        <w:t>spis</w:t>
      </w:r>
      <w:r w:rsidR="00740EBC" w:rsidRPr="00740EBC">
        <w:rPr>
          <w:b w:val="0"/>
          <w:bCs w:val="0"/>
          <w:color w:val="0C0C0C"/>
          <w:spacing w:val="-7"/>
          <w:w w:val="105"/>
        </w:rPr>
        <w:t xml:space="preserve"> </w:t>
      </w:r>
      <w:r w:rsidR="00740EBC" w:rsidRPr="00740EBC">
        <w:rPr>
          <w:b w:val="0"/>
          <w:bCs w:val="0"/>
          <w:color w:val="0C0C0C"/>
          <w:w w:val="105"/>
        </w:rPr>
        <w:t>opracowań</w:t>
      </w:r>
      <w:r w:rsidR="00740EBC" w:rsidRPr="00740EBC">
        <w:rPr>
          <w:b w:val="0"/>
          <w:bCs w:val="0"/>
          <w:color w:val="0C0C0C"/>
          <w:spacing w:val="-7"/>
          <w:w w:val="105"/>
        </w:rPr>
        <w:t xml:space="preserve"> </w:t>
      </w:r>
      <w:r w:rsidR="00740EBC" w:rsidRPr="00740EBC">
        <w:rPr>
          <w:b w:val="0"/>
          <w:bCs w:val="0"/>
          <w:color w:val="0C0C0C"/>
          <w:w w:val="105"/>
        </w:rPr>
        <w:t>z</w:t>
      </w:r>
      <w:r w:rsidR="00740EBC" w:rsidRPr="00740EBC">
        <w:rPr>
          <w:b w:val="0"/>
          <w:bCs w:val="0"/>
          <w:color w:val="0C0C0C"/>
          <w:spacing w:val="-4"/>
          <w:w w:val="105"/>
        </w:rPr>
        <w:t xml:space="preserve"> </w:t>
      </w:r>
      <w:r w:rsidR="00740EBC" w:rsidRPr="00740EBC">
        <w:rPr>
          <w:b w:val="0"/>
          <w:bCs w:val="0"/>
          <w:color w:val="0C0C0C"/>
          <w:w w:val="105"/>
        </w:rPr>
        <w:t>oświadczeniem,</w:t>
      </w:r>
      <w:r w:rsidR="00740EBC" w:rsidRPr="00740EBC">
        <w:rPr>
          <w:b w:val="0"/>
          <w:bCs w:val="0"/>
          <w:color w:val="0C0C0C"/>
          <w:spacing w:val="-11"/>
          <w:w w:val="105"/>
        </w:rPr>
        <w:t xml:space="preserve"> </w:t>
      </w:r>
      <w:r w:rsidR="00740EBC" w:rsidRPr="00740EBC">
        <w:rPr>
          <w:b w:val="0"/>
          <w:bCs w:val="0"/>
          <w:color w:val="0C0C0C"/>
          <w:w w:val="105"/>
        </w:rPr>
        <w:t>że</w:t>
      </w:r>
      <w:r w:rsidR="00740EBC" w:rsidRPr="00740EBC">
        <w:rPr>
          <w:b w:val="0"/>
          <w:bCs w:val="0"/>
          <w:color w:val="0C0C0C"/>
          <w:spacing w:val="-4"/>
          <w:w w:val="105"/>
        </w:rPr>
        <w:t xml:space="preserve"> </w:t>
      </w:r>
      <w:r w:rsidR="00740EBC" w:rsidRPr="00740EBC">
        <w:rPr>
          <w:b w:val="0"/>
          <w:bCs w:val="0"/>
          <w:color w:val="0C0C0C"/>
          <w:w w:val="105"/>
        </w:rPr>
        <w:t>dokumentacja</w:t>
      </w:r>
      <w:r w:rsidR="00740EBC" w:rsidRPr="00740EBC">
        <w:rPr>
          <w:b w:val="0"/>
          <w:bCs w:val="0"/>
          <w:color w:val="0C0C0C"/>
          <w:spacing w:val="-10"/>
          <w:w w:val="105"/>
        </w:rPr>
        <w:t xml:space="preserve"> </w:t>
      </w:r>
      <w:r w:rsidR="00740EBC" w:rsidRPr="00740EBC">
        <w:rPr>
          <w:b w:val="0"/>
          <w:bCs w:val="0"/>
          <w:color w:val="0C0C0C"/>
          <w:w w:val="105"/>
        </w:rPr>
        <w:t>wykonana</w:t>
      </w:r>
      <w:r w:rsidR="00740EBC" w:rsidRPr="00740EBC">
        <w:rPr>
          <w:b w:val="0"/>
          <w:bCs w:val="0"/>
          <w:color w:val="0C0C0C"/>
          <w:spacing w:val="-10"/>
          <w:w w:val="105"/>
        </w:rPr>
        <w:t xml:space="preserve"> </w:t>
      </w:r>
      <w:r w:rsidR="00740EBC" w:rsidRPr="00740EBC">
        <w:rPr>
          <w:b w:val="0"/>
          <w:bCs w:val="0"/>
          <w:color w:val="0C0C0C"/>
          <w:w w:val="105"/>
        </w:rPr>
        <w:t>jest</w:t>
      </w:r>
      <w:r w:rsidR="00740EBC" w:rsidRPr="00740EBC">
        <w:rPr>
          <w:b w:val="0"/>
          <w:bCs w:val="0"/>
          <w:color w:val="0C0C0C"/>
          <w:spacing w:val="-7"/>
          <w:w w:val="105"/>
        </w:rPr>
        <w:t xml:space="preserve"> </w:t>
      </w:r>
      <w:r w:rsidR="00740EBC" w:rsidRPr="00740EBC">
        <w:rPr>
          <w:b w:val="0"/>
          <w:bCs w:val="0"/>
          <w:color w:val="0C0C0C"/>
          <w:w w:val="105"/>
        </w:rPr>
        <w:t>zgodnie</w:t>
      </w:r>
      <w:r w:rsidR="00740EBC" w:rsidRPr="00740EBC">
        <w:rPr>
          <w:b w:val="0"/>
          <w:bCs w:val="0"/>
          <w:color w:val="0C0C0C"/>
          <w:spacing w:val="-8"/>
          <w:w w:val="105"/>
        </w:rPr>
        <w:t xml:space="preserve"> </w:t>
      </w:r>
      <w:r w:rsidR="00740EBC" w:rsidRPr="00740EBC">
        <w:rPr>
          <w:b w:val="0"/>
          <w:bCs w:val="0"/>
          <w:color w:val="0C0C0C"/>
          <w:w w:val="105"/>
        </w:rPr>
        <w:t xml:space="preserve">z obowiązującymi przepisami techniczno-budowlanymi, normami i wytycznymi </w:t>
      </w:r>
      <w:r w:rsidRPr="00740EBC">
        <w:rPr>
          <w:b w:val="0"/>
          <w:bCs w:val="0"/>
          <w:color w:val="0C0C0C"/>
          <w:w w:val="105"/>
        </w:rPr>
        <w:t>oraz</w:t>
      </w:r>
      <w:r w:rsidR="00740EBC" w:rsidRPr="00740EBC">
        <w:rPr>
          <w:b w:val="0"/>
          <w:bCs w:val="0"/>
          <w:color w:val="0C0C0C"/>
          <w:w w:val="105"/>
        </w:rPr>
        <w:t xml:space="preserve"> że została wykonana w stanie kompletnym z punktu widzenia celu, któremu ma służyć.</w:t>
      </w:r>
    </w:p>
    <w:p w14:paraId="67D0A690" w14:textId="036ED221" w:rsidR="00740EBC" w:rsidRPr="00245328" w:rsidRDefault="00245328" w:rsidP="00DA295D">
      <w:pPr>
        <w:pStyle w:val="Tekstpodstawowy"/>
        <w:numPr>
          <w:ilvl w:val="0"/>
          <w:numId w:val="1"/>
        </w:numPr>
        <w:spacing w:line="276" w:lineRule="auto"/>
        <w:ind w:left="357" w:right="147" w:hanging="357"/>
        <w:jc w:val="both"/>
        <w:rPr>
          <w:b w:val="0"/>
          <w:bCs w:val="0"/>
        </w:rPr>
      </w:pPr>
      <w:r w:rsidRPr="00245328">
        <w:rPr>
          <w:b w:val="0"/>
          <w:bCs w:val="0"/>
          <w:color w:val="0C0C0C"/>
          <w:w w:val="105"/>
        </w:rPr>
        <w:t>c</w:t>
      </w:r>
      <w:r w:rsidR="00740EBC" w:rsidRPr="00245328">
        <w:rPr>
          <w:b w:val="0"/>
          <w:bCs w:val="0"/>
          <w:color w:val="0C0C0C"/>
          <w:w w:val="105"/>
        </w:rPr>
        <w:t>ałość opracowanej dokumentacji (wersję</w:t>
      </w:r>
      <w:r w:rsidR="00740EBC" w:rsidRPr="00245328">
        <w:rPr>
          <w:b w:val="0"/>
          <w:bCs w:val="0"/>
          <w:color w:val="0C0C0C"/>
          <w:spacing w:val="-3"/>
          <w:w w:val="105"/>
        </w:rPr>
        <w:t xml:space="preserve"> </w:t>
      </w:r>
      <w:r w:rsidR="00740EBC" w:rsidRPr="00245328">
        <w:rPr>
          <w:b w:val="0"/>
          <w:bCs w:val="0"/>
          <w:color w:val="0C0C0C"/>
          <w:w w:val="105"/>
        </w:rPr>
        <w:t>ostateczną,</w:t>
      </w:r>
      <w:r w:rsidR="00740EBC" w:rsidRPr="00245328">
        <w:rPr>
          <w:b w:val="0"/>
          <w:bCs w:val="0"/>
          <w:color w:val="0C0C0C"/>
          <w:spacing w:val="-1"/>
          <w:w w:val="105"/>
        </w:rPr>
        <w:t xml:space="preserve"> </w:t>
      </w:r>
      <w:r w:rsidR="00740EBC" w:rsidRPr="00245328">
        <w:rPr>
          <w:b w:val="0"/>
          <w:bCs w:val="0"/>
          <w:color w:val="0C0C0C"/>
          <w:w w:val="105"/>
        </w:rPr>
        <w:t>zgodną z</w:t>
      </w:r>
      <w:r w:rsidR="00740EBC" w:rsidRPr="00245328">
        <w:rPr>
          <w:b w:val="0"/>
          <w:bCs w:val="0"/>
          <w:color w:val="0C0C0C"/>
          <w:spacing w:val="-2"/>
          <w:w w:val="105"/>
        </w:rPr>
        <w:t xml:space="preserve"> </w:t>
      </w:r>
      <w:r w:rsidR="00740EBC" w:rsidRPr="00245328">
        <w:rPr>
          <w:b w:val="0"/>
          <w:bCs w:val="0"/>
          <w:color w:val="0C0C0C"/>
          <w:w w:val="105"/>
        </w:rPr>
        <w:t>dokumentacją</w:t>
      </w:r>
      <w:r w:rsidR="00740EBC" w:rsidRPr="00245328">
        <w:rPr>
          <w:b w:val="0"/>
          <w:bCs w:val="0"/>
          <w:color w:val="0C0C0C"/>
          <w:spacing w:val="-3"/>
          <w:w w:val="105"/>
        </w:rPr>
        <w:t xml:space="preserve"> </w:t>
      </w:r>
      <w:r w:rsidR="00740EBC" w:rsidRPr="00245328">
        <w:rPr>
          <w:b w:val="0"/>
          <w:bCs w:val="0"/>
          <w:color w:val="0C0C0C"/>
          <w:w w:val="105"/>
        </w:rPr>
        <w:t>służącą</w:t>
      </w:r>
      <w:r w:rsidR="00740EBC" w:rsidRPr="00245328">
        <w:rPr>
          <w:b w:val="0"/>
          <w:bCs w:val="0"/>
          <w:color w:val="0C0C0C"/>
          <w:spacing w:val="-1"/>
          <w:w w:val="105"/>
        </w:rPr>
        <w:t xml:space="preserve"> </w:t>
      </w:r>
      <w:r w:rsidR="00740EBC" w:rsidRPr="00245328">
        <w:rPr>
          <w:b w:val="0"/>
          <w:bCs w:val="0"/>
          <w:color w:val="0C0C0C"/>
          <w:w w:val="105"/>
        </w:rPr>
        <w:t>do uzyskania</w:t>
      </w:r>
      <w:r w:rsidR="00740EBC" w:rsidRPr="00245328">
        <w:rPr>
          <w:b w:val="0"/>
          <w:bCs w:val="0"/>
          <w:color w:val="0C0C0C"/>
          <w:spacing w:val="-2"/>
          <w:w w:val="105"/>
        </w:rPr>
        <w:t xml:space="preserve"> </w:t>
      </w:r>
      <w:r w:rsidR="00740EBC" w:rsidRPr="00245328">
        <w:rPr>
          <w:b w:val="0"/>
          <w:bCs w:val="0"/>
          <w:color w:val="0C0C0C"/>
          <w:w w:val="105"/>
        </w:rPr>
        <w:t>pozwoleń) Wykonawca dostarczy Zamawiającemu w 1 egz. wersji papierowej oraz w wersji elektronicznej</w:t>
      </w:r>
      <w:r w:rsidR="00740EBC" w:rsidRPr="00245328">
        <w:rPr>
          <w:b w:val="0"/>
          <w:bCs w:val="0"/>
          <w:color w:val="0C0C0C"/>
          <w:spacing w:val="40"/>
          <w:w w:val="105"/>
        </w:rPr>
        <w:t xml:space="preserve"> </w:t>
      </w:r>
      <w:r w:rsidR="00740EBC" w:rsidRPr="00245328">
        <w:rPr>
          <w:b w:val="0"/>
          <w:bCs w:val="0"/>
          <w:color w:val="0C0C0C"/>
          <w:w w:val="105"/>
        </w:rPr>
        <w:t>na</w:t>
      </w:r>
      <w:r w:rsidR="00740EBC" w:rsidRPr="00245328">
        <w:rPr>
          <w:b w:val="0"/>
          <w:bCs w:val="0"/>
          <w:color w:val="0C0C0C"/>
          <w:spacing w:val="40"/>
          <w:w w:val="105"/>
        </w:rPr>
        <w:t xml:space="preserve"> </w:t>
      </w:r>
      <w:r w:rsidR="00740EBC" w:rsidRPr="00245328">
        <w:rPr>
          <w:b w:val="0"/>
          <w:bCs w:val="0"/>
          <w:color w:val="0C0C0C"/>
          <w:w w:val="105"/>
        </w:rPr>
        <w:t xml:space="preserve">nośniku </w:t>
      </w:r>
      <w:r w:rsidR="00740EBC" w:rsidRPr="00245328">
        <w:rPr>
          <w:b w:val="0"/>
          <w:bCs w:val="0"/>
          <w:color w:val="0C0C0C"/>
          <w:spacing w:val="-2"/>
          <w:w w:val="105"/>
        </w:rPr>
        <w:t>danych</w:t>
      </w:r>
    </w:p>
    <w:p w14:paraId="25228047" w14:textId="411DCDE0" w:rsidR="00740EBC" w:rsidRPr="00740EBC" w:rsidRDefault="00245328" w:rsidP="00DA295D">
      <w:pPr>
        <w:pStyle w:val="Tekstpodstawowy"/>
        <w:numPr>
          <w:ilvl w:val="0"/>
          <w:numId w:val="1"/>
        </w:numPr>
        <w:spacing w:line="288" w:lineRule="auto"/>
        <w:ind w:left="357" w:right="147" w:hanging="357"/>
        <w:jc w:val="both"/>
        <w:rPr>
          <w:b w:val="0"/>
          <w:bCs w:val="0"/>
          <w:color w:val="0C0C0C"/>
          <w:w w:val="105"/>
        </w:rPr>
      </w:pPr>
      <w:r>
        <w:rPr>
          <w:b w:val="0"/>
          <w:bCs w:val="0"/>
          <w:color w:val="0C0C0C"/>
          <w:w w:val="105"/>
        </w:rPr>
        <w:t>w</w:t>
      </w:r>
      <w:r w:rsidR="00740EBC" w:rsidRPr="00740EBC">
        <w:rPr>
          <w:b w:val="0"/>
          <w:bCs w:val="0"/>
          <w:color w:val="0C0C0C"/>
          <w:w w:val="105"/>
        </w:rPr>
        <w:t>ersja elektroniczna Dokumentacji projektowej wykonana zostanie z</w:t>
      </w:r>
      <w:r w:rsidR="00740EBC" w:rsidRPr="00740EBC">
        <w:rPr>
          <w:b w:val="0"/>
          <w:bCs w:val="0"/>
          <w:color w:val="0C0C0C"/>
          <w:spacing w:val="40"/>
          <w:w w:val="105"/>
        </w:rPr>
        <w:t xml:space="preserve"> </w:t>
      </w:r>
      <w:r w:rsidR="00740EBC" w:rsidRPr="00740EBC">
        <w:rPr>
          <w:b w:val="0"/>
          <w:bCs w:val="0"/>
          <w:color w:val="0C0C0C"/>
          <w:w w:val="105"/>
        </w:rPr>
        <w:t>zastosowaniem</w:t>
      </w:r>
      <w:r w:rsidR="00740EBC" w:rsidRPr="00740EBC">
        <w:rPr>
          <w:b w:val="0"/>
          <w:bCs w:val="0"/>
          <w:color w:val="0C0C0C"/>
          <w:spacing w:val="40"/>
          <w:w w:val="105"/>
        </w:rPr>
        <w:t xml:space="preserve"> </w:t>
      </w:r>
      <w:r w:rsidR="00740EBC" w:rsidRPr="00740EBC">
        <w:rPr>
          <w:b w:val="0"/>
          <w:bCs w:val="0"/>
          <w:color w:val="0C0C0C"/>
          <w:w w:val="105"/>
        </w:rPr>
        <w:t>następujących formatów elektronicznych:</w:t>
      </w:r>
    </w:p>
    <w:p w14:paraId="379FE043" w14:textId="4D5199AC" w:rsidR="00740EBC" w:rsidRPr="00740EBC" w:rsidRDefault="00740EBC" w:rsidP="00DA295D">
      <w:pPr>
        <w:pStyle w:val="Tekstpodstawowy"/>
        <w:numPr>
          <w:ilvl w:val="0"/>
          <w:numId w:val="31"/>
        </w:numPr>
        <w:spacing w:line="288" w:lineRule="auto"/>
        <w:ind w:left="714" w:right="147" w:hanging="357"/>
        <w:jc w:val="both"/>
        <w:rPr>
          <w:b w:val="0"/>
          <w:bCs w:val="0"/>
          <w:color w:val="0C0C0C"/>
          <w:w w:val="105"/>
        </w:rPr>
      </w:pPr>
      <w:r w:rsidRPr="00740EBC">
        <w:rPr>
          <w:b w:val="0"/>
          <w:bCs w:val="0"/>
          <w:color w:val="0C0C0C"/>
          <w:w w:val="105"/>
        </w:rPr>
        <w:t>Rysunki,</w:t>
      </w:r>
      <w:r w:rsidRPr="00740EBC">
        <w:rPr>
          <w:b w:val="0"/>
          <w:bCs w:val="0"/>
          <w:color w:val="0C0C0C"/>
          <w:spacing w:val="-11"/>
          <w:w w:val="105"/>
        </w:rPr>
        <w:t xml:space="preserve"> </w:t>
      </w:r>
      <w:r w:rsidRPr="00740EBC">
        <w:rPr>
          <w:b w:val="0"/>
          <w:bCs w:val="0"/>
          <w:color w:val="0C0C0C"/>
          <w:w w:val="105"/>
        </w:rPr>
        <w:t>schematy–</w:t>
      </w:r>
      <w:r w:rsidRPr="00740EBC">
        <w:rPr>
          <w:b w:val="0"/>
          <w:bCs w:val="0"/>
          <w:color w:val="0C0C0C"/>
          <w:spacing w:val="-9"/>
          <w:w w:val="105"/>
        </w:rPr>
        <w:t xml:space="preserve"> </w:t>
      </w:r>
      <w:r w:rsidRPr="00740EBC">
        <w:rPr>
          <w:b w:val="0"/>
          <w:bCs w:val="0"/>
          <w:color w:val="0C0C0C"/>
          <w:w w:val="105"/>
        </w:rPr>
        <w:t xml:space="preserve">PDF </w:t>
      </w:r>
      <w:r w:rsidR="00DA295D">
        <w:rPr>
          <w:b w:val="0"/>
          <w:bCs w:val="0"/>
          <w:color w:val="0C0C0C"/>
          <w:w w:val="105"/>
        </w:rPr>
        <w:t>i</w:t>
      </w:r>
      <w:r w:rsidRPr="00740EBC">
        <w:rPr>
          <w:b w:val="0"/>
          <w:bCs w:val="0"/>
          <w:color w:val="0C0C0C"/>
          <w:spacing w:val="-9"/>
          <w:w w:val="105"/>
        </w:rPr>
        <w:t xml:space="preserve"> </w:t>
      </w:r>
      <w:r w:rsidRPr="00740EBC">
        <w:rPr>
          <w:b w:val="0"/>
          <w:bCs w:val="0"/>
          <w:color w:val="0C0C0C"/>
          <w:w w:val="105"/>
        </w:rPr>
        <w:t>format</w:t>
      </w:r>
      <w:r w:rsidRPr="00740EBC">
        <w:rPr>
          <w:b w:val="0"/>
          <w:bCs w:val="0"/>
          <w:color w:val="0C0C0C"/>
          <w:spacing w:val="-9"/>
          <w:w w:val="105"/>
        </w:rPr>
        <w:t xml:space="preserve"> </w:t>
      </w:r>
      <w:r w:rsidRPr="00740EBC">
        <w:rPr>
          <w:b w:val="0"/>
          <w:bCs w:val="0"/>
          <w:color w:val="0C0C0C"/>
          <w:spacing w:val="-5"/>
          <w:w w:val="105"/>
        </w:rPr>
        <w:t>D</w:t>
      </w:r>
      <w:r>
        <w:rPr>
          <w:b w:val="0"/>
          <w:bCs w:val="0"/>
          <w:color w:val="0C0C0C"/>
          <w:spacing w:val="-5"/>
          <w:w w:val="105"/>
        </w:rPr>
        <w:t>WG</w:t>
      </w:r>
      <w:r w:rsidRPr="00740EBC">
        <w:rPr>
          <w:b w:val="0"/>
          <w:bCs w:val="0"/>
          <w:color w:val="0C0C0C"/>
          <w:spacing w:val="-5"/>
          <w:w w:val="105"/>
        </w:rPr>
        <w:t>;</w:t>
      </w:r>
    </w:p>
    <w:p w14:paraId="360FD4B5" w14:textId="4108B441" w:rsidR="00DA295D" w:rsidRPr="00DA295D" w:rsidRDefault="00740EBC" w:rsidP="00DA295D">
      <w:pPr>
        <w:pStyle w:val="Tekstpodstawowy"/>
        <w:numPr>
          <w:ilvl w:val="0"/>
          <w:numId w:val="31"/>
        </w:numPr>
        <w:spacing w:line="288" w:lineRule="auto"/>
        <w:ind w:left="714" w:right="147" w:hanging="357"/>
        <w:jc w:val="both"/>
        <w:rPr>
          <w:b w:val="0"/>
          <w:bCs w:val="0"/>
          <w:color w:val="0C0C0C"/>
          <w:w w:val="105"/>
        </w:rPr>
      </w:pPr>
      <w:r w:rsidRPr="00740EBC">
        <w:rPr>
          <w:b w:val="0"/>
          <w:bCs w:val="0"/>
          <w:color w:val="0C0C0C"/>
          <w:w w:val="105"/>
        </w:rPr>
        <w:t>Opisy,</w:t>
      </w:r>
      <w:r w:rsidRPr="00740EBC">
        <w:rPr>
          <w:b w:val="0"/>
          <w:bCs w:val="0"/>
          <w:color w:val="0C0C0C"/>
          <w:spacing w:val="-11"/>
          <w:w w:val="105"/>
        </w:rPr>
        <w:t xml:space="preserve"> </w:t>
      </w:r>
      <w:r w:rsidRPr="00740EBC">
        <w:rPr>
          <w:b w:val="0"/>
          <w:bCs w:val="0"/>
          <w:color w:val="0C0C0C"/>
          <w:w w:val="105"/>
        </w:rPr>
        <w:t>zestawienia,</w:t>
      </w:r>
      <w:r w:rsidRPr="00740EBC">
        <w:rPr>
          <w:b w:val="0"/>
          <w:bCs w:val="0"/>
          <w:color w:val="0C0C0C"/>
          <w:spacing w:val="-11"/>
          <w:w w:val="105"/>
        </w:rPr>
        <w:t xml:space="preserve"> </w:t>
      </w:r>
      <w:r w:rsidRPr="00740EBC">
        <w:rPr>
          <w:b w:val="0"/>
          <w:bCs w:val="0"/>
          <w:color w:val="0C0C0C"/>
          <w:w w:val="105"/>
        </w:rPr>
        <w:t>specyfikacje</w:t>
      </w:r>
      <w:r w:rsidRPr="00740EBC">
        <w:rPr>
          <w:b w:val="0"/>
          <w:bCs w:val="0"/>
          <w:color w:val="0C0C0C"/>
          <w:spacing w:val="-11"/>
          <w:w w:val="105"/>
        </w:rPr>
        <w:t xml:space="preserve"> </w:t>
      </w:r>
      <w:r w:rsidRPr="00740EBC">
        <w:rPr>
          <w:b w:val="0"/>
          <w:bCs w:val="0"/>
          <w:color w:val="0C0C0C"/>
          <w:w w:val="105"/>
        </w:rPr>
        <w:t>–</w:t>
      </w:r>
      <w:r w:rsidRPr="00740EBC">
        <w:rPr>
          <w:b w:val="0"/>
          <w:bCs w:val="0"/>
          <w:color w:val="0C0C0C"/>
          <w:spacing w:val="-10"/>
          <w:w w:val="105"/>
        </w:rPr>
        <w:t xml:space="preserve"> </w:t>
      </w:r>
      <w:r w:rsidRPr="00740EBC">
        <w:rPr>
          <w:b w:val="0"/>
          <w:bCs w:val="0"/>
          <w:color w:val="0C0C0C"/>
          <w:w w:val="105"/>
        </w:rPr>
        <w:t>format</w:t>
      </w:r>
      <w:r w:rsidRPr="00740EBC">
        <w:rPr>
          <w:b w:val="0"/>
          <w:bCs w:val="0"/>
          <w:color w:val="0C0C0C"/>
          <w:spacing w:val="-10"/>
          <w:w w:val="105"/>
        </w:rPr>
        <w:t xml:space="preserve"> </w:t>
      </w:r>
      <w:r w:rsidRPr="00740EBC">
        <w:rPr>
          <w:b w:val="0"/>
          <w:bCs w:val="0"/>
          <w:color w:val="0C0C0C"/>
          <w:w w:val="105"/>
        </w:rPr>
        <w:t>MS</w:t>
      </w:r>
      <w:r w:rsidRPr="00740EBC">
        <w:rPr>
          <w:b w:val="0"/>
          <w:bCs w:val="0"/>
          <w:color w:val="0C0C0C"/>
          <w:spacing w:val="-6"/>
          <w:w w:val="105"/>
        </w:rPr>
        <w:t xml:space="preserve"> </w:t>
      </w:r>
      <w:r w:rsidRPr="00740EBC">
        <w:rPr>
          <w:b w:val="0"/>
          <w:bCs w:val="0"/>
          <w:color w:val="0C0C0C"/>
          <w:w w:val="105"/>
        </w:rPr>
        <w:t>Word,</w:t>
      </w:r>
      <w:r w:rsidRPr="00740EBC">
        <w:rPr>
          <w:b w:val="0"/>
          <w:bCs w:val="0"/>
          <w:color w:val="0C0C0C"/>
          <w:spacing w:val="-9"/>
          <w:w w:val="105"/>
        </w:rPr>
        <w:t xml:space="preserve"> </w:t>
      </w:r>
      <w:r w:rsidRPr="00740EBC">
        <w:rPr>
          <w:b w:val="0"/>
          <w:bCs w:val="0"/>
          <w:color w:val="0C0C0C"/>
          <w:w w:val="105"/>
        </w:rPr>
        <w:t>MS</w:t>
      </w:r>
      <w:r w:rsidRPr="00740EBC">
        <w:rPr>
          <w:b w:val="0"/>
          <w:bCs w:val="0"/>
          <w:color w:val="0C0C0C"/>
          <w:spacing w:val="-8"/>
          <w:w w:val="105"/>
        </w:rPr>
        <w:t xml:space="preserve"> </w:t>
      </w:r>
      <w:r w:rsidRPr="00740EBC">
        <w:rPr>
          <w:b w:val="0"/>
          <w:bCs w:val="0"/>
          <w:color w:val="0C0C0C"/>
          <w:w w:val="105"/>
        </w:rPr>
        <w:t>Excel,</w:t>
      </w:r>
      <w:r w:rsidRPr="00740EBC">
        <w:rPr>
          <w:b w:val="0"/>
          <w:bCs w:val="0"/>
          <w:color w:val="0C0C0C"/>
          <w:spacing w:val="-10"/>
          <w:w w:val="105"/>
        </w:rPr>
        <w:t xml:space="preserve"> </w:t>
      </w:r>
      <w:r w:rsidRPr="00740EBC">
        <w:rPr>
          <w:b w:val="0"/>
          <w:bCs w:val="0"/>
          <w:color w:val="0C0C0C"/>
          <w:spacing w:val="-5"/>
          <w:w w:val="105"/>
        </w:rPr>
        <w:t>PDF.</w:t>
      </w:r>
    </w:p>
    <w:p w14:paraId="2EB958FC" w14:textId="77777777" w:rsidR="00740EBC" w:rsidRPr="00245328" w:rsidRDefault="00740EBC" w:rsidP="00DA295D">
      <w:pPr>
        <w:pStyle w:val="Tekstpodstawowy"/>
        <w:numPr>
          <w:ilvl w:val="0"/>
          <w:numId w:val="32"/>
        </w:numPr>
        <w:spacing w:line="276" w:lineRule="auto"/>
        <w:ind w:left="714" w:right="147" w:hanging="357"/>
        <w:jc w:val="both"/>
        <w:rPr>
          <w:b w:val="0"/>
          <w:bCs w:val="0"/>
        </w:rPr>
      </w:pPr>
      <w:r w:rsidRPr="00740EBC">
        <w:rPr>
          <w:b w:val="0"/>
          <w:bCs w:val="0"/>
          <w:color w:val="0C0C0C"/>
          <w:w w:val="105"/>
        </w:rPr>
        <w:t>Wykonawca zobowiązany jest do przekazania kolejnych egzemplarzy dokumentacji inspektorom nadzoru inwestorskiego, wskazanym przez Zamawiającego, w formie przez nich wybranej.</w:t>
      </w:r>
    </w:p>
    <w:p w14:paraId="1079A102" w14:textId="729003C7" w:rsidR="00740EBC" w:rsidRPr="00245328" w:rsidRDefault="00245328" w:rsidP="00DA295D">
      <w:pPr>
        <w:pStyle w:val="Tekstpodstawowy"/>
        <w:numPr>
          <w:ilvl w:val="0"/>
          <w:numId w:val="32"/>
        </w:numPr>
        <w:spacing w:line="276" w:lineRule="auto"/>
        <w:ind w:left="714" w:right="147" w:hanging="357"/>
        <w:jc w:val="both"/>
        <w:rPr>
          <w:b w:val="0"/>
          <w:bCs w:val="0"/>
        </w:rPr>
      </w:pPr>
      <w:r w:rsidRPr="00245328">
        <w:rPr>
          <w:b w:val="0"/>
          <w:bCs w:val="0"/>
          <w:color w:val="0C0C0C"/>
          <w:w w:val="105"/>
        </w:rPr>
        <w:t>p</w:t>
      </w:r>
      <w:r w:rsidR="00740EBC" w:rsidRPr="00245328">
        <w:rPr>
          <w:b w:val="0"/>
          <w:bCs w:val="0"/>
          <w:color w:val="0C0C0C"/>
          <w:w w:val="105"/>
        </w:rPr>
        <w:t>o</w:t>
      </w:r>
      <w:r w:rsidR="00740EBC" w:rsidRPr="00245328">
        <w:rPr>
          <w:b w:val="0"/>
          <w:bCs w:val="0"/>
          <w:color w:val="0C0C0C"/>
          <w:spacing w:val="-6"/>
          <w:w w:val="105"/>
        </w:rPr>
        <w:t xml:space="preserve"> </w:t>
      </w:r>
      <w:r w:rsidR="00740EBC" w:rsidRPr="00245328">
        <w:rPr>
          <w:b w:val="0"/>
          <w:bCs w:val="0"/>
          <w:color w:val="0C0C0C"/>
          <w:w w:val="105"/>
        </w:rPr>
        <w:t>zakończeniu</w:t>
      </w:r>
      <w:r w:rsidR="00740EBC" w:rsidRPr="00245328">
        <w:rPr>
          <w:b w:val="0"/>
          <w:bCs w:val="0"/>
          <w:color w:val="0C0C0C"/>
          <w:spacing w:val="-6"/>
          <w:w w:val="105"/>
        </w:rPr>
        <w:t xml:space="preserve"> </w:t>
      </w:r>
      <w:r w:rsidR="00740EBC" w:rsidRPr="00245328">
        <w:rPr>
          <w:b w:val="0"/>
          <w:bCs w:val="0"/>
          <w:color w:val="0C0C0C"/>
          <w:w w:val="105"/>
        </w:rPr>
        <w:t>budowy,</w:t>
      </w:r>
      <w:r w:rsidR="00740EBC" w:rsidRPr="00245328">
        <w:rPr>
          <w:b w:val="0"/>
          <w:bCs w:val="0"/>
          <w:color w:val="0C0C0C"/>
          <w:spacing w:val="-10"/>
          <w:w w:val="105"/>
        </w:rPr>
        <w:t xml:space="preserve"> </w:t>
      </w:r>
      <w:r w:rsidR="00740EBC" w:rsidRPr="00245328">
        <w:rPr>
          <w:b w:val="0"/>
          <w:bCs w:val="0"/>
          <w:color w:val="0C0C0C"/>
          <w:w w:val="105"/>
        </w:rPr>
        <w:t>do</w:t>
      </w:r>
      <w:r w:rsidR="00740EBC" w:rsidRPr="00245328">
        <w:rPr>
          <w:b w:val="0"/>
          <w:bCs w:val="0"/>
          <w:color w:val="0C0C0C"/>
          <w:spacing w:val="-6"/>
          <w:w w:val="105"/>
        </w:rPr>
        <w:t xml:space="preserve"> </w:t>
      </w:r>
      <w:r w:rsidR="00740EBC" w:rsidRPr="00245328">
        <w:rPr>
          <w:b w:val="0"/>
          <w:bCs w:val="0"/>
          <w:color w:val="0C0C0C"/>
          <w:w w:val="105"/>
        </w:rPr>
        <w:t>odbioru</w:t>
      </w:r>
      <w:r w:rsidR="00740EBC" w:rsidRPr="00245328">
        <w:rPr>
          <w:b w:val="0"/>
          <w:bCs w:val="0"/>
          <w:color w:val="0C0C0C"/>
          <w:spacing w:val="-6"/>
          <w:w w:val="105"/>
        </w:rPr>
        <w:t xml:space="preserve"> </w:t>
      </w:r>
      <w:r w:rsidR="00740EBC" w:rsidRPr="00245328">
        <w:rPr>
          <w:b w:val="0"/>
          <w:bCs w:val="0"/>
          <w:color w:val="0C0C0C"/>
          <w:w w:val="105"/>
        </w:rPr>
        <w:t>końcowego,</w:t>
      </w:r>
      <w:r w:rsidR="00740EBC" w:rsidRPr="00245328">
        <w:rPr>
          <w:b w:val="0"/>
          <w:bCs w:val="0"/>
          <w:color w:val="0C0C0C"/>
          <w:spacing w:val="-6"/>
          <w:w w:val="105"/>
        </w:rPr>
        <w:t xml:space="preserve"> </w:t>
      </w:r>
      <w:r w:rsidR="00740EBC" w:rsidRPr="00245328">
        <w:rPr>
          <w:b w:val="0"/>
          <w:bCs w:val="0"/>
          <w:color w:val="0C0C0C"/>
          <w:w w:val="105"/>
        </w:rPr>
        <w:t>Wykonawca</w:t>
      </w:r>
      <w:r w:rsidR="00740EBC" w:rsidRPr="00245328">
        <w:rPr>
          <w:b w:val="0"/>
          <w:bCs w:val="0"/>
          <w:color w:val="0C0C0C"/>
          <w:spacing w:val="-10"/>
          <w:w w:val="105"/>
        </w:rPr>
        <w:t xml:space="preserve"> </w:t>
      </w:r>
      <w:r w:rsidR="00740EBC" w:rsidRPr="00245328">
        <w:rPr>
          <w:b w:val="0"/>
          <w:bCs w:val="0"/>
          <w:color w:val="0C0C0C"/>
          <w:w w:val="105"/>
        </w:rPr>
        <w:t>przekaże</w:t>
      </w:r>
      <w:r w:rsidR="00740EBC" w:rsidRPr="00245328">
        <w:rPr>
          <w:b w:val="0"/>
          <w:bCs w:val="0"/>
          <w:color w:val="0C0C0C"/>
          <w:spacing w:val="-10"/>
          <w:w w:val="105"/>
        </w:rPr>
        <w:t xml:space="preserve"> </w:t>
      </w:r>
      <w:r w:rsidR="00740EBC" w:rsidRPr="00245328">
        <w:rPr>
          <w:b w:val="0"/>
          <w:bCs w:val="0"/>
          <w:color w:val="0C0C0C"/>
          <w:w w:val="105"/>
        </w:rPr>
        <w:t>Zamawiającemu</w:t>
      </w:r>
      <w:r w:rsidR="00740EBC" w:rsidRPr="00245328">
        <w:rPr>
          <w:b w:val="0"/>
          <w:bCs w:val="0"/>
          <w:color w:val="0C0C0C"/>
          <w:spacing w:val="-3"/>
          <w:w w:val="105"/>
        </w:rPr>
        <w:t xml:space="preserve"> </w:t>
      </w:r>
      <w:r w:rsidR="00740EBC" w:rsidRPr="00245328">
        <w:rPr>
          <w:b w:val="0"/>
          <w:bCs w:val="0"/>
          <w:color w:val="0C0C0C"/>
          <w:w w:val="105"/>
        </w:rPr>
        <w:t>dokumentację</w:t>
      </w:r>
      <w:r w:rsidR="00740EBC" w:rsidRPr="00245328">
        <w:rPr>
          <w:b w:val="0"/>
          <w:bCs w:val="0"/>
          <w:color w:val="0C0C0C"/>
          <w:spacing w:val="-10"/>
          <w:w w:val="105"/>
        </w:rPr>
        <w:t xml:space="preserve"> </w:t>
      </w:r>
      <w:r w:rsidR="00740EBC" w:rsidRPr="00245328">
        <w:rPr>
          <w:b w:val="0"/>
          <w:bCs w:val="0"/>
          <w:color w:val="0C0C0C"/>
          <w:w w:val="105"/>
        </w:rPr>
        <w:t>budowy oraz dokumentację powykonawczą</w:t>
      </w:r>
      <w:r w:rsidR="00C12A03" w:rsidRPr="00245328">
        <w:rPr>
          <w:b w:val="0"/>
          <w:bCs w:val="0"/>
          <w:color w:val="0C0C0C"/>
          <w:w w:val="105"/>
        </w:rPr>
        <w:t>.</w:t>
      </w:r>
    </w:p>
    <w:p w14:paraId="5BC3E144" w14:textId="77777777" w:rsidR="00740EBC" w:rsidRPr="00245328" w:rsidRDefault="00740EBC" w:rsidP="009740A7">
      <w:pPr>
        <w:jc w:val="both"/>
        <w:rPr>
          <w:sz w:val="24"/>
          <w:szCs w:val="24"/>
        </w:rPr>
      </w:pPr>
    </w:p>
    <w:p w14:paraId="2070C1DE" w14:textId="77777777" w:rsidR="009740A7" w:rsidRPr="00FD5EA1" w:rsidRDefault="009740A7" w:rsidP="00DA295D">
      <w:pPr>
        <w:ind w:firstLine="284"/>
        <w:jc w:val="both"/>
        <w:rPr>
          <w:b/>
          <w:bCs/>
          <w:sz w:val="24"/>
          <w:szCs w:val="24"/>
        </w:rPr>
      </w:pPr>
      <w:r w:rsidRPr="00FD5EA1">
        <w:rPr>
          <w:b/>
          <w:bCs/>
          <w:sz w:val="24"/>
          <w:szCs w:val="24"/>
        </w:rPr>
        <w:t>Wymagania szczegółowe.</w:t>
      </w:r>
    </w:p>
    <w:p w14:paraId="20CA37D1" w14:textId="77777777" w:rsidR="009740A7" w:rsidRPr="00FD5EA1" w:rsidRDefault="009740A7" w:rsidP="00411524">
      <w:pPr>
        <w:pStyle w:val="Akapitzlist"/>
        <w:widowControl/>
        <w:numPr>
          <w:ilvl w:val="0"/>
          <w:numId w:val="1"/>
        </w:numPr>
        <w:autoSpaceDE/>
        <w:autoSpaceDN/>
        <w:spacing w:before="0" w:line="276" w:lineRule="auto"/>
        <w:ind w:left="568" w:hanging="284"/>
        <w:jc w:val="both"/>
        <w:rPr>
          <w:sz w:val="24"/>
          <w:szCs w:val="24"/>
        </w:rPr>
      </w:pPr>
      <w:r w:rsidRPr="00FD5EA1">
        <w:rPr>
          <w:sz w:val="24"/>
          <w:szCs w:val="24"/>
        </w:rPr>
        <w:t>dokumentacja powinna być wykonana zgodnie z wymogami projektu technicznego oraz w zwymiarowanych rzutach i przekrojach,</w:t>
      </w:r>
    </w:p>
    <w:p w14:paraId="08CC226C" w14:textId="77777777" w:rsidR="009740A7" w:rsidRDefault="009740A7" w:rsidP="00411524">
      <w:pPr>
        <w:pStyle w:val="Akapitzlist"/>
        <w:widowControl/>
        <w:numPr>
          <w:ilvl w:val="0"/>
          <w:numId w:val="1"/>
        </w:numPr>
        <w:autoSpaceDE/>
        <w:autoSpaceDN/>
        <w:spacing w:before="0" w:line="276" w:lineRule="auto"/>
        <w:ind w:left="568" w:hanging="284"/>
        <w:jc w:val="both"/>
        <w:rPr>
          <w:sz w:val="24"/>
          <w:szCs w:val="24"/>
        </w:rPr>
      </w:pPr>
      <w:r w:rsidRPr="00FD5EA1">
        <w:rPr>
          <w:sz w:val="24"/>
          <w:szCs w:val="24"/>
        </w:rPr>
        <w:t>dokumentacja winna zawierać w szczególności:</w:t>
      </w:r>
    </w:p>
    <w:p w14:paraId="0622CF58" w14:textId="328F97F1" w:rsidR="00626AB1" w:rsidRDefault="00626AB1">
      <w:pPr>
        <w:pStyle w:val="Akapitzlist"/>
        <w:widowControl/>
        <w:numPr>
          <w:ilvl w:val="0"/>
          <w:numId w:val="15"/>
        </w:numPr>
        <w:autoSpaceDE/>
        <w:autoSpaceDN/>
        <w:spacing w:before="0" w:line="276" w:lineRule="auto"/>
        <w:jc w:val="both"/>
        <w:rPr>
          <w:sz w:val="24"/>
          <w:szCs w:val="24"/>
        </w:rPr>
      </w:pPr>
      <w:r>
        <w:rPr>
          <w:sz w:val="24"/>
          <w:szCs w:val="24"/>
        </w:rPr>
        <w:t xml:space="preserve">SUW </w:t>
      </w:r>
      <w:r w:rsidR="001D0E2B">
        <w:rPr>
          <w:sz w:val="24"/>
          <w:szCs w:val="24"/>
        </w:rPr>
        <w:t>Gorzyń</w:t>
      </w:r>
    </w:p>
    <w:p w14:paraId="5E513EB6" w14:textId="5BD11F62" w:rsidR="00F45C78" w:rsidRPr="001D0E2B" w:rsidRDefault="00626AB1">
      <w:pPr>
        <w:pStyle w:val="Akapitzlist"/>
        <w:widowControl/>
        <w:numPr>
          <w:ilvl w:val="0"/>
          <w:numId w:val="14"/>
        </w:numPr>
        <w:autoSpaceDE/>
        <w:autoSpaceDN/>
        <w:spacing w:before="0"/>
        <w:jc w:val="both"/>
        <w:rPr>
          <w:sz w:val="24"/>
          <w:szCs w:val="24"/>
        </w:rPr>
      </w:pPr>
      <w:r w:rsidRPr="00626AB1">
        <w:rPr>
          <w:sz w:val="24"/>
          <w:szCs w:val="24"/>
        </w:rPr>
        <w:t>projekt zagospodarowanie terenu.</w:t>
      </w:r>
    </w:p>
    <w:p w14:paraId="65BB60EF" w14:textId="7E3C7B00" w:rsidR="00626AB1" w:rsidRDefault="00626AB1">
      <w:pPr>
        <w:pStyle w:val="Akapitzlist"/>
        <w:widowControl/>
        <w:numPr>
          <w:ilvl w:val="0"/>
          <w:numId w:val="14"/>
        </w:numPr>
        <w:autoSpaceDE/>
        <w:autoSpaceDN/>
        <w:spacing w:before="0"/>
        <w:jc w:val="both"/>
        <w:rPr>
          <w:sz w:val="24"/>
          <w:szCs w:val="24"/>
        </w:rPr>
      </w:pPr>
      <w:r>
        <w:rPr>
          <w:sz w:val="24"/>
          <w:szCs w:val="24"/>
        </w:rPr>
        <w:t>projekt technolog</w:t>
      </w:r>
      <w:r w:rsidR="00740EBC">
        <w:rPr>
          <w:sz w:val="24"/>
          <w:szCs w:val="24"/>
        </w:rPr>
        <w:t>ii</w:t>
      </w:r>
    </w:p>
    <w:p w14:paraId="26400311" w14:textId="7ED9313C" w:rsidR="00626AB1" w:rsidRDefault="00626AB1">
      <w:pPr>
        <w:pStyle w:val="Akapitzlist"/>
        <w:widowControl/>
        <w:numPr>
          <w:ilvl w:val="0"/>
          <w:numId w:val="14"/>
        </w:numPr>
        <w:autoSpaceDE/>
        <w:autoSpaceDN/>
        <w:spacing w:before="0"/>
        <w:jc w:val="both"/>
        <w:rPr>
          <w:sz w:val="24"/>
          <w:szCs w:val="24"/>
        </w:rPr>
      </w:pPr>
      <w:r>
        <w:rPr>
          <w:sz w:val="24"/>
          <w:szCs w:val="24"/>
        </w:rPr>
        <w:t>trasy przebiegu rurociągów zewnętrznych,</w:t>
      </w:r>
    </w:p>
    <w:p w14:paraId="586B7C02" w14:textId="1D8C0310" w:rsidR="00626AB1" w:rsidRDefault="00626AB1">
      <w:pPr>
        <w:pStyle w:val="Akapitzlist"/>
        <w:widowControl/>
        <w:numPr>
          <w:ilvl w:val="0"/>
          <w:numId w:val="14"/>
        </w:numPr>
        <w:autoSpaceDE/>
        <w:autoSpaceDN/>
        <w:spacing w:before="0"/>
        <w:jc w:val="both"/>
        <w:rPr>
          <w:sz w:val="24"/>
          <w:szCs w:val="24"/>
        </w:rPr>
      </w:pPr>
      <w:r>
        <w:rPr>
          <w:sz w:val="24"/>
          <w:szCs w:val="24"/>
        </w:rPr>
        <w:t>trasy przebiegu linii elektrycznych i AKPiA</w:t>
      </w:r>
    </w:p>
    <w:p w14:paraId="640F3058" w14:textId="77777777" w:rsidR="00626AB1" w:rsidRPr="00626AB1" w:rsidRDefault="00626AB1" w:rsidP="00626AB1">
      <w:pPr>
        <w:widowControl/>
        <w:autoSpaceDE/>
        <w:autoSpaceDN/>
        <w:ind w:left="1134"/>
        <w:jc w:val="both"/>
        <w:rPr>
          <w:sz w:val="24"/>
          <w:szCs w:val="24"/>
        </w:rPr>
      </w:pPr>
    </w:p>
    <w:p w14:paraId="064794D5" w14:textId="49AED8DE" w:rsidR="00626AB1" w:rsidRDefault="00626AB1">
      <w:pPr>
        <w:pStyle w:val="Akapitzlist"/>
        <w:widowControl/>
        <w:numPr>
          <w:ilvl w:val="0"/>
          <w:numId w:val="15"/>
        </w:numPr>
        <w:autoSpaceDE/>
        <w:autoSpaceDN/>
        <w:spacing w:before="0"/>
        <w:jc w:val="both"/>
        <w:rPr>
          <w:sz w:val="24"/>
          <w:szCs w:val="24"/>
        </w:rPr>
      </w:pPr>
      <w:r>
        <w:rPr>
          <w:sz w:val="24"/>
          <w:szCs w:val="24"/>
        </w:rPr>
        <w:t>Ujęcie wód podziemnych</w:t>
      </w:r>
    </w:p>
    <w:p w14:paraId="3BE89CF8" w14:textId="23D55F24" w:rsidR="00626AB1" w:rsidRDefault="00626AB1">
      <w:pPr>
        <w:pStyle w:val="Akapitzlist"/>
        <w:widowControl/>
        <w:numPr>
          <w:ilvl w:val="0"/>
          <w:numId w:val="16"/>
        </w:numPr>
        <w:autoSpaceDE/>
        <w:autoSpaceDN/>
        <w:spacing w:before="0"/>
        <w:jc w:val="both"/>
        <w:rPr>
          <w:sz w:val="24"/>
          <w:szCs w:val="24"/>
        </w:rPr>
      </w:pPr>
      <w:r>
        <w:rPr>
          <w:sz w:val="24"/>
          <w:szCs w:val="24"/>
        </w:rPr>
        <w:t>Operat wodnoprawny na wykonanie urządzenia wodnego</w:t>
      </w:r>
      <w:r w:rsidR="00072F6C">
        <w:rPr>
          <w:sz w:val="24"/>
          <w:szCs w:val="24"/>
        </w:rPr>
        <w:t xml:space="preserve"> (obudowa studni)</w:t>
      </w:r>
      <w:r w:rsidR="00245328">
        <w:rPr>
          <w:sz w:val="24"/>
          <w:szCs w:val="24"/>
        </w:rPr>
        <w:t>.</w:t>
      </w:r>
    </w:p>
    <w:p w14:paraId="377A4054" w14:textId="77777777" w:rsidR="00626AB1" w:rsidRDefault="00626AB1" w:rsidP="009740A7">
      <w:pPr>
        <w:jc w:val="both"/>
        <w:rPr>
          <w:b/>
          <w:bCs/>
          <w:sz w:val="24"/>
          <w:szCs w:val="24"/>
        </w:rPr>
      </w:pPr>
    </w:p>
    <w:p w14:paraId="683C756A" w14:textId="2E98D042" w:rsidR="009740A7" w:rsidRPr="00FD5EA1" w:rsidRDefault="009740A7" w:rsidP="009740A7">
      <w:pPr>
        <w:jc w:val="both"/>
        <w:rPr>
          <w:b/>
          <w:bCs/>
          <w:sz w:val="24"/>
          <w:szCs w:val="24"/>
        </w:rPr>
      </w:pPr>
      <w:r w:rsidRPr="00FD5EA1">
        <w:rPr>
          <w:b/>
          <w:bCs/>
          <w:sz w:val="24"/>
          <w:szCs w:val="24"/>
        </w:rPr>
        <w:t>Zgody i pozwolenia.</w:t>
      </w:r>
    </w:p>
    <w:p w14:paraId="4ABB7EA7" w14:textId="77777777" w:rsidR="00626AB1" w:rsidRDefault="00626AB1" w:rsidP="009740A7">
      <w:pPr>
        <w:jc w:val="both"/>
        <w:rPr>
          <w:sz w:val="24"/>
          <w:szCs w:val="24"/>
        </w:rPr>
      </w:pPr>
    </w:p>
    <w:p w14:paraId="5AD3445E" w14:textId="14D9E096" w:rsidR="00626AB1" w:rsidRPr="00FD5EA1" w:rsidRDefault="009740A7" w:rsidP="00245328">
      <w:pPr>
        <w:spacing w:line="276" w:lineRule="auto"/>
        <w:jc w:val="both"/>
        <w:rPr>
          <w:sz w:val="24"/>
          <w:szCs w:val="24"/>
        </w:rPr>
      </w:pPr>
      <w:r w:rsidRPr="00FD5EA1">
        <w:rPr>
          <w:sz w:val="24"/>
          <w:szCs w:val="24"/>
        </w:rPr>
        <w:t xml:space="preserve">W ramach przedmiotowej inwestycji należy uzyskać decyzję pozwolenie na </w:t>
      </w:r>
      <w:r w:rsidR="0076596F" w:rsidRPr="00FD5EA1">
        <w:rPr>
          <w:sz w:val="24"/>
          <w:szCs w:val="24"/>
        </w:rPr>
        <w:t>budowę,</w:t>
      </w:r>
      <w:r w:rsidR="001D0E2B">
        <w:rPr>
          <w:sz w:val="24"/>
          <w:szCs w:val="24"/>
        </w:rPr>
        <w:t xml:space="preserve"> jeżeli będzie wymagan</w:t>
      </w:r>
      <w:r w:rsidR="00500930">
        <w:rPr>
          <w:sz w:val="24"/>
          <w:szCs w:val="24"/>
        </w:rPr>
        <w:t>a</w:t>
      </w:r>
      <w:r w:rsidR="001D0E2B">
        <w:rPr>
          <w:sz w:val="24"/>
          <w:szCs w:val="24"/>
        </w:rPr>
        <w:t xml:space="preserve"> oraz decyzję pozwolenia wodno-prawnego</w:t>
      </w:r>
      <w:r w:rsidR="00072F6C">
        <w:rPr>
          <w:sz w:val="24"/>
          <w:szCs w:val="24"/>
        </w:rPr>
        <w:t xml:space="preserve"> na wykonanie obudowy studni</w:t>
      </w:r>
      <w:r w:rsidR="00411524">
        <w:rPr>
          <w:sz w:val="24"/>
          <w:szCs w:val="24"/>
        </w:rPr>
        <w:t>.</w:t>
      </w:r>
      <w:r w:rsidR="00626AB1">
        <w:rPr>
          <w:sz w:val="24"/>
          <w:szCs w:val="24"/>
        </w:rPr>
        <w:t xml:space="preserve"> </w:t>
      </w:r>
    </w:p>
    <w:p w14:paraId="2B85CD5B" w14:textId="77777777" w:rsidR="009740A7" w:rsidRPr="00FD5EA1" w:rsidRDefault="009740A7" w:rsidP="00626AB1">
      <w:pPr>
        <w:jc w:val="both"/>
        <w:rPr>
          <w:sz w:val="24"/>
          <w:szCs w:val="24"/>
        </w:rPr>
      </w:pPr>
    </w:p>
    <w:p w14:paraId="4723D587" w14:textId="77777777" w:rsidR="009740A7" w:rsidRPr="00FD5EA1" w:rsidRDefault="009740A7" w:rsidP="009740A7">
      <w:pPr>
        <w:pStyle w:val="Nagwek2"/>
        <w:spacing w:before="0" w:after="120" w:line="240" w:lineRule="auto"/>
        <w:ind w:left="567" w:hanging="567"/>
        <w:jc w:val="both"/>
        <w:rPr>
          <w:rFonts w:ascii="Times New Roman" w:hAnsi="Times New Roman" w:cs="Times New Roman"/>
          <w:b/>
          <w:bCs/>
          <w:color w:val="000000" w:themeColor="text1"/>
          <w:sz w:val="24"/>
          <w:szCs w:val="24"/>
        </w:rPr>
      </w:pPr>
      <w:bookmarkStart w:id="12" w:name="_Toc122263481"/>
      <w:bookmarkStart w:id="13" w:name="_Toc228179583"/>
      <w:r w:rsidRPr="00FD5EA1">
        <w:rPr>
          <w:rFonts w:ascii="Times New Roman" w:hAnsi="Times New Roman" w:cs="Times New Roman"/>
          <w:b/>
          <w:bCs/>
          <w:color w:val="000000" w:themeColor="text1"/>
          <w:sz w:val="24"/>
          <w:szCs w:val="24"/>
        </w:rPr>
        <w:lastRenderedPageBreak/>
        <w:t>Aktualne uwarunkowania wykonania przedmiotu zamówienia</w:t>
      </w:r>
      <w:bookmarkEnd w:id="12"/>
      <w:r w:rsidRPr="00FD5EA1">
        <w:rPr>
          <w:rFonts w:ascii="Times New Roman" w:hAnsi="Times New Roman" w:cs="Times New Roman"/>
          <w:b/>
          <w:bCs/>
          <w:color w:val="000000" w:themeColor="text1"/>
          <w:sz w:val="24"/>
          <w:szCs w:val="24"/>
        </w:rPr>
        <w:t>.</w:t>
      </w:r>
      <w:bookmarkEnd w:id="13"/>
    </w:p>
    <w:p w14:paraId="44C38218" w14:textId="77777777" w:rsidR="009740A7" w:rsidRPr="00FD5EA1" w:rsidRDefault="009740A7" w:rsidP="009740A7">
      <w:pPr>
        <w:jc w:val="both"/>
        <w:rPr>
          <w:b/>
          <w:bCs/>
          <w:sz w:val="24"/>
          <w:szCs w:val="24"/>
        </w:rPr>
      </w:pPr>
      <w:r w:rsidRPr="00FD5EA1">
        <w:rPr>
          <w:b/>
          <w:bCs/>
          <w:sz w:val="24"/>
          <w:szCs w:val="24"/>
        </w:rPr>
        <w:t>Położenie administracyjno-geograficzne.</w:t>
      </w:r>
    </w:p>
    <w:p w14:paraId="1B62BBB2" w14:textId="525FA414" w:rsidR="009740A7" w:rsidRPr="00FD5EA1" w:rsidRDefault="009740A7" w:rsidP="009740A7">
      <w:pPr>
        <w:spacing w:before="120"/>
        <w:jc w:val="both"/>
        <w:rPr>
          <w:sz w:val="24"/>
          <w:szCs w:val="24"/>
        </w:rPr>
      </w:pPr>
      <w:r w:rsidRPr="00FD5EA1">
        <w:rPr>
          <w:sz w:val="24"/>
          <w:szCs w:val="24"/>
        </w:rPr>
        <w:t xml:space="preserve">SUW </w:t>
      </w:r>
      <w:r w:rsidR="001D0E2B">
        <w:rPr>
          <w:sz w:val="24"/>
          <w:szCs w:val="24"/>
        </w:rPr>
        <w:t>Gorzyń</w:t>
      </w:r>
      <w:r w:rsidRPr="00FD5EA1">
        <w:rPr>
          <w:sz w:val="24"/>
          <w:szCs w:val="24"/>
        </w:rPr>
        <w:t>: stacja uzdatniania wody zlokalizowana jest na dział</w:t>
      </w:r>
      <w:r w:rsidR="00411524">
        <w:rPr>
          <w:sz w:val="24"/>
          <w:szCs w:val="24"/>
        </w:rPr>
        <w:t>ce</w:t>
      </w:r>
      <w:r w:rsidRPr="00FD5EA1">
        <w:rPr>
          <w:sz w:val="24"/>
          <w:szCs w:val="24"/>
        </w:rPr>
        <w:t xml:space="preserve">: </w:t>
      </w:r>
      <w:r w:rsidR="001D0E2B">
        <w:rPr>
          <w:sz w:val="24"/>
          <w:szCs w:val="24"/>
        </w:rPr>
        <w:t>4/30</w:t>
      </w:r>
      <w:r w:rsidR="00411524">
        <w:rPr>
          <w:sz w:val="24"/>
          <w:szCs w:val="24"/>
        </w:rPr>
        <w:t xml:space="preserve"> </w:t>
      </w:r>
    </w:p>
    <w:p w14:paraId="3CF42A11" w14:textId="58FC3E86" w:rsidR="009740A7" w:rsidRDefault="00626AB1" w:rsidP="00DD048C">
      <w:pPr>
        <w:spacing w:before="120"/>
        <w:jc w:val="both"/>
        <w:rPr>
          <w:sz w:val="24"/>
          <w:szCs w:val="24"/>
        </w:rPr>
      </w:pPr>
      <w:r>
        <w:rPr>
          <w:sz w:val="24"/>
          <w:szCs w:val="24"/>
        </w:rPr>
        <w:t>Ujęcia wód podziemnych</w:t>
      </w:r>
      <w:r w:rsidR="009740A7" w:rsidRPr="00FD5EA1">
        <w:rPr>
          <w:sz w:val="24"/>
          <w:szCs w:val="24"/>
        </w:rPr>
        <w:t xml:space="preserve">: </w:t>
      </w:r>
      <w:r>
        <w:rPr>
          <w:sz w:val="24"/>
          <w:szCs w:val="24"/>
        </w:rPr>
        <w:t>ujęcia</w:t>
      </w:r>
      <w:r w:rsidR="009740A7" w:rsidRPr="00FD5EA1">
        <w:rPr>
          <w:sz w:val="24"/>
          <w:szCs w:val="24"/>
        </w:rPr>
        <w:t xml:space="preserve"> zlokalizowan</w:t>
      </w:r>
      <w:r>
        <w:rPr>
          <w:sz w:val="24"/>
          <w:szCs w:val="24"/>
        </w:rPr>
        <w:t>e</w:t>
      </w:r>
      <w:r w:rsidR="009740A7" w:rsidRPr="00FD5EA1">
        <w:rPr>
          <w:sz w:val="24"/>
          <w:szCs w:val="24"/>
        </w:rPr>
        <w:t xml:space="preserve"> na dział</w:t>
      </w:r>
      <w:r w:rsidR="00411524">
        <w:rPr>
          <w:sz w:val="24"/>
          <w:szCs w:val="24"/>
        </w:rPr>
        <w:t>ce</w:t>
      </w:r>
      <w:r w:rsidR="009740A7" w:rsidRPr="00FD5EA1">
        <w:rPr>
          <w:sz w:val="24"/>
          <w:szCs w:val="24"/>
        </w:rPr>
        <w:t xml:space="preserve">: </w:t>
      </w:r>
      <w:r w:rsidR="001D0E2B">
        <w:rPr>
          <w:sz w:val="24"/>
          <w:szCs w:val="24"/>
        </w:rPr>
        <w:t>4/30</w:t>
      </w:r>
      <w:r w:rsidR="00DD048C">
        <w:rPr>
          <w:sz w:val="24"/>
          <w:szCs w:val="24"/>
        </w:rPr>
        <w:t xml:space="preserve"> </w:t>
      </w:r>
    </w:p>
    <w:p w14:paraId="36F744C9" w14:textId="77777777" w:rsidR="00573AE6" w:rsidRPr="006D2848" w:rsidRDefault="00573AE6" w:rsidP="00DD048C">
      <w:pPr>
        <w:spacing w:before="120"/>
        <w:jc w:val="both"/>
        <w:rPr>
          <w:sz w:val="24"/>
          <w:szCs w:val="24"/>
        </w:rPr>
      </w:pPr>
    </w:p>
    <w:p w14:paraId="7DFE9B59" w14:textId="3EF57942" w:rsidR="009740A7" w:rsidRPr="00FD5EA1" w:rsidRDefault="00626AB1" w:rsidP="009740A7">
      <w:pPr>
        <w:pStyle w:val="Akapitzlist"/>
        <w:ind w:left="0"/>
        <w:jc w:val="both"/>
        <w:rPr>
          <w:b/>
          <w:bCs/>
          <w:sz w:val="24"/>
          <w:szCs w:val="24"/>
        </w:rPr>
      </w:pPr>
      <w:r>
        <w:rPr>
          <w:b/>
          <w:bCs/>
          <w:sz w:val="24"/>
          <w:szCs w:val="24"/>
        </w:rPr>
        <w:t xml:space="preserve">      </w:t>
      </w:r>
      <w:r w:rsidR="009740A7" w:rsidRPr="00FD5EA1">
        <w:rPr>
          <w:b/>
          <w:bCs/>
          <w:sz w:val="24"/>
          <w:szCs w:val="24"/>
        </w:rPr>
        <w:t>Aktualne zagospodarowanie terenu.</w:t>
      </w:r>
    </w:p>
    <w:p w14:paraId="28E0F073" w14:textId="65EF968D" w:rsidR="0076596F" w:rsidRDefault="001D0E2B" w:rsidP="00245328">
      <w:pPr>
        <w:spacing w:before="120" w:line="276" w:lineRule="auto"/>
        <w:jc w:val="both"/>
        <w:rPr>
          <w:sz w:val="24"/>
          <w:szCs w:val="24"/>
        </w:rPr>
      </w:pPr>
      <w:r>
        <w:rPr>
          <w:sz w:val="24"/>
          <w:szCs w:val="24"/>
        </w:rPr>
        <w:t>Na p</w:t>
      </w:r>
      <w:r w:rsidR="009740A7" w:rsidRPr="00FD5EA1">
        <w:rPr>
          <w:sz w:val="24"/>
          <w:szCs w:val="24"/>
        </w:rPr>
        <w:t>rzedmiotow</w:t>
      </w:r>
      <w:r w:rsidR="0076596F">
        <w:rPr>
          <w:sz w:val="24"/>
          <w:szCs w:val="24"/>
        </w:rPr>
        <w:t>ej</w:t>
      </w:r>
      <w:r w:rsidR="009740A7" w:rsidRPr="00FD5EA1">
        <w:rPr>
          <w:sz w:val="24"/>
          <w:szCs w:val="24"/>
        </w:rPr>
        <w:t xml:space="preserve"> dział</w:t>
      </w:r>
      <w:r>
        <w:rPr>
          <w:sz w:val="24"/>
          <w:szCs w:val="24"/>
        </w:rPr>
        <w:t>ce</w:t>
      </w:r>
      <w:r w:rsidR="009740A7" w:rsidRPr="00FD5EA1">
        <w:rPr>
          <w:sz w:val="24"/>
          <w:szCs w:val="24"/>
        </w:rPr>
        <w:t xml:space="preserve"> obecnie </w:t>
      </w:r>
      <w:r w:rsidR="0076596F">
        <w:rPr>
          <w:sz w:val="24"/>
          <w:szCs w:val="24"/>
        </w:rPr>
        <w:t xml:space="preserve">znajduje się: budynek </w:t>
      </w:r>
      <w:r w:rsidR="00DA295D">
        <w:rPr>
          <w:sz w:val="24"/>
          <w:szCs w:val="24"/>
        </w:rPr>
        <w:t>S</w:t>
      </w:r>
      <w:r w:rsidR="0076596F">
        <w:rPr>
          <w:sz w:val="24"/>
          <w:szCs w:val="24"/>
        </w:rPr>
        <w:t>tacji uzdatniania wody, dwie studnie głębinowe, rurociągi międzyobiektowe, instalacje elektryczne, ogrodzenie terenu.</w:t>
      </w:r>
    </w:p>
    <w:p w14:paraId="2E97CDC2" w14:textId="77777777" w:rsidR="00245328" w:rsidRPr="00FD5EA1" w:rsidRDefault="00245328" w:rsidP="00245328">
      <w:pPr>
        <w:spacing w:before="120" w:line="276" w:lineRule="auto"/>
        <w:jc w:val="both"/>
        <w:rPr>
          <w:sz w:val="24"/>
          <w:szCs w:val="24"/>
        </w:rPr>
      </w:pPr>
    </w:p>
    <w:p w14:paraId="636D527E" w14:textId="77777777" w:rsidR="009740A7" w:rsidRPr="00FD5EA1" w:rsidRDefault="009740A7" w:rsidP="009740A7">
      <w:pPr>
        <w:pStyle w:val="Nagwek2"/>
        <w:spacing w:before="0" w:after="120" w:line="240" w:lineRule="auto"/>
        <w:ind w:left="567" w:hanging="567"/>
        <w:jc w:val="both"/>
        <w:rPr>
          <w:rFonts w:ascii="Times New Roman" w:hAnsi="Times New Roman" w:cs="Times New Roman"/>
          <w:b/>
          <w:bCs/>
          <w:color w:val="000000" w:themeColor="text1"/>
          <w:sz w:val="24"/>
          <w:szCs w:val="24"/>
        </w:rPr>
      </w:pPr>
      <w:bookmarkStart w:id="14" w:name="_Toc122263482"/>
      <w:bookmarkStart w:id="15" w:name="_Toc228179584"/>
      <w:r w:rsidRPr="00FD5EA1">
        <w:rPr>
          <w:rFonts w:ascii="Times New Roman" w:hAnsi="Times New Roman" w:cs="Times New Roman"/>
          <w:b/>
          <w:bCs/>
          <w:color w:val="000000" w:themeColor="text1"/>
          <w:sz w:val="24"/>
          <w:szCs w:val="24"/>
        </w:rPr>
        <w:t>Ogólne właściwości funkcjonalno-użytkowe</w:t>
      </w:r>
      <w:bookmarkEnd w:id="14"/>
      <w:r w:rsidRPr="00FD5EA1">
        <w:rPr>
          <w:rFonts w:ascii="Times New Roman" w:hAnsi="Times New Roman" w:cs="Times New Roman"/>
          <w:b/>
          <w:bCs/>
          <w:color w:val="000000" w:themeColor="text1"/>
          <w:sz w:val="24"/>
          <w:szCs w:val="24"/>
        </w:rPr>
        <w:t>.</w:t>
      </w:r>
      <w:bookmarkEnd w:id="15"/>
    </w:p>
    <w:p w14:paraId="740295B8" w14:textId="77777777" w:rsidR="009740A7" w:rsidRPr="00FD5EA1" w:rsidRDefault="009740A7" w:rsidP="00411524">
      <w:pPr>
        <w:spacing w:line="276" w:lineRule="auto"/>
        <w:jc w:val="both"/>
        <w:rPr>
          <w:sz w:val="24"/>
          <w:szCs w:val="24"/>
        </w:rPr>
      </w:pPr>
      <w:r w:rsidRPr="00FD5EA1">
        <w:rPr>
          <w:sz w:val="24"/>
          <w:szCs w:val="24"/>
        </w:rPr>
        <w:t>Planowana inwestycja w postaci robót projektowych i budowlanych powinna być realizowana w oparciu o podstawowe wymagania, które zapewniają jej prawidłowe właściwości funkcjonalno-użytkowe:</w:t>
      </w:r>
    </w:p>
    <w:p w14:paraId="2236ADE7" w14:textId="77777777" w:rsidR="009740A7" w:rsidRPr="00FD5EA1" w:rsidRDefault="009740A7" w:rsidP="00DA295D">
      <w:pPr>
        <w:pStyle w:val="Akapitzlist"/>
        <w:widowControl/>
        <w:numPr>
          <w:ilvl w:val="0"/>
          <w:numId w:val="1"/>
        </w:numPr>
        <w:autoSpaceDE/>
        <w:autoSpaceDN/>
        <w:spacing w:before="0" w:line="276" w:lineRule="auto"/>
        <w:jc w:val="both"/>
        <w:rPr>
          <w:sz w:val="24"/>
          <w:szCs w:val="24"/>
        </w:rPr>
      </w:pPr>
      <w:r w:rsidRPr="00FD5EA1">
        <w:rPr>
          <w:sz w:val="24"/>
          <w:szCs w:val="24"/>
        </w:rPr>
        <w:t>jako podstawę opracowania projektów i wykonania robót należy przyjąć założenia i wymagania przedstawione w Programie Funkcjonalno-Użytkowym, które pod względem technicznym pozwolą uzyskać spodziewany efekt inwestycji;</w:t>
      </w:r>
    </w:p>
    <w:p w14:paraId="26BA4CB6" w14:textId="16064160" w:rsidR="009740A7" w:rsidRPr="00FD5EA1" w:rsidRDefault="009740A7" w:rsidP="00DA295D">
      <w:pPr>
        <w:pStyle w:val="Akapitzlist"/>
        <w:widowControl/>
        <w:numPr>
          <w:ilvl w:val="0"/>
          <w:numId w:val="1"/>
        </w:numPr>
        <w:autoSpaceDE/>
        <w:autoSpaceDN/>
        <w:spacing w:before="0" w:line="276" w:lineRule="auto"/>
        <w:jc w:val="both"/>
        <w:rPr>
          <w:sz w:val="24"/>
          <w:szCs w:val="24"/>
        </w:rPr>
      </w:pPr>
      <w:r w:rsidRPr="00FD5EA1">
        <w:rPr>
          <w:sz w:val="24"/>
          <w:szCs w:val="24"/>
        </w:rPr>
        <w:t xml:space="preserve">rozwiązania projektowe, zastosowane materiały oraz jakość wykonanych </w:t>
      </w:r>
      <w:r w:rsidR="00384EA8" w:rsidRPr="00FD5EA1">
        <w:rPr>
          <w:sz w:val="24"/>
          <w:szCs w:val="24"/>
        </w:rPr>
        <w:t>robót</w:t>
      </w:r>
      <w:r w:rsidR="00384EA8">
        <w:rPr>
          <w:sz w:val="24"/>
          <w:szCs w:val="24"/>
        </w:rPr>
        <w:t xml:space="preserve">, </w:t>
      </w:r>
      <w:r w:rsidR="00384EA8" w:rsidRPr="00FD5EA1">
        <w:rPr>
          <w:sz w:val="24"/>
          <w:szCs w:val="24"/>
        </w:rPr>
        <w:t>zapewnić</w:t>
      </w:r>
      <w:r w:rsidRPr="00FD5EA1">
        <w:rPr>
          <w:sz w:val="24"/>
          <w:szCs w:val="24"/>
        </w:rPr>
        <w:t xml:space="preserve"> wysoką trwałość i niezawodność budowanych sieci i obiektów. Powinny uwzględniać również możliwość bezawaryjnej pracy w zmiennych warunkach eksploatacyjnych, możliwych do przewidzenia na etapie projektowania i robót budowlanych;</w:t>
      </w:r>
    </w:p>
    <w:p w14:paraId="541DBB22" w14:textId="77777777" w:rsidR="009740A7" w:rsidRPr="00FD5EA1" w:rsidRDefault="009740A7" w:rsidP="00DA295D">
      <w:pPr>
        <w:pStyle w:val="Akapitzlist"/>
        <w:widowControl/>
        <w:numPr>
          <w:ilvl w:val="0"/>
          <w:numId w:val="1"/>
        </w:numPr>
        <w:autoSpaceDE/>
        <w:autoSpaceDN/>
        <w:spacing w:before="0" w:line="276" w:lineRule="auto"/>
        <w:jc w:val="both"/>
        <w:rPr>
          <w:sz w:val="24"/>
          <w:szCs w:val="24"/>
        </w:rPr>
      </w:pPr>
      <w:r w:rsidRPr="00FD5EA1">
        <w:rPr>
          <w:sz w:val="24"/>
          <w:szCs w:val="24"/>
        </w:rPr>
        <w:t>dobór parametrów technicznych materiałów powinien być przeprowadzony w oparciu o analizę rzeczywistych warunków pracy;</w:t>
      </w:r>
    </w:p>
    <w:p w14:paraId="13A0D91A" w14:textId="77777777" w:rsidR="009740A7" w:rsidRPr="00FD5EA1" w:rsidRDefault="009740A7" w:rsidP="00DA295D">
      <w:pPr>
        <w:pStyle w:val="Akapitzlist"/>
        <w:widowControl/>
        <w:numPr>
          <w:ilvl w:val="0"/>
          <w:numId w:val="1"/>
        </w:numPr>
        <w:autoSpaceDE/>
        <w:autoSpaceDN/>
        <w:spacing w:before="0" w:line="276" w:lineRule="auto"/>
        <w:jc w:val="both"/>
        <w:rPr>
          <w:sz w:val="24"/>
          <w:szCs w:val="24"/>
        </w:rPr>
      </w:pPr>
      <w:r w:rsidRPr="00FD5EA1">
        <w:rPr>
          <w:sz w:val="24"/>
          <w:szCs w:val="24"/>
        </w:rPr>
        <w:t>zastosowane do zabudowy materiały winny być wysokiej jakości, trwałe i w I klasie wykonania;</w:t>
      </w:r>
    </w:p>
    <w:p w14:paraId="1CB57471" w14:textId="77777777" w:rsidR="009740A7" w:rsidRPr="00FD5EA1" w:rsidRDefault="009740A7" w:rsidP="00DA295D">
      <w:pPr>
        <w:pStyle w:val="Akapitzlist"/>
        <w:widowControl/>
        <w:numPr>
          <w:ilvl w:val="0"/>
          <w:numId w:val="1"/>
        </w:numPr>
        <w:autoSpaceDE/>
        <w:autoSpaceDN/>
        <w:spacing w:before="0" w:line="276" w:lineRule="auto"/>
        <w:jc w:val="both"/>
        <w:rPr>
          <w:sz w:val="24"/>
          <w:szCs w:val="24"/>
        </w:rPr>
      </w:pPr>
      <w:r w:rsidRPr="00FD5EA1">
        <w:rPr>
          <w:sz w:val="24"/>
          <w:szCs w:val="24"/>
        </w:rPr>
        <w:t>zastosowane urządzenia powinny charakteryzować się wysoką jakością i niezawodnością.</w:t>
      </w:r>
    </w:p>
    <w:p w14:paraId="7840DD27" w14:textId="77777777" w:rsidR="009740A7" w:rsidRPr="00FD5EA1" w:rsidRDefault="009740A7" w:rsidP="00411524">
      <w:pPr>
        <w:spacing w:before="120" w:line="276" w:lineRule="auto"/>
        <w:jc w:val="both"/>
        <w:rPr>
          <w:sz w:val="24"/>
          <w:szCs w:val="24"/>
        </w:rPr>
      </w:pPr>
      <w:bookmarkStart w:id="16" w:name="_Hlk120205047"/>
      <w:r w:rsidRPr="00FD5EA1">
        <w:rPr>
          <w:sz w:val="24"/>
          <w:szCs w:val="24"/>
        </w:rPr>
        <w:t xml:space="preserve">Realizowane zadanie należy zaprojektować przy założeniu osiągnięcia możliwie niskich kosztów eksploatacyjnych przy jednoczesnym zachowaniu możliwie wysokich parametrów jakościowych wody uzdatnionej. </w:t>
      </w:r>
      <w:bookmarkStart w:id="17" w:name="_Hlk112076933"/>
    </w:p>
    <w:p w14:paraId="6C0C02D9" w14:textId="77777777" w:rsidR="009740A7" w:rsidRPr="00FD5EA1" w:rsidRDefault="009740A7" w:rsidP="00411524">
      <w:pPr>
        <w:spacing w:line="276" w:lineRule="auto"/>
        <w:jc w:val="both"/>
        <w:rPr>
          <w:sz w:val="24"/>
          <w:szCs w:val="24"/>
        </w:rPr>
      </w:pPr>
    </w:p>
    <w:p w14:paraId="23D6318D" w14:textId="77777777" w:rsidR="009740A7" w:rsidRPr="00FD5EA1" w:rsidRDefault="009740A7" w:rsidP="00411524">
      <w:pPr>
        <w:pStyle w:val="Nagwek3"/>
        <w:spacing w:before="0" w:after="120" w:line="276" w:lineRule="auto"/>
        <w:ind w:left="680" w:hanging="680"/>
        <w:rPr>
          <w:rFonts w:ascii="Times New Roman" w:hAnsi="Times New Roman" w:cs="Times New Roman"/>
          <w:b/>
          <w:bCs/>
          <w:color w:val="000000" w:themeColor="text1"/>
        </w:rPr>
      </w:pPr>
      <w:bookmarkStart w:id="18" w:name="_Toc228179585"/>
      <w:r w:rsidRPr="00FD5EA1">
        <w:rPr>
          <w:rFonts w:ascii="Times New Roman" w:hAnsi="Times New Roman" w:cs="Times New Roman"/>
          <w:b/>
          <w:bCs/>
          <w:color w:val="000000" w:themeColor="text1"/>
        </w:rPr>
        <w:t>Wymagania jakościowe.</w:t>
      </w:r>
      <w:bookmarkEnd w:id="18"/>
      <w:r w:rsidRPr="00FD5EA1">
        <w:rPr>
          <w:rFonts w:ascii="Times New Roman" w:hAnsi="Times New Roman" w:cs="Times New Roman"/>
          <w:b/>
          <w:bCs/>
          <w:color w:val="000000" w:themeColor="text1"/>
        </w:rPr>
        <w:t xml:space="preserve"> </w:t>
      </w:r>
    </w:p>
    <w:p w14:paraId="6B37A54B" w14:textId="0519D69E" w:rsidR="009740A7" w:rsidRPr="00FD5EA1" w:rsidRDefault="009740A7" w:rsidP="00411524">
      <w:pPr>
        <w:spacing w:line="276" w:lineRule="auto"/>
        <w:jc w:val="both"/>
        <w:rPr>
          <w:sz w:val="24"/>
          <w:szCs w:val="24"/>
        </w:rPr>
      </w:pPr>
      <w:r w:rsidRPr="00FD5EA1">
        <w:rPr>
          <w:sz w:val="24"/>
          <w:szCs w:val="24"/>
        </w:rPr>
        <w:t>Celem dochowania właściwej jakości technicznej dobranych urządzeń,</w:t>
      </w:r>
      <w:r w:rsidR="00626AB1">
        <w:rPr>
          <w:sz w:val="24"/>
          <w:szCs w:val="24"/>
        </w:rPr>
        <w:t xml:space="preserve"> w</w:t>
      </w:r>
      <w:r w:rsidRPr="00FD5EA1">
        <w:rPr>
          <w:sz w:val="24"/>
          <w:szCs w:val="24"/>
        </w:rPr>
        <w:t>ymaga się, aby oferowane urządzenia nie były urządzeniami testowymi ani</w:t>
      </w:r>
      <w:r w:rsidR="0016617C">
        <w:rPr>
          <w:sz w:val="24"/>
          <w:szCs w:val="24"/>
        </w:rPr>
        <w:t xml:space="preserve"> pr</w:t>
      </w:r>
      <w:r w:rsidRPr="00FD5EA1">
        <w:rPr>
          <w:sz w:val="24"/>
          <w:szCs w:val="24"/>
        </w:rPr>
        <w:t>ototyp</w:t>
      </w:r>
      <w:r w:rsidR="0016617C">
        <w:rPr>
          <w:sz w:val="24"/>
          <w:szCs w:val="24"/>
        </w:rPr>
        <w:t>ami</w:t>
      </w:r>
      <w:r w:rsidRPr="00FD5EA1">
        <w:rPr>
          <w:sz w:val="24"/>
          <w:szCs w:val="24"/>
        </w:rPr>
        <w:t xml:space="preserve">. </w:t>
      </w:r>
    </w:p>
    <w:p w14:paraId="50CD1B7E" w14:textId="77777777" w:rsidR="009740A7" w:rsidRPr="00FD5EA1" w:rsidRDefault="009740A7" w:rsidP="00411524">
      <w:pPr>
        <w:spacing w:before="120" w:line="276" w:lineRule="auto"/>
        <w:jc w:val="both"/>
        <w:rPr>
          <w:sz w:val="24"/>
          <w:szCs w:val="24"/>
        </w:rPr>
      </w:pPr>
      <w:r w:rsidRPr="00FD5EA1">
        <w:rPr>
          <w:sz w:val="24"/>
          <w:szCs w:val="24"/>
        </w:rPr>
        <w:t xml:space="preserve">Poprzez kompletne urządzenie należy rozumieć urządzenie, które nie jest częścią lub elementem składowym innego urządzenia oraz co do którego zostały wydane odrębne dokumenty </w:t>
      </w:r>
      <w:r>
        <w:rPr>
          <w:sz w:val="24"/>
          <w:szCs w:val="24"/>
        </w:rPr>
        <w:t>itp</w:t>
      </w:r>
      <w:r w:rsidRPr="00FD5EA1">
        <w:rPr>
          <w:sz w:val="24"/>
          <w:szCs w:val="24"/>
        </w:rPr>
        <w:t xml:space="preserve">. karty katalogowe, atesty PZH </w:t>
      </w:r>
      <w:r>
        <w:rPr>
          <w:sz w:val="24"/>
          <w:szCs w:val="24"/>
        </w:rPr>
        <w:t>itp</w:t>
      </w:r>
      <w:r w:rsidRPr="00FD5EA1">
        <w:rPr>
          <w:sz w:val="24"/>
          <w:szCs w:val="24"/>
        </w:rPr>
        <w:t xml:space="preserve">. W zakresie Głównych urządzeń Zamawiający nie dopuszcza zastosowania takich, które stanowią element składowy lub część innego urządzenia, na który został wydany atest PZH lub karta katalogowa. </w:t>
      </w:r>
    </w:p>
    <w:bookmarkEnd w:id="16"/>
    <w:bookmarkEnd w:id="17"/>
    <w:p w14:paraId="6F0B47A2" w14:textId="77777777" w:rsidR="009740A7" w:rsidRPr="00FD5EA1" w:rsidRDefault="009740A7" w:rsidP="009740A7">
      <w:pPr>
        <w:jc w:val="both"/>
        <w:rPr>
          <w:sz w:val="24"/>
          <w:szCs w:val="24"/>
        </w:rPr>
      </w:pPr>
    </w:p>
    <w:p w14:paraId="1EC7F8E1" w14:textId="77777777" w:rsidR="009740A7" w:rsidRPr="00FD5EA1" w:rsidRDefault="009740A7" w:rsidP="009740A7">
      <w:pPr>
        <w:pStyle w:val="Nagwek1"/>
        <w:spacing w:before="0" w:after="120" w:line="240" w:lineRule="auto"/>
        <w:ind w:left="454" w:hanging="454"/>
        <w:rPr>
          <w:rFonts w:ascii="Times New Roman" w:hAnsi="Times New Roman" w:cs="Times New Roman"/>
          <w:b/>
          <w:bCs/>
          <w:color w:val="auto"/>
          <w:sz w:val="24"/>
          <w:szCs w:val="24"/>
        </w:rPr>
      </w:pPr>
      <w:bookmarkStart w:id="19" w:name="_Toc228179586"/>
      <w:r w:rsidRPr="00FD5EA1">
        <w:rPr>
          <w:rFonts w:ascii="Times New Roman" w:hAnsi="Times New Roman" w:cs="Times New Roman"/>
          <w:b/>
          <w:bCs/>
          <w:color w:val="auto"/>
          <w:sz w:val="24"/>
          <w:szCs w:val="24"/>
        </w:rPr>
        <w:t>Opis wymagań w stosunku do przedmiotu zamówienia.</w:t>
      </w:r>
      <w:bookmarkEnd w:id="19"/>
      <w:r w:rsidRPr="00FD5EA1">
        <w:rPr>
          <w:rFonts w:ascii="Times New Roman" w:hAnsi="Times New Roman" w:cs="Times New Roman"/>
          <w:b/>
          <w:bCs/>
          <w:color w:val="auto"/>
          <w:sz w:val="24"/>
          <w:szCs w:val="24"/>
        </w:rPr>
        <w:t xml:space="preserve"> </w:t>
      </w:r>
    </w:p>
    <w:p w14:paraId="61D7ABC8" w14:textId="4716B301" w:rsidR="009740A7" w:rsidRDefault="009740A7" w:rsidP="00573AE6">
      <w:pPr>
        <w:spacing w:line="276" w:lineRule="auto"/>
        <w:jc w:val="both"/>
        <w:rPr>
          <w:sz w:val="24"/>
          <w:szCs w:val="24"/>
        </w:rPr>
      </w:pPr>
      <w:r w:rsidRPr="00FD5EA1">
        <w:rPr>
          <w:sz w:val="24"/>
          <w:szCs w:val="24"/>
        </w:rPr>
        <w:t>Wymagania Zamawiającego podane w niniejszym punkcie Programu Funkcjonalno-</w:t>
      </w:r>
      <w:r w:rsidRPr="00FD5EA1">
        <w:rPr>
          <w:sz w:val="24"/>
          <w:szCs w:val="24"/>
        </w:rPr>
        <w:lastRenderedPageBreak/>
        <w:t>Użytkowego (PFU) są rozszerzeniem zapisów punktu „Ogólne właściwości funkcjonalno-użytkowe</w:t>
      </w:r>
      <w:r>
        <w:rPr>
          <w:sz w:val="24"/>
          <w:szCs w:val="24"/>
        </w:rPr>
        <w:t>”</w:t>
      </w:r>
      <w:r w:rsidRPr="00FD5EA1">
        <w:rPr>
          <w:sz w:val="24"/>
          <w:szCs w:val="24"/>
        </w:rPr>
        <w:t xml:space="preserve"> i jako takie stanowią uzupełnienie i uszczegółowienie. Niniejszy rozdział określa wymagania, które należy spełnić i elementy jakie muszą być uwzględnione przez Wykonawcę w projektowaniu i realizacji inwestycji. Wszystkie wymogi podane w niniejszym PFU będą traktowane przez Wykonawcę jako wiążący element Umowy w rozumieniu opisu przedmiotu zamówienia. </w:t>
      </w:r>
    </w:p>
    <w:p w14:paraId="090C30D9" w14:textId="77777777" w:rsidR="00764E12" w:rsidRPr="00FD5EA1" w:rsidRDefault="00764E12" w:rsidP="00573AE6">
      <w:pPr>
        <w:spacing w:line="276" w:lineRule="auto"/>
        <w:jc w:val="both"/>
        <w:rPr>
          <w:sz w:val="24"/>
          <w:szCs w:val="24"/>
        </w:rPr>
      </w:pPr>
    </w:p>
    <w:p w14:paraId="29E61217" w14:textId="46AE6F28" w:rsidR="009740A7" w:rsidRPr="00FD5EA1" w:rsidRDefault="009740A7" w:rsidP="009740A7">
      <w:pPr>
        <w:pStyle w:val="Nagwek2"/>
        <w:spacing w:before="0" w:after="120" w:line="240" w:lineRule="auto"/>
        <w:ind w:left="567" w:hanging="567"/>
        <w:rPr>
          <w:rFonts w:ascii="Times New Roman" w:hAnsi="Times New Roman" w:cs="Times New Roman"/>
          <w:b/>
          <w:bCs/>
          <w:color w:val="auto"/>
          <w:sz w:val="24"/>
          <w:szCs w:val="24"/>
        </w:rPr>
      </w:pPr>
      <w:bookmarkStart w:id="20" w:name="_Toc228179587"/>
      <w:r w:rsidRPr="00FD5EA1">
        <w:rPr>
          <w:rFonts w:ascii="Times New Roman" w:hAnsi="Times New Roman" w:cs="Times New Roman"/>
          <w:b/>
          <w:bCs/>
          <w:color w:val="auto"/>
          <w:sz w:val="24"/>
          <w:szCs w:val="24"/>
        </w:rPr>
        <w:t xml:space="preserve">SUW </w:t>
      </w:r>
      <w:r w:rsidR="0016617C">
        <w:rPr>
          <w:rFonts w:ascii="Times New Roman" w:hAnsi="Times New Roman" w:cs="Times New Roman"/>
          <w:b/>
          <w:bCs/>
          <w:color w:val="auto"/>
          <w:sz w:val="24"/>
          <w:szCs w:val="24"/>
        </w:rPr>
        <w:t>Gorzyń</w:t>
      </w:r>
      <w:r w:rsidRPr="00FD5EA1">
        <w:rPr>
          <w:rFonts w:ascii="Times New Roman" w:hAnsi="Times New Roman" w:cs="Times New Roman"/>
          <w:b/>
          <w:bCs/>
          <w:color w:val="auto"/>
          <w:sz w:val="24"/>
          <w:szCs w:val="24"/>
        </w:rPr>
        <w:t>.</w:t>
      </w:r>
      <w:bookmarkEnd w:id="20"/>
    </w:p>
    <w:p w14:paraId="7A50CE8C" w14:textId="65CA3299" w:rsidR="009740A7" w:rsidRDefault="0016617C" w:rsidP="009740A7">
      <w:pPr>
        <w:pStyle w:val="Nagwek3"/>
        <w:spacing w:before="0" w:after="120" w:line="240" w:lineRule="auto"/>
        <w:ind w:left="680" w:hanging="680"/>
        <w:rPr>
          <w:rFonts w:ascii="Times New Roman" w:hAnsi="Times New Roman" w:cs="Times New Roman"/>
          <w:b/>
          <w:bCs/>
          <w:color w:val="auto"/>
        </w:rPr>
      </w:pPr>
      <w:bookmarkStart w:id="21" w:name="_Toc228179588"/>
      <w:r>
        <w:rPr>
          <w:rFonts w:ascii="Times New Roman" w:hAnsi="Times New Roman" w:cs="Times New Roman"/>
          <w:b/>
          <w:bCs/>
          <w:color w:val="auto"/>
        </w:rPr>
        <w:t xml:space="preserve">Istniejący </w:t>
      </w:r>
      <w:r w:rsidR="00626AB1">
        <w:rPr>
          <w:rFonts w:ascii="Times New Roman" w:hAnsi="Times New Roman" w:cs="Times New Roman"/>
          <w:b/>
          <w:bCs/>
          <w:color w:val="auto"/>
        </w:rPr>
        <w:t>budyn</w:t>
      </w:r>
      <w:r>
        <w:rPr>
          <w:rFonts w:ascii="Times New Roman" w:hAnsi="Times New Roman" w:cs="Times New Roman"/>
          <w:b/>
          <w:bCs/>
          <w:color w:val="auto"/>
        </w:rPr>
        <w:t>e</w:t>
      </w:r>
      <w:r w:rsidR="00626AB1">
        <w:rPr>
          <w:rFonts w:ascii="Times New Roman" w:hAnsi="Times New Roman" w:cs="Times New Roman"/>
          <w:b/>
          <w:bCs/>
          <w:color w:val="auto"/>
        </w:rPr>
        <w:t>k SUW</w:t>
      </w:r>
      <w:bookmarkEnd w:id="21"/>
    </w:p>
    <w:p w14:paraId="4E6E1EE3" w14:textId="77777777" w:rsidR="00626AB1" w:rsidRPr="00626AB1" w:rsidRDefault="00626AB1" w:rsidP="00626AB1"/>
    <w:p w14:paraId="0CA58E26" w14:textId="39470C0B" w:rsidR="00626AB1" w:rsidRPr="0016617C" w:rsidRDefault="009740A7" w:rsidP="0016617C">
      <w:pPr>
        <w:spacing w:line="276" w:lineRule="auto"/>
        <w:jc w:val="both"/>
        <w:rPr>
          <w:sz w:val="24"/>
          <w:szCs w:val="24"/>
        </w:rPr>
      </w:pPr>
      <w:r w:rsidRPr="00FD5EA1">
        <w:rPr>
          <w:sz w:val="24"/>
          <w:szCs w:val="24"/>
        </w:rPr>
        <w:t xml:space="preserve">W ramach przedmiotu zamówienia należy </w:t>
      </w:r>
      <w:r w:rsidR="0016617C">
        <w:rPr>
          <w:sz w:val="24"/>
          <w:szCs w:val="24"/>
        </w:rPr>
        <w:t>w budynku</w:t>
      </w:r>
      <w:r w:rsidR="00626AB1">
        <w:rPr>
          <w:sz w:val="24"/>
          <w:szCs w:val="24"/>
        </w:rPr>
        <w:t xml:space="preserve"> </w:t>
      </w:r>
      <w:r w:rsidR="002E3470">
        <w:rPr>
          <w:sz w:val="24"/>
          <w:szCs w:val="24"/>
        </w:rPr>
        <w:t>wykonać:</w:t>
      </w:r>
    </w:p>
    <w:p w14:paraId="62D9B830" w14:textId="3A3738C4" w:rsidR="00626AB1" w:rsidRPr="0003231C" w:rsidRDefault="00626AB1" w:rsidP="00DA295D">
      <w:pPr>
        <w:pStyle w:val="Akapitzlist"/>
        <w:numPr>
          <w:ilvl w:val="0"/>
          <w:numId w:val="17"/>
        </w:numPr>
        <w:spacing w:before="120"/>
        <w:ind w:left="641" w:hanging="357"/>
        <w:jc w:val="both"/>
        <w:rPr>
          <w:sz w:val="24"/>
          <w:szCs w:val="24"/>
        </w:rPr>
      </w:pPr>
      <w:r w:rsidRPr="0003231C">
        <w:rPr>
          <w:sz w:val="24"/>
          <w:szCs w:val="24"/>
        </w:rPr>
        <w:t>Posadzka</w:t>
      </w:r>
    </w:p>
    <w:p w14:paraId="45751638" w14:textId="58F788A8" w:rsidR="00626AB1" w:rsidRPr="00626AB1" w:rsidRDefault="00626AB1" w:rsidP="00DA295D">
      <w:pPr>
        <w:pStyle w:val="Akapitzlist"/>
        <w:spacing w:before="120" w:line="276" w:lineRule="auto"/>
        <w:ind w:left="720" w:firstLine="0"/>
        <w:jc w:val="both"/>
        <w:rPr>
          <w:sz w:val="24"/>
          <w:szCs w:val="24"/>
        </w:rPr>
      </w:pPr>
      <w:r>
        <w:rPr>
          <w:sz w:val="24"/>
          <w:szCs w:val="24"/>
        </w:rPr>
        <w:t xml:space="preserve">Posadzkę </w:t>
      </w:r>
      <w:r w:rsidR="0003231C">
        <w:rPr>
          <w:sz w:val="24"/>
          <w:szCs w:val="24"/>
        </w:rPr>
        <w:t xml:space="preserve">w pomieszczeniu filtrów </w:t>
      </w:r>
      <w:r>
        <w:rPr>
          <w:sz w:val="24"/>
          <w:szCs w:val="24"/>
        </w:rPr>
        <w:t>należy wykonać jako przemysłową grubości 30</w:t>
      </w:r>
      <w:r w:rsidR="0003231C">
        <w:rPr>
          <w:sz w:val="24"/>
          <w:szCs w:val="24"/>
        </w:rPr>
        <w:t xml:space="preserve"> – </w:t>
      </w:r>
      <w:r w:rsidR="00245328">
        <w:rPr>
          <w:sz w:val="24"/>
          <w:szCs w:val="24"/>
        </w:rPr>
        <w:t>50 cm</w:t>
      </w:r>
      <w:r>
        <w:rPr>
          <w:sz w:val="24"/>
          <w:szCs w:val="24"/>
        </w:rPr>
        <w:t xml:space="preserve"> z betonu C30/37 zbrojoną zbrojeniem rozproszonym. Należy zaprojektować i wykonać izolację przeciwwilgociową z folii budowlanej lub innego rozwiązania systemowego.</w:t>
      </w:r>
      <w:r w:rsidR="00707451">
        <w:rPr>
          <w:sz w:val="24"/>
          <w:szCs w:val="24"/>
        </w:rPr>
        <w:t xml:space="preserve"> </w:t>
      </w:r>
      <w:r w:rsidR="00E447D4">
        <w:rPr>
          <w:sz w:val="24"/>
          <w:szCs w:val="24"/>
        </w:rPr>
        <w:t>Istniejącą posadzkę należy skuć.</w:t>
      </w:r>
    </w:p>
    <w:p w14:paraId="2CE17331" w14:textId="248FE1EA" w:rsidR="00626AB1" w:rsidRDefault="00626AB1">
      <w:pPr>
        <w:pStyle w:val="Akapitzlist"/>
        <w:numPr>
          <w:ilvl w:val="0"/>
          <w:numId w:val="17"/>
        </w:numPr>
        <w:jc w:val="both"/>
        <w:rPr>
          <w:sz w:val="24"/>
          <w:szCs w:val="24"/>
        </w:rPr>
      </w:pPr>
      <w:r>
        <w:rPr>
          <w:sz w:val="24"/>
          <w:szCs w:val="24"/>
        </w:rPr>
        <w:t xml:space="preserve">Wentylacja </w:t>
      </w:r>
    </w:p>
    <w:p w14:paraId="4673E8D0" w14:textId="28BA89A7" w:rsidR="00626AB1" w:rsidRDefault="00626AB1" w:rsidP="00016969">
      <w:pPr>
        <w:pStyle w:val="Akapitzlist"/>
        <w:spacing w:before="120" w:line="276" w:lineRule="auto"/>
        <w:ind w:left="720" w:firstLine="0"/>
        <w:jc w:val="both"/>
        <w:rPr>
          <w:sz w:val="24"/>
          <w:szCs w:val="24"/>
        </w:rPr>
      </w:pPr>
      <w:r>
        <w:rPr>
          <w:sz w:val="24"/>
          <w:szCs w:val="24"/>
        </w:rPr>
        <w:t>W pomieszczeniu technologicznym należy zaprojektować i wykonać nawiew kratką nawiewną na wysokości 0,5 m nad posadzką, grawitacyjny kratkami wentylacyjnymi umieszczonymi pod dachem.</w:t>
      </w:r>
    </w:p>
    <w:p w14:paraId="654942CC" w14:textId="6C459256" w:rsidR="00626AB1" w:rsidRDefault="00626AB1">
      <w:pPr>
        <w:pStyle w:val="Akapitzlist"/>
        <w:numPr>
          <w:ilvl w:val="0"/>
          <w:numId w:val="17"/>
        </w:numPr>
        <w:jc w:val="both"/>
        <w:rPr>
          <w:sz w:val="24"/>
          <w:szCs w:val="24"/>
        </w:rPr>
      </w:pPr>
      <w:r>
        <w:rPr>
          <w:sz w:val="24"/>
          <w:szCs w:val="24"/>
        </w:rPr>
        <w:t>Stolarka</w:t>
      </w:r>
      <w:r w:rsidR="0003231C">
        <w:rPr>
          <w:sz w:val="24"/>
          <w:szCs w:val="24"/>
        </w:rPr>
        <w:t xml:space="preserve"> – drzwi zewnętrzne</w:t>
      </w:r>
    </w:p>
    <w:p w14:paraId="49DF0A44" w14:textId="659B341F" w:rsidR="00626AB1" w:rsidRPr="00626AB1" w:rsidRDefault="00626AB1" w:rsidP="00DA295D">
      <w:pPr>
        <w:pStyle w:val="Akapitzlist"/>
        <w:spacing w:line="276" w:lineRule="auto"/>
        <w:ind w:left="720" w:firstLine="0"/>
        <w:jc w:val="both"/>
        <w:rPr>
          <w:sz w:val="24"/>
          <w:szCs w:val="24"/>
        </w:rPr>
      </w:pPr>
      <w:r>
        <w:rPr>
          <w:sz w:val="24"/>
          <w:szCs w:val="24"/>
        </w:rPr>
        <w:t xml:space="preserve">Stolarka drzwiowa aluminiowa </w:t>
      </w:r>
      <w:r w:rsidR="00DA295D">
        <w:rPr>
          <w:sz w:val="24"/>
          <w:szCs w:val="24"/>
        </w:rPr>
        <w:t xml:space="preserve">lub równoważna </w:t>
      </w:r>
      <w:r>
        <w:rPr>
          <w:sz w:val="24"/>
          <w:szCs w:val="24"/>
        </w:rPr>
        <w:t xml:space="preserve">w kolorze szarym, drzwi </w:t>
      </w:r>
      <w:r w:rsidR="00740EBC">
        <w:rPr>
          <w:sz w:val="24"/>
          <w:szCs w:val="24"/>
        </w:rPr>
        <w:t xml:space="preserve">i bramy </w:t>
      </w:r>
      <w:r>
        <w:rPr>
          <w:sz w:val="24"/>
          <w:szCs w:val="24"/>
        </w:rPr>
        <w:t xml:space="preserve">zewnętrzne o całkowitym dopuszczalnym współczynniku przenikania ciepła u </w:t>
      </w:r>
      <w:r>
        <w:rPr>
          <w:sz w:val="24"/>
          <w:szCs w:val="24"/>
        </w:rPr>
        <w:sym w:font="Symbol" w:char="F03C"/>
      </w:r>
      <w:r>
        <w:rPr>
          <w:sz w:val="24"/>
          <w:szCs w:val="24"/>
        </w:rPr>
        <w:t xml:space="preserve"> 1,0 W/(m</w:t>
      </w:r>
      <w:r>
        <w:rPr>
          <w:sz w:val="24"/>
          <w:szCs w:val="24"/>
          <w:vertAlign w:val="superscript"/>
        </w:rPr>
        <w:t>2</w:t>
      </w:r>
      <w:r>
        <w:rPr>
          <w:sz w:val="24"/>
          <w:szCs w:val="24"/>
        </w:rPr>
        <w:t xml:space="preserve"> K).</w:t>
      </w:r>
    </w:p>
    <w:p w14:paraId="5120AA21" w14:textId="632CF47E" w:rsidR="00F45C78" w:rsidRDefault="00597CF9">
      <w:pPr>
        <w:pStyle w:val="Akapitzlist"/>
        <w:numPr>
          <w:ilvl w:val="0"/>
          <w:numId w:val="17"/>
        </w:numPr>
        <w:jc w:val="both"/>
        <w:rPr>
          <w:sz w:val="24"/>
          <w:szCs w:val="24"/>
        </w:rPr>
      </w:pPr>
      <w:r>
        <w:rPr>
          <w:sz w:val="24"/>
          <w:szCs w:val="24"/>
        </w:rPr>
        <w:t>Instalacje wewnętrzne</w:t>
      </w:r>
      <w:r w:rsidR="0003231C">
        <w:rPr>
          <w:sz w:val="24"/>
          <w:szCs w:val="24"/>
        </w:rPr>
        <w:t xml:space="preserve"> </w:t>
      </w:r>
      <w:r w:rsidR="00245328">
        <w:rPr>
          <w:sz w:val="24"/>
          <w:szCs w:val="24"/>
        </w:rPr>
        <w:t>w pomieszczeniu technologicznym</w:t>
      </w:r>
    </w:p>
    <w:p w14:paraId="2B04DB2B" w14:textId="4A8820FB" w:rsidR="00626AB1" w:rsidRDefault="00597CF9" w:rsidP="00DA295D">
      <w:pPr>
        <w:pStyle w:val="Akapitzlist"/>
        <w:spacing w:line="276" w:lineRule="auto"/>
        <w:ind w:left="720" w:firstLine="0"/>
        <w:jc w:val="both"/>
        <w:rPr>
          <w:sz w:val="24"/>
          <w:szCs w:val="24"/>
        </w:rPr>
      </w:pPr>
      <w:r>
        <w:rPr>
          <w:sz w:val="24"/>
          <w:szCs w:val="24"/>
        </w:rPr>
        <w:t>Wykonawca zaprojektuje i wykona wszystkie instalacje wewnętrzne tj. elektryczne</w:t>
      </w:r>
      <w:r w:rsidR="00C903B4">
        <w:rPr>
          <w:sz w:val="24"/>
          <w:szCs w:val="24"/>
        </w:rPr>
        <w:t>, AKPiA</w:t>
      </w:r>
      <w:r>
        <w:rPr>
          <w:sz w:val="24"/>
          <w:szCs w:val="24"/>
        </w:rPr>
        <w:t xml:space="preserve"> i sanitarne</w:t>
      </w:r>
      <w:r w:rsidR="0003231C">
        <w:rPr>
          <w:sz w:val="24"/>
          <w:szCs w:val="24"/>
        </w:rPr>
        <w:t xml:space="preserve"> w pomieszczeniu filtrów. </w:t>
      </w:r>
      <w:r w:rsidR="00C903B4">
        <w:rPr>
          <w:sz w:val="24"/>
          <w:szCs w:val="24"/>
        </w:rPr>
        <w:t>W zakres instalacji wewnętrznych wchodzi zaprojektowanie i wykonanie elektrycznej rozdzielni głównej</w:t>
      </w:r>
      <w:r w:rsidR="002E3470">
        <w:rPr>
          <w:sz w:val="24"/>
          <w:szCs w:val="24"/>
        </w:rPr>
        <w:t>.</w:t>
      </w:r>
    </w:p>
    <w:p w14:paraId="70E80B93" w14:textId="7BC061E9" w:rsidR="006742E1" w:rsidRDefault="006742E1">
      <w:pPr>
        <w:pStyle w:val="Akapitzlist"/>
        <w:numPr>
          <w:ilvl w:val="0"/>
          <w:numId w:val="17"/>
        </w:numPr>
        <w:jc w:val="both"/>
        <w:rPr>
          <w:sz w:val="24"/>
          <w:szCs w:val="24"/>
        </w:rPr>
      </w:pPr>
      <w:r>
        <w:rPr>
          <w:sz w:val="24"/>
          <w:szCs w:val="24"/>
        </w:rPr>
        <w:t>Instalacja elektryczna zewnętrzna</w:t>
      </w:r>
    </w:p>
    <w:p w14:paraId="2898C5FA" w14:textId="131440BD" w:rsidR="006742E1" w:rsidRPr="006742E1" w:rsidRDefault="006742E1" w:rsidP="00DA295D">
      <w:pPr>
        <w:pStyle w:val="Akapitzlist"/>
        <w:spacing w:line="276" w:lineRule="auto"/>
        <w:ind w:left="720" w:firstLine="0"/>
        <w:jc w:val="both"/>
        <w:rPr>
          <w:sz w:val="24"/>
          <w:szCs w:val="24"/>
        </w:rPr>
      </w:pPr>
      <w:r>
        <w:rPr>
          <w:sz w:val="24"/>
          <w:szCs w:val="24"/>
        </w:rPr>
        <w:t>Wykonawca zaprojektuje i wykona doprowadzenie nowego kabla zasilającego od licznika zużycia energii elektrycznej do projektowanej Rozdzielni Głównej.</w:t>
      </w:r>
    </w:p>
    <w:p w14:paraId="298A28E3" w14:textId="77777777" w:rsidR="00626AB1" w:rsidRDefault="00626AB1" w:rsidP="009740A7">
      <w:pPr>
        <w:jc w:val="both"/>
        <w:rPr>
          <w:b/>
          <w:bCs/>
          <w:sz w:val="24"/>
          <w:szCs w:val="24"/>
        </w:rPr>
      </w:pPr>
    </w:p>
    <w:p w14:paraId="0E6B4208" w14:textId="0CBC05EA" w:rsidR="00626AB1" w:rsidRDefault="00626AB1" w:rsidP="00E46C21">
      <w:pPr>
        <w:pStyle w:val="Nagwek3"/>
        <w:spacing w:before="0" w:after="120" w:line="240" w:lineRule="auto"/>
        <w:ind w:left="680" w:hanging="680"/>
        <w:jc w:val="both"/>
        <w:rPr>
          <w:rFonts w:ascii="Times New Roman" w:hAnsi="Times New Roman" w:cs="Times New Roman"/>
          <w:b/>
          <w:bCs/>
          <w:color w:val="auto"/>
        </w:rPr>
      </w:pPr>
      <w:bookmarkStart w:id="22" w:name="_Toc228179589"/>
      <w:r>
        <w:rPr>
          <w:rFonts w:ascii="Times New Roman" w:hAnsi="Times New Roman" w:cs="Times New Roman"/>
          <w:b/>
          <w:bCs/>
          <w:color w:val="auto"/>
        </w:rPr>
        <w:t>System technologiczny</w:t>
      </w:r>
      <w:r w:rsidRPr="006D2848">
        <w:rPr>
          <w:rFonts w:ascii="Times New Roman" w:hAnsi="Times New Roman" w:cs="Times New Roman"/>
          <w:b/>
          <w:bCs/>
          <w:color w:val="auto"/>
        </w:rPr>
        <w:t>.</w:t>
      </w:r>
      <w:bookmarkEnd w:id="22"/>
    </w:p>
    <w:p w14:paraId="6279AE02" w14:textId="586BEF2F" w:rsidR="00626AB1" w:rsidRPr="00E46C21" w:rsidRDefault="00626AB1" w:rsidP="00E46C21">
      <w:pPr>
        <w:spacing w:line="276" w:lineRule="auto"/>
        <w:jc w:val="both"/>
        <w:rPr>
          <w:sz w:val="24"/>
          <w:szCs w:val="24"/>
        </w:rPr>
      </w:pPr>
      <w:r w:rsidRPr="00E46C21">
        <w:rPr>
          <w:sz w:val="24"/>
          <w:szCs w:val="24"/>
        </w:rPr>
        <w:t>Wykonawca zaprojektuje i wykona system uzdatniania wody</w:t>
      </w:r>
      <w:r w:rsidR="00411524" w:rsidRPr="00E46C21">
        <w:rPr>
          <w:sz w:val="24"/>
          <w:szCs w:val="24"/>
        </w:rPr>
        <w:t xml:space="preserve"> składający się z 4 </w:t>
      </w:r>
      <w:r w:rsidRPr="00E46C21">
        <w:rPr>
          <w:sz w:val="24"/>
          <w:szCs w:val="24"/>
        </w:rPr>
        <w:t>kolumn filtracyjnych</w:t>
      </w:r>
      <w:r w:rsidR="00411524" w:rsidRPr="00E46C21">
        <w:rPr>
          <w:sz w:val="24"/>
          <w:szCs w:val="24"/>
        </w:rPr>
        <w:t xml:space="preserve"> wyposażonych w filtrowymienniki.</w:t>
      </w:r>
    </w:p>
    <w:p w14:paraId="2FF12B6A" w14:textId="495AE0AC" w:rsidR="00626AB1" w:rsidRPr="00626AB1" w:rsidRDefault="00626AB1" w:rsidP="00411524">
      <w:pPr>
        <w:pStyle w:val="Tekstpodstawowy"/>
        <w:spacing w:line="276" w:lineRule="auto"/>
        <w:ind w:right="147"/>
        <w:jc w:val="both"/>
        <w:rPr>
          <w:b w:val="0"/>
          <w:bCs w:val="0"/>
        </w:rPr>
      </w:pPr>
      <w:r w:rsidRPr="00626AB1">
        <w:rPr>
          <w:b w:val="0"/>
          <w:bCs w:val="0"/>
          <w:w w:val="105"/>
        </w:rPr>
        <w:t xml:space="preserve">Głównym elementem konstrukcyjnym uzdatniania wody będą </w:t>
      </w:r>
      <w:r w:rsidR="00740EBC">
        <w:rPr>
          <w:b w:val="0"/>
          <w:bCs w:val="0"/>
          <w:w w:val="105"/>
        </w:rPr>
        <w:t xml:space="preserve">zamknięte </w:t>
      </w:r>
      <w:r w:rsidRPr="00626AB1">
        <w:rPr>
          <w:b w:val="0"/>
          <w:bCs w:val="0"/>
          <w:w w:val="105"/>
        </w:rPr>
        <w:t>zbiorniki bezciśnieniowe, wykonane ze stali nierdzewnej. Filtry przeznaczone będą do obniżania wartości parametrów fizyko-chemicznych wody takich jak żelazo i</w:t>
      </w:r>
      <w:r w:rsidRPr="00626AB1">
        <w:rPr>
          <w:b w:val="0"/>
          <w:bCs w:val="0"/>
          <w:spacing w:val="-2"/>
          <w:w w:val="105"/>
        </w:rPr>
        <w:t xml:space="preserve"> </w:t>
      </w:r>
      <w:r w:rsidRPr="00626AB1">
        <w:rPr>
          <w:b w:val="0"/>
          <w:bCs w:val="0"/>
          <w:w w:val="105"/>
        </w:rPr>
        <w:t>mangan. Filtry powinny działać na</w:t>
      </w:r>
      <w:r w:rsidRPr="00626AB1">
        <w:rPr>
          <w:b w:val="0"/>
          <w:bCs w:val="0"/>
          <w:spacing w:val="-2"/>
          <w:w w:val="105"/>
        </w:rPr>
        <w:t xml:space="preserve"> </w:t>
      </w:r>
      <w:r w:rsidRPr="00626AB1">
        <w:rPr>
          <w:b w:val="0"/>
          <w:bCs w:val="0"/>
          <w:w w:val="105"/>
        </w:rPr>
        <w:t>zasadzie</w:t>
      </w:r>
      <w:r w:rsidRPr="00626AB1">
        <w:rPr>
          <w:b w:val="0"/>
          <w:bCs w:val="0"/>
          <w:spacing w:val="-1"/>
          <w:w w:val="105"/>
        </w:rPr>
        <w:t xml:space="preserve"> </w:t>
      </w:r>
      <w:r w:rsidRPr="00626AB1">
        <w:rPr>
          <w:b w:val="0"/>
          <w:bCs w:val="0"/>
          <w:w w:val="105"/>
        </w:rPr>
        <w:t>napowietrzania</w:t>
      </w:r>
      <w:r w:rsidRPr="00626AB1">
        <w:rPr>
          <w:b w:val="0"/>
          <w:bCs w:val="0"/>
          <w:spacing w:val="-3"/>
          <w:w w:val="105"/>
        </w:rPr>
        <w:t xml:space="preserve"> </w:t>
      </w:r>
      <w:r w:rsidRPr="00626AB1">
        <w:rPr>
          <w:b w:val="0"/>
          <w:bCs w:val="0"/>
          <w:w w:val="105"/>
        </w:rPr>
        <w:t>i jednocześnie</w:t>
      </w:r>
      <w:r w:rsidRPr="00626AB1">
        <w:rPr>
          <w:b w:val="0"/>
          <w:bCs w:val="0"/>
          <w:spacing w:val="-3"/>
          <w:w w:val="105"/>
        </w:rPr>
        <w:t xml:space="preserve"> </w:t>
      </w:r>
      <w:r w:rsidRPr="00626AB1">
        <w:rPr>
          <w:b w:val="0"/>
          <w:bCs w:val="0"/>
          <w:w w:val="105"/>
        </w:rPr>
        <w:t>odgazowywania</w:t>
      </w:r>
      <w:r w:rsidRPr="00626AB1">
        <w:rPr>
          <w:b w:val="0"/>
          <w:bCs w:val="0"/>
          <w:spacing w:val="-3"/>
          <w:w w:val="105"/>
        </w:rPr>
        <w:t xml:space="preserve"> </w:t>
      </w:r>
      <w:r w:rsidRPr="00626AB1">
        <w:rPr>
          <w:b w:val="0"/>
          <w:bCs w:val="0"/>
          <w:w w:val="105"/>
        </w:rPr>
        <w:t>wody, która przepływać</w:t>
      </w:r>
      <w:r w:rsidRPr="00626AB1">
        <w:rPr>
          <w:b w:val="0"/>
          <w:bCs w:val="0"/>
          <w:spacing w:val="-3"/>
          <w:w w:val="105"/>
        </w:rPr>
        <w:t xml:space="preserve"> </w:t>
      </w:r>
      <w:r w:rsidRPr="00626AB1">
        <w:rPr>
          <w:b w:val="0"/>
          <w:bCs w:val="0"/>
          <w:w w:val="105"/>
        </w:rPr>
        <w:t>będzie</w:t>
      </w:r>
      <w:r w:rsidRPr="00626AB1">
        <w:rPr>
          <w:b w:val="0"/>
          <w:bCs w:val="0"/>
          <w:spacing w:val="-1"/>
          <w:w w:val="105"/>
        </w:rPr>
        <w:t xml:space="preserve"> </w:t>
      </w:r>
      <w:r w:rsidRPr="00626AB1">
        <w:rPr>
          <w:b w:val="0"/>
          <w:bCs w:val="0"/>
          <w:w w:val="105"/>
        </w:rPr>
        <w:t>przez</w:t>
      </w:r>
      <w:r w:rsidRPr="00626AB1">
        <w:rPr>
          <w:b w:val="0"/>
          <w:bCs w:val="0"/>
          <w:spacing w:val="-2"/>
          <w:w w:val="105"/>
        </w:rPr>
        <w:t xml:space="preserve"> </w:t>
      </w:r>
      <w:r w:rsidRPr="00626AB1">
        <w:rPr>
          <w:b w:val="0"/>
          <w:bCs w:val="0"/>
          <w:w w:val="105"/>
        </w:rPr>
        <w:t>dysze</w:t>
      </w:r>
      <w:r w:rsidRPr="00626AB1">
        <w:rPr>
          <w:b w:val="0"/>
          <w:bCs w:val="0"/>
          <w:spacing w:val="-4"/>
          <w:w w:val="105"/>
        </w:rPr>
        <w:t xml:space="preserve"> </w:t>
      </w:r>
      <w:r w:rsidRPr="00626AB1">
        <w:rPr>
          <w:b w:val="0"/>
          <w:bCs w:val="0"/>
          <w:w w:val="105"/>
        </w:rPr>
        <w:t>rozpryskowe.</w:t>
      </w:r>
      <w:r w:rsidRPr="00626AB1">
        <w:rPr>
          <w:b w:val="0"/>
          <w:bCs w:val="0"/>
          <w:spacing w:val="-2"/>
          <w:w w:val="105"/>
        </w:rPr>
        <w:t xml:space="preserve"> </w:t>
      </w:r>
      <w:r w:rsidRPr="00626AB1">
        <w:rPr>
          <w:b w:val="0"/>
          <w:bCs w:val="0"/>
          <w:w w:val="105"/>
        </w:rPr>
        <w:t>Następnie</w:t>
      </w:r>
      <w:r w:rsidRPr="00626AB1">
        <w:rPr>
          <w:b w:val="0"/>
          <w:bCs w:val="0"/>
          <w:spacing w:val="-2"/>
          <w:w w:val="105"/>
        </w:rPr>
        <w:t xml:space="preserve"> </w:t>
      </w:r>
      <w:r w:rsidRPr="00626AB1">
        <w:rPr>
          <w:b w:val="0"/>
          <w:bCs w:val="0"/>
          <w:w w:val="105"/>
        </w:rPr>
        <w:t>woda</w:t>
      </w:r>
      <w:r w:rsidRPr="00626AB1">
        <w:rPr>
          <w:b w:val="0"/>
          <w:bCs w:val="0"/>
          <w:spacing w:val="-2"/>
          <w:w w:val="105"/>
        </w:rPr>
        <w:t xml:space="preserve"> </w:t>
      </w:r>
      <w:r w:rsidRPr="00626AB1">
        <w:rPr>
          <w:b w:val="0"/>
          <w:bCs w:val="0"/>
          <w:w w:val="105"/>
        </w:rPr>
        <w:t>będzie</w:t>
      </w:r>
      <w:r w:rsidRPr="00626AB1">
        <w:rPr>
          <w:b w:val="0"/>
          <w:bCs w:val="0"/>
          <w:spacing w:val="-4"/>
          <w:w w:val="105"/>
        </w:rPr>
        <w:t xml:space="preserve"> </w:t>
      </w:r>
      <w:r w:rsidRPr="00626AB1">
        <w:rPr>
          <w:b w:val="0"/>
          <w:bCs w:val="0"/>
          <w:w w:val="105"/>
        </w:rPr>
        <w:t>trafiać</w:t>
      </w:r>
      <w:r w:rsidRPr="00626AB1">
        <w:rPr>
          <w:b w:val="0"/>
          <w:bCs w:val="0"/>
          <w:spacing w:val="-3"/>
          <w:w w:val="105"/>
        </w:rPr>
        <w:t xml:space="preserve"> </w:t>
      </w:r>
      <w:r w:rsidRPr="00626AB1">
        <w:rPr>
          <w:b w:val="0"/>
          <w:bCs w:val="0"/>
          <w:w w:val="105"/>
        </w:rPr>
        <w:t xml:space="preserve">na złoża </w:t>
      </w:r>
      <w:r w:rsidRPr="00626AB1">
        <w:rPr>
          <w:b w:val="0"/>
          <w:bCs w:val="0"/>
          <w:w w:val="105"/>
        </w:rPr>
        <w:lastRenderedPageBreak/>
        <w:t xml:space="preserve">filtracyjne, które wykonane powinny być ze żwiru o różnej granulacji. Dobór warstw oraz granulacji </w:t>
      </w:r>
      <w:r>
        <w:rPr>
          <w:b w:val="0"/>
          <w:bCs w:val="0"/>
          <w:w w:val="105"/>
        </w:rPr>
        <w:t xml:space="preserve">musi być </w:t>
      </w:r>
      <w:r w:rsidRPr="00626AB1">
        <w:rPr>
          <w:b w:val="0"/>
          <w:bCs w:val="0"/>
          <w:w w:val="105"/>
        </w:rPr>
        <w:t>przedstawiony w Projekcie Technologii Uzdatniania Wody.</w:t>
      </w:r>
    </w:p>
    <w:p w14:paraId="521B5D4B" w14:textId="0D0879C5" w:rsidR="00626AB1" w:rsidRDefault="00626AB1" w:rsidP="00411524">
      <w:pPr>
        <w:pStyle w:val="Tekstpodstawowy"/>
        <w:spacing w:before="4" w:line="276" w:lineRule="auto"/>
        <w:ind w:right="144"/>
        <w:jc w:val="both"/>
        <w:rPr>
          <w:b w:val="0"/>
          <w:bCs w:val="0"/>
          <w:w w:val="105"/>
        </w:rPr>
      </w:pPr>
      <w:r w:rsidRPr="00626AB1">
        <w:rPr>
          <w:b w:val="0"/>
          <w:bCs w:val="0"/>
          <w:w w:val="105"/>
        </w:rPr>
        <w:t>Cały proces uzdatniania przebiegać powinien bez użycia chemii. Przefiltrowana woda powinna przepływać w dnie do komory wody czystej i</w:t>
      </w:r>
      <w:r w:rsidRPr="00626AB1">
        <w:rPr>
          <w:rFonts w:ascii="Congenial" w:hAnsi="Congenial"/>
          <w:b w:val="0"/>
          <w:bCs w:val="0"/>
          <w:w w:val="105"/>
        </w:rPr>
        <w:t xml:space="preserve"> </w:t>
      </w:r>
      <w:r w:rsidRPr="00626AB1">
        <w:rPr>
          <w:b w:val="0"/>
          <w:bCs w:val="0"/>
          <w:w w:val="105"/>
        </w:rPr>
        <w:t>być gotowa do spożycia</w:t>
      </w:r>
      <w:r>
        <w:rPr>
          <w:b w:val="0"/>
          <w:bCs w:val="0"/>
          <w:w w:val="105"/>
        </w:rPr>
        <w:t xml:space="preserve"> o parametrach zgodnych z rozporządzeniem Ministra Zdrowia</w:t>
      </w:r>
      <w:r w:rsidRPr="00626AB1">
        <w:rPr>
          <w:b w:val="0"/>
          <w:bCs w:val="0"/>
          <w:w w:val="105"/>
        </w:rPr>
        <w:t>. Na całym dnie filtra powinny być zastosowane dysze płuczące, przez które będzie równomiernie przepływać woda płucząca materiał filtracyjny. Cały słup wody brudnej powinien być wyprowadzony z elementu filtracyjnego do góry ze wszystkimi osadami i rurociągiem wody</w:t>
      </w:r>
      <w:r w:rsidRPr="00626AB1">
        <w:rPr>
          <w:b w:val="0"/>
          <w:bCs w:val="0"/>
          <w:spacing w:val="-8"/>
          <w:w w:val="105"/>
        </w:rPr>
        <w:t xml:space="preserve"> </w:t>
      </w:r>
      <w:r w:rsidRPr="00626AB1">
        <w:rPr>
          <w:b w:val="0"/>
          <w:bCs w:val="0"/>
          <w:w w:val="105"/>
        </w:rPr>
        <w:t>popłucznej</w:t>
      </w:r>
      <w:r w:rsidRPr="00626AB1">
        <w:rPr>
          <w:b w:val="0"/>
          <w:bCs w:val="0"/>
          <w:spacing w:val="-6"/>
          <w:w w:val="105"/>
        </w:rPr>
        <w:t xml:space="preserve"> </w:t>
      </w:r>
      <w:r>
        <w:rPr>
          <w:b w:val="0"/>
          <w:bCs w:val="0"/>
          <w:w w:val="105"/>
        </w:rPr>
        <w:t>odprowadzone do zbiornika wód popłucznych.</w:t>
      </w:r>
      <w:r w:rsidRPr="00626AB1">
        <w:rPr>
          <w:b w:val="0"/>
          <w:bCs w:val="0"/>
          <w:spacing w:val="33"/>
          <w:w w:val="105"/>
        </w:rPr>
        <w:t xml:space="preserve"> </w:t>
      </w:r>
      <w:r w:rsidRPr="00626AB1">
        <w:rPr>
          <w:b w:val="0"/>
          <w:bCs w:val="0"/>
          <w:w w:val="105"/>
        </w:rPr>
        <w:t>Całe</w:t>
      </w:r>
      <w:r w:rsidRPr="00626AB1">
        <w:rPr>
          <w:b w:val="0"/>
          <w:bCs w:val="0"/>
          <w:spacing w:val="-7"/>
          <w:w w:val="105"/>
        </w:rPr>
        <w:t xml:space="preserve"> </w:t>
      </w:r>
      <w:r w:rsidRPr="00626AB1">
        <w:rPr>
          <w:b w:val="0"/>
          <w:bCs w:val="0"/>
          <w:w w:val="105"/>
        </w:rPr>
        <w:t>płukanie</w:t>
      </w:r>
      <w:r w:rsidRPr="00626AB1">
        <w:rPr>
          <w:b w:val="0"/>
          <w:bCs w:val="0"/>
          <w:spacing w:val="-2"/>
          <w:w w:val="105"/>
        </w:rPr>
        <w:t xml:space="preserve"> </w:t>
      </w:r>
      <w:r w:rsidRPr="00626AB1">
        <w:rPr>
          <w:b w:val="0"/>
          <w:bCs w:val="0"/>
          <w:w w:val="105"/>
        </w:rPr>
        <w:t>filtra</w:t>
      </w:r>
      <w:r w:rsidRPr="00626AB1">
        <w:rPr>
          <w:b w:val="0"/>
          <w:bCs w:val="0"/>
          <w:spacing w:val="-7"/>
          <w:w w:val="105"/>
        </w:rPr>
        <w:t xml:space="preserve"> </w:t>
      </w:r>
      <w:r w:rsidRPr="00626AB1">
        <w:rPr>
          <w:b w:val="0"/>
          <w:bCs w:val="0"/>
          <w:w w:val="105"/>
        </w:rPr>
        <w:t>należy zaprojektować jako automatyczne oraz w razie awarii ręczne.</w:t>
      </w:r>
    </w:p>
    <w:p w14:paraId="5AD697E2" w14:textId="77777777" w:rsidR="00072F6C" w:rsidRPr="00942A37" w:rsidRDefault="00072F6C" w:rsidP="00072F6C">
      <w:pPr>
        <w:spacing w:line="276" w:lineRule="auto"/>
        <w:jc w:val="both"/>
        <w:rPr>
          <w:color w:val="222222"/>
          <w:sz w:val="24"/>
          <w:szCs w:val="24"/>
          <w:lang w:eastAsia="pl-PL"/>
        </w:rPr>
      </w:pPr>
      <w:r w:rsidRPr="00942A37">
        <w:rPr>
          <w:sz w:val="24"/>
          <w:szCs w:val="24"/>
          <w:lang w:eastAsia="pl-PL"/>
        </w:rPr>
        <w:t>Zastosowana technologia bezciśnieniowa pozwala na uzyskanie lepszych parametrów jakościowych wody niż konwencjonalna technologia ciśnieniowa. Jest bardziej energooszczędna, zajmuje mniej miejsca, a filtry mogą pracować bez zbiorników retencyjnych, bezpośrednio podając wodę na sieć wodociągową.</w:t>
      </w:r>
    </w:p>
    <w:p w14:paraId="758D8F44" w14:textId="77777777" w:rsidR="00072F6C" w:rsidRPr="00942A37" w:rsidRDefault="00072F6C" w:rsidP="00072F6C">
      <w:pPr>
        <w:spacing w:line="276" w:lineRule="auto"/>
        <w:jc w:val="both"/>
        <w:rPr>
          <w:color w:val="222222"/>
          <w:sz w:val="24"/>
          <w:szCs w:val="24"/>
          <w:lang w:eastAsia="pl-PL"/>
        </w:rPr>
      </w:pPr>
      <w:r w:rsidRPr="00942A37">
        <w:rPr>
          <w:sz w:val="24"/>
          <w:szCs w:val="24"/>
          <w:lang w:eastAsia="pl-PL"/>
        </w:rPr>
        <w:t>Dodatkową zaletą jest oszczędność miejsca w budynku stacji, ponieważ technologia nie wymaga stosowania dmuchaw, aeratorów oraz kompresorów. Ogranicza to koszty inwestycyjne, zmniejsza zużycie energii elektrycznej i upraszcza późniejszą eksploatację obiektu.</w:t>
      </w:r>
    </w:p>
    <w:p w14:paraId="7ED6F3A3" w14:textId="77777777" w:rsidR="00626AB1" w:rsidRPr="002A69C2" w:rsidRDefault="00626AB1" w:rsidP="00626AB1">
      <w:pPr>
        <w:pStyle w:val="Tekstpodstawowy"/>
        <w:spacing w:before="4"/>
        <w:rPr>
          <w:rFonts w:ascii="Arial Narrow" w:hAnsi="Arial Narrow"/>
        </w:rPr>
      </w:pPr>
    </w:p>
    <w:p w14:paraId="6A41A8AF" w14:textId="77777777" w:rsidR="00626AB1" w:rsidRDefault="00626AB1" w:rsidP="00411524">
      <w:pPr>
        <w:pStyle w:val="Tekstpodstawowy"/>
        <w:spacing w:line="276" w:lineRule="auto"/>
        <w:ind w:right="111"/>
        <w:rPr>
          <w:b w:val="0"/>
          <w:bCs w:val="0"/>
          <w:w w:val="105"/>
        </w:rPr>
      </w:pPr>
      <w:r w:rsidRPr="00626AB1">
        <w:rPr>
          <w:b w:val="0"/>
          <w:bCs w:val="0"/>
          <w:w w:val="105"/>
        </w:rPr>
        <w:t>Do</w:t>
      </w:r>
      <w:r w:rsidRPr="00626AB1">
        <w:rPr>
          <w:b w:val="0"/>
          <w:bCs w:val="0"/>
          <w:spacing w:val="-10"/>
          <w:w w:val="105"/>
        </w:rPr>
        <w:t xml:space="preserve"> </w:t>
      </w:r>
      <w:r w:rsidRPr="00626AB1">
        <w:rPr>
          <w:b w:val="0"/>
          <w:bCs w:val="0"/>
          <w:w w:val="105"/>
        </w:rPr>
        <w:t>wizualizacji</w:t>
      </w:r>
      <w:r w:rsidRPr="00626AB1">
        <w:rPr>
          <w:b w:val="0"/>
          <w:bCs w:val="0"/>
          <w:spacing w:val="-8"/>
          <w:w w:val="105"/>
        </w:rPr>
        <w:t xml:space="preserve"> </w:t>
      </w:r>
      <w:r w:rsidRPr="00626AB1">
        <w:rPr>
          <w:b w:val="0"/>
          <w:bCs w:val="0"/>
          <w:w w:val="105"/>
        </w:rPr>
        <w:t>i</w:t>
      </w:r>
      <w:r w:rsidRPr="00626AB1">
        <w:rPr>
          <w:b w:val="0"/>
          <w:bCs w:val="0"/>
          <w:spacing w:val="-10"/>
          <w:w w:val="105"/>
        </w:rPr>
        <w:t xml:space="preserve"> </w:t>
      </w:r>
      <w:r w:rsidRPr="00626AB1">
        <w:rPr>
          <w:b w:val="0"/>
          <w:bCs w:val="0"/>
          <w:w w:val="105"/>
        </w:rPr>
        <w:t>sterowania</w:t>
      </w:r>
      <w:r w:rsidRPr="00626AB1">
        <w:rPr>
          <w:b w:val="0"/>
          <w:bCs w:val="0"/>
          <w:spacing w:val="-11"/>
          <w:w w:val="105"/>
        </w:rPr>
        <w:t xml:space="preserve"> </w:t>
      </w:r>
      <w:r w:rsidRPr="00626AB1">
        <w:rPr>
          <w:b w:val="0"/>
          <w:bCs w:val="0"/>
          <w:w w:val="105"/>
        </w:rPr>
        <w:t>procesami</w:t>
      </w:r>
      <w:r w:rsidRPr="00626AB1">
        <w:rPr>
          <w:b w:val="0"/>
          <w:bCs w:val="0"/>
          <w:spacing w:val="-9"/>
          <w:w w:val="105"/>
        </w:rPr>
        <w:t xml:space="preserve"> </w:t>
      </w:r>
      <w:r w:rsidRPr="00626AB1">
        <w:rPr>
          <w:b w:val="0"/>
          <w:bCs w:val="0"/>
          <w:w w:val="105"/>
        </w:rPr>
        <w:t>technologicznymi</w:t>
      </w:r>
      <w:r w:rsidRPr="00626AB1">
        <w:rPr>
          <w:b w:val="0"/>
          <w:bCs w:val="0"/>
          <w:spacing w:val="-10"/>
          <w:w w:val="105"/>
        </w:rPr>
        <w:t xml:space="preserve"> </w:t>
      </w:r>
      <w:r w:rsidRPr="00626AB1">
        <w:rPr>
          <w:b w:val="0"/>
          <w:bCs w:val="0"/>
          <w:w w:val="105"/>
        </w:rPr>
        <w:t>należy</w:t>
      </w:r>
      <w:r w:rsidRPr="00626AB1">
        <w:rPr>
          <w:b w:val="0"/>
          <w:bCs w:val="0"/>
          <w:spacing w:val="-10"/>
          <w:w w:val="105"/>
        </w:rPr>
        <w:t xml:space="preserve"> </w:t>
      </w:r>
      <w:r w:rsidRPr="00626AB1">
        <w:rPr>
          <w:b w:val="0"/>
          <w:bCs w:val="0"/>
          <w:w w:val="105"/>
        </w:rPr>
        <w:t>zastosować</w:t>
      </w:r>
      <w:r w:rsidRPr="00626AB1">
        <w:rPr>
          <w:b w:val="0"/>
          <w:bCs w:val="0"/>
          <w:spacing w:val="-11"/>
          <w:w w:val="105"/>
        </w:rPr>
        <w:t xml:space="preserve"> </w:t>
      </w:r>
      <w:r w:rsidRPr="00626AB1">
        <w:rPr>
          <w:b w:val="0"/>
          <w:bCs w:val="0"/>
          <w:w w:val="105"/>
        </w:rPr>
        <w:t>system</w:t>
      </w:r>
      <w:r w:rsidRPr="00626AB1">
        <w:rPr>
          <w:b w:val="0"/>
          <w:bCs w:val="0"/>
          <w:spacing w:val="-11"/>
          <w:w w:val="105"/>
        </w:rPr>
        <w:t xml:space="preserve"> </w:t>
      </w:r>
      <w:r w:rsidRPr="00626AB1">
        <w:rPr>
          <w:b w:val="0"/>
          <w:bCs w:val="0"/>
          <w:w w:val="105"/>
        </w:rPr>
        <w:t xml:space="preserve">SCADA. </w:t>
      </w:r>
    </w:p>
    <w:p w14:paraId="174DBBEA" w14:textId="67956B48" w:rsidR="00626AB1" w:rsidRPr="00626AB1" w:rsidRDefault="00626AB1" w:rsidP="00411524">
      <w:pPr>
        <w:pStyle w:val="Tekstpodstawowy"/>
        <w:spacing w:line="276" w:lineRule="auto"/>
        <w:ind w:right="111"/>
        <w:rPr>
          <w:b w:val="0"/>
          <w:bCs w:val="0"/>
        </w:rPr>
      </w:pPr>
      <w:r w:rsidRPr="00626AB1">
        <w:rPr>
          <w:b w:val="0"/>
          <w:bCs w:val="0"/>
          <w:w w:val="105"/>
        </w:rPr>
        <w:t>System SCADA powinien składać się z następujących elementów:</w:t>
      </w:r>
    </w:p>
    <w:p w14:paraId="1C2EB1B0" w14:textId="005A192A" w:rsidR="00626AB1" w:rsidRPr="00016969" w:rsidRDefault="00626AB1" w:rsidP="00016969">
      <w:pPr>
        <w:pStyle w:val="Akapitzlist"/>
        <w:numPr>
          <w:ilvl w:val="0"/>
          <w:numId w:val="18"/>
        </w:numPr>
        <w:tabs>
          <w:tab w:val="left" w:pos="731"/>
        </w:tabs>
        <w:spacing w:line="276" w:lineRule="auto"/>
        <w:ind w:right="148"/>
        <w:jc w:val="both"/>
        <w:rPr>
          <w:sz w:val="24"/>
          <w:szCs w:val="24"/>
        </w:rPr>
      </w:pPr>
      <w:r w:rsidRPr="00016969">
        <w:rPr>
          <w:w w:val="105"/>
          <w:sz w:val="24"/>
          <w:szCs w:val="24"/>
        </w:rPr>
        <w:t>Źródła danych - komputery, sterowniki PLC, inteligentne czujniki, moduły wejścia/wyjścia. Dane mogą być dostarczane w sposób bezpośredni;</w:t>
      </w:r>
    </w:p>
    <w:p w14:paraId="466370D3" w14:textId="002D106B" w:rsidR="00626AB1" w:rsidRPr="007E1371" w:rsidRDefault="00626AB1">
      <w:pPr>
        <w:pStyle w:val="Akapitzlist"/>
        <w:numPr>
          <w:ilvl w:val="0"/>
          <w:numId w:val="18"/>
        </w:numPr>
        <w:tabs>
          <w:tab w:val="left" w:pos="731"/>
        </w:tabs>
        <w:spacing w:line="276" w:lineRule="auto"/>
        <w:ind w:right="148"/>
        <w:jc w:val="both"/>
        <w:rPr>
          <w:sz w:val="24"/>
          <w:szCs w:val="24"/>
        </w:rPr>
      </w:pPr>
      <w:r w:rsidRPr="00626AB1">
        <w:rPr>
          <w:w w:val="105"/>
          <w:sz w:val="24"/>
          <w:szCs w:val="24"/>
        </w:rPr>
        <w:t>Dedykowanej aplikacji, która</w:t>
      </w:r>
      <w:r w:rsidRPr="00626AB1">
        <w:rPr>
          <w:spacing w:val="-2"/>
          <w:w w:val="105"/>
          <w:sz w:val="24"/>
          <w:szCs w:val="24"/>
        </w:rPr>
        <w:t xml:space="preserve"> </w:t>
      </w:r>
      <w:r w:rsidRPr="00626AB1">
        <w:rPr>
          <w:w w:val="105"/>
          <w:sz w:val="24"/>
          <w:szCs w:val="24"/>
        </w:rPr>
        <w:t>powinna</w:t>
      </w:r>
      <w:r w:rsidRPr="00626AB1">
        <w:rPr>
          <w:spacing w:val="-2"/>
          <w:w w:val="105"/>
          <w:sz w:val="24"/>
          <w:szCs w:val="24"/>
        </w:rPr>
        <w:t xml:space="preserve"> </w:t>
      </w:r>
      <w:r w:rsidRPr="00626AB1">
        <w:rPr>
          <w:w w:val="105"/>
          <w:sz w:val="24"/>
          <w:szCs w:val="24"/>
        </w:rPr>
        <w:t>być stworzona</w:t>
      </w:r>
      <w:r w:rsidRPr="00626AB1">
        <w:rPr>
          <w:spacing w:val="-2"/>
          <w:w w:val="105"/>
          <w:sz w:val="24"/>
          <w:szCs w:val="24"/>
        </w:rPr>
        <w:t xml:space="preserve"> </w:t>
      </w:r>
      <w:r w:rsidRPr="00626AB1">
        <w:rPr>
          <w:w w:val="105"/>
          <w:sz w:val="24"/>
          <w:szCs w:val="24"/>
        </w:rPr>
        <w:t>na potrzeby</w:t>
      </w:r>
      <w:r w:rsidRPr="00626AB1">
        <w:rPr>
          <w:spacing w:val="-2"/>
          <w:w w:val="105"/>
          <w:sz w:val="24"/>
          <w:szCs w:val="24"/>
        </w:rPr>
        <w:t xml:space="preserve"> </w:t>
      </w:r>
      <w:r w:rsidRPr="00626AB1">
        <w:rPr>
          <w:w w:val="105"/>
          <w:sz w:val="24"/>
          <w:szCs w:val="24"/>
        </w:rPr>
        <w:t>tej stacji i zawierać bloki</w:t>
      </w:r>
      <w:r w:rsidRPr="00626AB1">
        <w:rPr>
          <w:spacing w:val="-1"/>
          <w:w w:val="105"/>
          <w:sz w:val="24"/>
          <w:szCs w:val="24"/>
        </w:rPr>
        <w:t xml:space="preserve"> </w:t>
      </w:r>
      <w:r w:rsidRPr="00626AB1">
        <w:rPr>
          <w:w w:val="105"/>
          <w:sz w:val="24"/>
          <w:szCs w:val="24"/>
        </w:rPr>
        <w:t>graficzne</w:t>
      </w:r>
      <w:r w:rsidR="007E1371">
        <w:rPr>
          <w:w w:val="105"/>
          <w:sz w:val="24"/>
          <w:szCs w:val="24"/>
        </w:rPr>
        <w:t xml:space="preserve"> i funkcjonalne</w:t>
      </w:r>
      <w:r w:rsidRPr="00626AB1">
        <w:rPr>
          <w:w w:val="105"/>
          <w:sz w:val="24"/>
          <w:szCs w:val="24"/>
        </w:rPr>
        <w:t>,</w:t>
      </w:r>
      <w:r w:rsidRPr="00626AB1">
        <w:rPr>
          <w:spacing w:val="-2"/>
          <w:w w:val="105"/>
          <w:sz w:val="24"/>
          <w:szCs w:val="24"/>
        </w:rPr>
        <w:t xml:space="preserve"> </w:t>
      </w:r>
      <w:r w:rsidRPr="00626AB1">
        <w:rPr>
          <w:w w:val="105"/>
          <w:sz w:val="24"/>
          <w:szCs w:val="24"/>
        </w:rPr>
        <w:t>tak aby odwzorować jak najlepiej system technologiczny, który będzie nadzorowany i sprawić, aby sterowanie poszczególnym</w:t>
      </w:r>
      <w:r>
        <w:rPr>
          <w:w w:val="105"/>
          <w:sz w:val="24"/>
          <w:szCs w:val="24"/>
        </w:rPr>
        <w:t xml:space="preserve">i </w:t>
      </w:r>
      <w:r w:rsidRPr="00626AB1">
        <w:rPr>
          <w:w w:val="105"/>
          <w:sz w:val="24"/>
          <w:szCs w:val="24"/>
        </w:rPr>
        <w:t>elementami było intuicyjne. Całość systemu należy zaprojektować w rozdzielni elektrycznej, która ma być zainstalowana w budynku stacji. Dane dostarczone do systemu SCADA mają wizualizować proces poprzez zgłaszanie komunikatów alarmowych, archiwizację, raportowanie oraz analizę</w:t>
      </w:r>
      <w:r w:rsidRPr="00626AB1">
        <w:rPr>
          <w:spacing w:val="17"/>
          <w:w w:val="105"/>
          <w:sz w:val="24"/>
          <w:szCs w:val="24"/>
        </w:rPr>
        <w:t xml:space="preserve"> </w:t>
      </w:r>
      <w:r w:rsidRPr="00626AB1">
        <w:rPr>
          <w:w w:val="105"/>
          <w:sz w:val="24"/>
          <w:szCs w:val="24"/>
        </w:rPr>
        <w:t>danych.</w:t>
      </w:r>
      <w:r w:rsidRPr="00626AB1">
        <w:rPr>
          <w:spacing w:val="15"/>
          <w:w w:val="105"/>
          <w:sz w:val="24"/>
          <w:szCs w:val="24"/>
        </w:rPr>
        <w:t xml:space="preserve"> </w:t>
      </w:r>
      <w:r w:rsidRPr="00626AB1">
        <w:rPr>
          <w:w w:val="105"/>
          <w:sz w:val="24"/>
          <w:szCs w:val="24"/>
        </w:rPr>
        <w:t>Komunikaty</w:t>
      </w:r>
      <w:r w:rsidRPr="00626AB1">
        <w:rPr>
          <w:spacing w:val="16"/>
          <w:w w:val="105"/>
          <w:sz w:val="24"/>
          <w:szCs w:val="24"/>
        </w:rPr>
        <w:t xml:space="preserve"> </w:t>
      </w:r>
      <w:r w:rsidRPr="00626AB1">
        <w:rPr>
          <w:w w:val="105"/>
          <w:sz w:val="24"/>
          <w:szCs w:val="24"/>
        </w:rPr>
        <w:t>alarmowe</w:t>
      </w:r>
      <w:r w:rsidRPr="00626AB1">
        <w:rPr>
          <w:spacing w:val="16"/>
          <w:w w:val="105"/>
          <w:sz w:val="24"/>
          <w:szCs w:val="24"/>
        </w:rPr>
        <w:t xml:space="preserve"> </w:t>
      </w:r>
      <w:r w:rsidRPr="00626AB1">
        <w:rPr>
          <w:w w:val="105"/>
          <w:sz w:val="24"/>
          <w:szCs w:val="24"/>
        </w:rPr>
        <w:t>mają</w:t>
      </w:r>
      <w:r w:rsidRPr="00626AB1">
        <w:rPr>
          <w:spacing w:val="14"/>
          <w:w w:val="105"/>
          <w:sz w:val="24"/>
          <w:szCs w:val="24"/>
        </w:rPr>
        <w:t xml:space="preserve"> </w:t>
      </w:r>
      <w:r w:rsidRPr="00626AB1">
        <w:rPr>
          <w:w w:val="105"/>
          <w:sz w:val="24"/>
          <w:szCs w:val="24"/>
        </w:rPr>
        <w:t>dać</w:t>
      </w:r>
      <w:r w:rsidRPr="00626AB1">
        <w:rPr>
          <w:spacing w:val="17"/>
          <w:w w:val="105"/>
          <w:sz w:val="24"/>
          <w:szCs w:val="24"/>
        </w:rPr>
        <w:t xml:space="preserve"> </w:t>
      </w:r>
      <w:r w:rsidRPr="00626AB1">
        <w:rPr>
          <w:w w:val="105"/>
          <w:sz w:val="24"/>
          <w:szCs w:val="24"/>
        </w:rPr>
        <w:t>operatorowi</w:t>
      </w:r>
      <w:r w:rsidRPr="00626AB1">
        <w:rPr>
          <w:spacing w:val="16"/>
          <w:w w:val="105"/>
          <w:sz w:val="24"/>
          <w:szCs w:val="24"/>
        </w:rPr>
        <w:t xml:space="preserve"> </w:t>
      </w:r>
      <w:r w:rsidRPr="00626AB1">
        <w:rPr>
          <w:w w:val="105"/>
          <w:sz w:val="24"/>
          <w:szCs w:val="24"/>
        </w:rPr>
        <w:t>szybką</w:t>
      </w:r>
      <w:r w:rsidRPr="00626AB1">
        <w:rPr>
          <w:spacing w:val="16"/>
          <w:w w:val="105"/>
          <w:sz w:val="24"/>
          <w:szCs w:val="24"/>
        </w:rPr>
        <w:t xml:space="preserve"> </w:t>
      </w:r>
      <w:r w:rsidRPr="00626AB1">
        <w:rPr>
          <w:w w:val="105"/>
          <w:sz w:val="24"/>
          <w:szCs w:val="24"/>
        </w:rPr>
        <w:t>informację</w:t>
      </w:r>
      <w:r w:rsidRPr="00626AB1">
        <w:rPr>
          <w:spacing w:val="16"/>
          <w:w w:val="105"/>
          <w:sz w:val="24"/>
          <w:szCs w:val="24"/>
        </w:rPr>
        <w:t xml:space="preserve"> </w:t>
      </w:r>
      <w:r w:rsidRPr="00626AB1">
        <w:rPr>
          <w:w w:val="105"/>
          <w:sz w:val="24"/>
          <w:szCs w:val="24"/>
        </w:rPr>
        <w:t>o</w:t>
      </w:r>
      <w:r w:rsidRPr="00626AB1">
        <w:rPr>
          <w:spacing w:val="18"/>
          <w:w w:val="105"/>
          <w:sz w:val="24"/>
          <w:szCs w:val="24"/>
        </w:rPr>
        <w:t xml:space="preserve"> </w:t>
      </w:r>
      <w:r w:rsidRPr="00626AB1">
        <w:rPr>
          <w:w w:val="105"/>
          <w:sz w:val="24"/>
          <w:szCs w:val="24"/>
        </w:rPr>
        <w:t>miejscu</w:t>
      </w:r>
      <w:r w:rsidRPr="00626AB1">
        <w:rPr>
          <w:spacing w:val="17"/>
          <w:w w:val="105"/>
          <w:sz w:val="24"/>
          <w:szCs w:val="24"/>
        </w:rPr>
        <w:t xml:space="preserve"> </w:t>
      </w:r>
      <w:r w:rsidRPr="00626AB1">
        <w:rPr>
          <w:w w:val="105"/>
          <w:sz w:val="24"/>
          <w:szCs w:val="24"/>
        </w:rPr>
        <w:t>i</w:t>
      </w:r>
      <w:r w:rsidRPr="00626AB1">
        <w:rPr>
          <w:spacing w:val="16"/>
          <w:w w:val="105"/>
          <w:sz w:val="24"/>
          <w:szCs w:val="24"/>
        </w:rPr>
        <w:t xml:space="preserve"> </w:t>
      </w:r>
      <w:r w:rsidRPr="00626AB1">
        <w:rPr>
          <w:w w:val="105"/>
          <w:sz w:val="24"/>
          <w:szCs w:val="24"/>
        </w:rPr>
        <w:t>typie</w:t>
      </w:r>
      <w:r w:rsidRPr="00626AB1">
        <w:rPr>
          <w:spacing w:val="20"/>
          <w:w w:val="105"/>
          <w:sz w:val="24"/>
          <w:szCs w:val="24"/>
        </w:rPr>
        <w:t xml:space="preserve"> </w:t>
      </w:r>
      <w:r w:rsidRPr="00626AB1">
        <w:rPr>
          <w:w w:val="105"/>
          <w:sz w:val="24"/>
          <w:szCs w:val="24"/>
        </w:rPr>
        <w:t>błędu, który wystąpił w trakcie prowadzenia procesu. Błędy mogą być zgłaszane z wykorzystaniem komunikatów SMS oraz poczty elektronicznej e-mail.</w:t>
      </w:r>
    </w:p>
    <w:p w14:paraId="6C5B7BDB" w14:textId="2E263D72" w:rsidR="007E1371" w:rsidRDefault="007E1371" w:rsidP="007E1371">
      <w:pPr>
        <w:tabs>
          <w:tab w:val="left" w:pos="731"/>
        </w:tabs>
        <w:spacing w:line="276" w:lineRule="auto"/>
        <w:ind w:right="148"/>
        <w:jc w:val="both"/>
        <w:rPr>
          <w:sz w:val="24"/>
          <w:szCs w:val="24"/>
        </w:rPr>
      </w:pPr>
      <w:r>
        <w:rPr>
          <w:sz w:val="24"/>
          <w:szCs w:val="24"/>
        </w:rPr>
        <w:t>Poniżej podajemy przykładowy system SCADA:</w:t>
      </w:r>
    </w:p>
    <w:p w14:paraId="5EBEDB75" w14:textId="6AAF41AB" w:rsidR="007E1371" w:rsidRDefault="007E1371" w:rsidP="007E1371">
      <w:pPr>
        <w:tabs>
          <w:tab w:val="left" w:pos="731"/>
        </w:tabs>
        <w:spacing w:line="276" w:lineRule="auto"/>
        <w:ind w:right="148"/>
        <w:jc w:val="both"/>
        <w:rPr>
          <w:sz w:val="24"/>
          <w:szCs w:val="24"/>
        </w:rPr>
      </w:pPr>
      <w:r>
        <w:rPr>
          <w:sz w:val="24"/>
          <w:szCs w:val="24"/>
        </w:rPr>
        <w:t>System wykonany z wykorzystaniem:</w:t>
      </w:r>
    </w:p>
    <w:p w14:paraId="0438349E" w14:textId="1C7F548B" w:rsidR="007E1371" w:rsidRDefault="007E1371" w:rsidP="00573AE6">
      <w:pPr>
        <w:pStyle w:val="Akapitzlist"/>
        <w:numPr>
          <w:ilvl w:val="0"/>
          <w:numId w:val="33"/>
        </w:numPr>
        <w:tabs>
          <w:tab w:val="left" w:pos="731"/>
        </w:tabs>
        <w:spacing w:before="0" w:line="276" w:lineRule="auto"/>
        <w:ind w:left="357" w:right="147" w:hanging="357"/>
        <w:jc w:val="both"/>
        <w:rPr>
          <w:sz w:val="24"/>
          <w:szCs w:val="24"/>
        </w:rPr>
      </w:pPr>
      <w:r>
        <w:rPr>
          <w:sz w:val="24"/>
          <w:szCs w:val="24"/>
        </w:rPr>
        <w:t>Sterowników PLC Siemens LOGO (panel sterowniczy i intuicyjny wyświetlacz, interfejs umożliwiający dołączanie modułów zewnętrznych oraz modułu pamięciowego i kabla połączeniowego do PC, wbudowane funkcje, np. opóźnione zał/wyłącz, przekaźnik impulsowy, przełącznik programowalny, timer, binarne i analogowe znaczniki stanu, port Ethernet, wbudowany Web serwer dla wszystkich jednostek podstawowych, siedem modułów wejść/wyjść cyfrowych i trzy analogowe, zdalna komunikacja przez sieć komórkową)</w:t>
      </w:r>
    </w:p>
    <w:p w14:paraId="350AB465" w14:textId="77777777" w:rsidR="007E1371" w:rsidRDefault="007E1371" w:rsidP="00573AE6">
      <w:pPr>
        <w:pStyle w:val="Akapitzlist"/>
        <w:numPr>
          <w:ilvl w:val="0"/>
          <w:numId w:val="33"/>
        </w:numPr>
        <w:tabs>
          <w:tab w:val="left" w:pos="731"/>
        </w:tabs>
        <w:spacing w:before="0" w:line="276" w:lineRule="auto"/>
        <w:ind w:left="357" w:right="147" w:hanging="357"/>
        <w:jc w:val="both"/>
        <w:rPr>
          <w:sz w:val="24"/>
          <w:szCs w:val="24"/>
        </w:rPr>
      </w:pPr>
      <w:r>
        <w:rPr>
          <w:sz w:val="24"/>
          <w:szCs w:val="24"/>
        </w:rPr>
        <w:lastRenderedPageBreak/>
        <w:t>Modem GSM w technologii LTE z wbudowanym przemysłowym routerem dostępowym (wraz z zewnętrzną anteną kierunkową wzmacniającą sygnał),</w:t>
      </w:r>
    </w:p>
    <w:p w14:paraId="7CD95E4D" w14:textId="7BE3D7A9" w:rsidR="007E1371" w:rsidRDefault="007E1371" w:rsidP="00573AE6">
      <w:pPr>
        <w:pStyle w:val="Akapitzlist"/>
        <w:numPr>
          <w:ilvl w:val="0"/>
          <w:numId w:val="33"/>
        </w:numPr>
        <w:tabs>
          <w:tab w:val="left" w:pos="731"/>
        </w:tabs>
        <w:spacing w:before="0" w:line="276" w:lineRule="auto"/>
        <w:ind w:left="357" w:right="147" w:hanging="357"/>
        <w:jc w:val="both"/>
        <w:rPr>
          <w:sz w:val="24"/>
          <w:szCs w:val="24"/>
        </w:rPr>
      </w:pPr>
      <w:r>
        <w:rPr>
          <w:sz w:val="24"/>
          <w:szCs w:val="24"/>
        </w:rPr>
        <w:t>Modułów wejścia/wyjścia,</w:t>
      </w:r>
    </w:p>
    <w:p w14:paraId="2D172D7E" w14:textId="17302877" w:rsidR="007E1371" w:rsidRDefault="007E1371" w:rsidP="00573AE6">
      <w:pPr>
        <w:pStyle w:val="Akapitzlist"/>
        <w:numPr>
          <w:ilvl w:val="0"/>
          <w:numId w:val="33"/>
        </w:numPr>
        <w:tabs>
          <w:tab w:val="left" w:pos="731"/>
        </w:tabs>
        <w:spacing w:before="0" w:line="276" w:lineRule="auto"/>
        <w:ind w:left="357" w:right="147" w:hanging="357"/>
        <w:jc w:val="both"/>
        <w:rPr>
          <w:sz w:val="24"/>
          <w:szCs w:val="24"/>
        </w:rPr>
      </w:pPr>
      <w:r>
        <w:rPr>
          <w:sz w:val="24"/>
          <w:szCs w:val="24"/>
        </w:rPr>
        <w:t>Cyfrowych czujników temperatury i wilgotności,</w:t>
      </w:r>
    </w:p>
    <w:p w14:paraId="17FD5EF9" w14:textId="6C85254F" w:rsidR="007E1371" w:rsidRDefault="007E1371" w:rsidP="00573AE6">
      <w:pPr>
        <w:pStyle w:val="Akapitzlist"/>
        <w:numPr>
          <w:ilvl w:val="0"/>
          <w:numId w:val="33"/>
        </w:numPr>
        <w:tabs>
          <w:tab w:val="left" w:pos="731"/>
        </w:tabs>
        <w:spacing w:before="0" w:line="276" w:lineRule="auto"/>
        <w:ind w:left="357" w:right="147" w:hanging="357"/>
        <w:jc w:val="both"/>
        <w:rPr>
          <w:sz w:val="24"/>
          <w:szCs w:val="24"/>
        </w:rPr>
      </w:pPr>
      <w:r>
        <w:rPr>
          <w:sz w:val="24"/>
          <w:szCs w:val="24"/>
        </w:rPr>
        <w:t>Modułami rozszerzeń (zwiększenie liczby wejść powiadomień SMS),</w:t>
      </w:r>
    </w:p>
    <w:p w14:paraId="3D028F9E" w14:textId="76ED97AA" w:rsidR="007E1371" w:rsidRDefault="007E1371" w:rsidP="00573AE6">
      <w:pPr>
        <w:pStyle w:val="Akapitzlist"/>
        <w:numPr>
          <w:ilvl w:val="0"/>
          <w:numId w:val="33"/>
        </w:numPr>
        <w:tabs>
          <w:tab w:val="left" w:pos="731"/>
        </w:tabs>
        <w:spacing w:before="0" w:line="276" w:lineRule="auto"/>
        <w:ind w:left="357" w:right="147" w:hanging="357"/>
        <w:jc w:val="both"/>
        <w:rPr>
          <w:sz w:val="24"/>
          <w:szCs w:val="24"/>
        </w:rPr>
      </w:pPr>
      <w:r>
        <w:rPr>
          <w:sz w:val="24"/>
          <w:szCs w:val="24"/>
        </w:rPr>
        <w:t>Modułami wykonawczymi (moduły przekaźnikowe),</w:t>
      </w:r>
    </w:p>
    <w:p w14:paraId="20AC6D2B" w14:textId="7CAC4988" w:rsidR="007E1371" w:rsidRPr="007E1371" w:rsidRDefault="007E1371">
      <w:pPr>
        <w:pStyle w:val="Akapitzlist"/>
        <w:numPr>
          <w:ilvl w:val="0"/>
          <w:numId w:val="33"/>
        </w:numPr>
        <w:tabs>
          <w:tab w:val="left" w:pos="731"/>
        </w:tabs>
        <w:spacing w:line="276" w:lineRule="auto"/>
        <w:ind w:right="148"/>
        <w:jc w:val="both"/>
        <w:rPr>
          <w:sz w:val="24"/>
          <w:szCs w:val="24"/>
        </w:rPr>
      </w:pPr>
      <w:r>
        <w:rPr>
          <w:sz w:val="24"/>
          <w:szCs w:val="24"/>
        </w:rPr>
        <w:t xml:space="preserve">Zasilanie </w:t>
      </w:r>
      <w:r w:rsidR="00A540CB">
        <w:rPr>
          <w:sz w:val="24"/>
          <w:szCs w:val="24"/>
        </w:rPr>
        <w:t>(dedykowane</w:t>
      </w:r>
      <w:r>
        <w:rPr>
          <w:sz w:val="24"/>
          <w:szCs w:val="24"/>
        </w:rPr>
        <w:t xml:space="preserve"> zasilacze przemysłowe niskoprądowe wraz z zasilaniem awaryjnym UPS).</w:t>
      </w:r>
    </w:p>
    <w:p w14:paraId="6FEC17DB" w14:textId="40CF96C7" w:rsidR="00626AB1" w:rsidRPr="00626AB1" w:rsidRDefault="00626AB1" w:rsidP="00411524">
      <w:pPr>
        <w:pStyle w:val="Tekstpodstawowy"/>
        <w:spacing w:line="276" w:lineRule="auto"/>
        <w:ind w:right="148"/>
        <w:jc w:val="both"/>
        <w:rPr>
          <w:b w:val="0"/>
          <w:bCs w:val="0"/>
        </w:rPr>
      </w:pPr>
      <w:r w:rsidRPr="00626AB1">
        <w:rPr>
          <w:b w:val="0"/>
          <w:bCs w:val="0"/>
          <w:w w:val="105"/>
        </w:rPr>
        <w:t xml:space="preserve">Zainstalowana aplikacja ma umożliwić odczyt danych (wraz ze sterowaniem) od urządzeń zainstalowanych w stacji tj. falowniki pomp, układy dozowania odczynników </w:t>
      </w:r>
      <w:r w:rsidR="00740EBC">
        <w:rPr>
          <w:b w:val="0"/>
          <w:bCs w:val="0"/>
          <w:w w:val="105"/>
        </w:rPr>
        <w:t>–</w:t>
      </w:r>
      <w:r w:rsidRPr="00626AB1">
        <w:rPr>
          <w:b w:val="0"/>
          <w:bCs w:val="0"/>
          <w:w w:val="105"/>
        </w:rPr>
        <w:t xml:space="preserve"> chlorator</w:t>
      </w:r>
      <w:r w:rsidR="00740EBC">
        <w:rPr>
          <w:b w:val="0"/>
          <w:bCs w:val="0"/>
          <w:w w:val="105"/>
        </w:rPr>
        <w:t>.</w:t>
      </w:r>
    </w:p>
    <w:p w14:paraId="4F5C1828" w14:textId="77777777" w:rsidR="00626AB1" w:rsidRPr="00626AB1" w:rsidRDefault="00626AB1" w:rsidP="00411524">
      <w:pPr>
        <w:spacing w:line="276" w:lineRule="auto"/>
        <w:jc w:val="both"/>
        <w:rPr>
          <w:sz w:val="24"/>
          <w:szCs w:val="24"/>
        </w:rPr>
      </w:pPr>
      <w:r w:rsidRPr="00626AB1">
        <w:rPr>
          <w:sz w:val="24"/>
          <w:szCs w:val="24"/>
        </w:rPr>
        <w:t>Aplikacja</w:t>
      </w:r>
      <w:r w:rsidRPr="00626AB1">
        <w:rPr>
          <w:spacing w:val="20"/>
          <w:sz w:val="24"/>
          <w:szCs w:val="24"/>
        </w:rPr>
        <w:t xml:space="preserve"> </w:t>
      </w:r>
      <w:r w:rsidRPr="00626AB1">
        <w:rPr>
          <w:sz w:val="24"/>
          <w:szCs w:val="24"/>
        </w:rPr>
        <w:t>musi</w:t>
      </w:r>
      <w:r w:rsidRPr="00626AB1">
        <w:rPr>
          <w:spacing w:val="19"/>
          <w:sz w:val="24"/>
          <w:szCs w:val="24"/>
        </w:rPr>
        <w:t xml:space="preserve"> </w:t>
      </w:r>
      <w:r w:rsidRPr="00626AB1">
        <w:rPr>
          <w:sz w:val="24"/>
          <w:szCs w:val="24"/>
        </w:rPr>
        <w:t>zostać</w:t>
      </w:r>
      <w:r w:rsidRPr="00626AB1">
        <w:rPr>
          <w:spacing w:val="20"/>
          <w:sz w:val="24"/>
          <w:szCs w:val="24"/>
        </w:rPr>
        <w:t xml:space="preserve"> </w:t>
      </w:r>
      <w:r w:rsidRPr="00626AB1">
        <w:rPr>
          <w:sz w:val="24"/>
          <w:szCs w:val="24"/>
        </w:rPr>
        <w:t>przekazana</w:t>
      </w:r>
      <w:r w:rsidRPr="00626AB1">
        <w:rPr>
          <w:spacing w:val="20"/>
          <w:sz w:val="24"/>
          <w:szCs w:val="24"/>
        </w:rPr>
        <w:t xml:space="preserve"> </w:t>
      </w:r>
      <w:r w:rsidRPr="00626AB1">
        <w:rPr>
          <w:sz w:val="24"/>
          <w:szCs w:val="24"/>
        </w:rPr>
        <w:t>Zamawiającemu</w:t>
      </w:r>
      <w:r w:rsidRPr="00626AB1">
        <w:rPr>
          <w:spacing w:val="23"/>
          <w:sz w:val="24"/>
          <w:szCs w:val="24"/>
        </w:rPr>
        <w:t xml:space="preserve"> </w:t>
      </w:r>
      <w:r w:rsidRPr="00626AB1">
        <w:rPr>
          <w:sz w:val="24"/>
          <w:szCs w:val="24"/>
        </w:rPr>
        <w:t>z</w:t>
      </w:r>
      <w:r w:rsidRPr="00626AB1">
        <w:rPr>
          <w:spacing w:val="19"/>
          <w:sz w:val="24"/>
          <w:szCs w:val="24"/>
        </w:rPr>
        <w:t xml:space="preserve"> </w:t>
      </w:r>
      <w:r w:rsidRPr="00626AB1">
        <w:rPr>
          <w:sz w:val="24"/>
          <w:szCs w:val="24"/>
        </w:rPr>
        <w:t>bezterminową</w:t>
      </w:r>
      <w:r w:rsidRPr="00626AB1">
        <w:rPr>
          <w:spacing w:val="20"/>
          <w:sz w:val="24"/>
          <w:szCs w:val="24"/>
        </w:rPr>
        <w:t xml:space="preserve"> </w:t>
      </w:r>
      <w:r w:rsidRPr="00626AB1">
        <w:rPr>
          <w:sz w:val="24"/>
          <w:szCs w:val="24"/>
        </w:rPr>
        <w:t>licencją</w:t>
      </w:r>
      <w:r w:rsidRPr="00626AB1">
        <w:rPr>
          <w:spacing w:val="21"/>
          <w:sz w:val="24"/>
          <w:szCs w:val="24"/>
        </w:rPr>
        <w:t xml:space="preserve"> </w:t>
      </w:r>
      <w:r w:rsidRPr="00626AB1">
        <w:rPr>
          <w:sz w:val="24"/>
          <w:szCs w:val="24"/>
        </w:rPr>
        <w:t>na</w:t>
      </w:r>
      <w:r w:rsidRPr="00626AB1">
        <w:rPr>
          <w:spacing w:val="19"/>
          <w:sz w:val="24"/>
          <w:szCs w:val="24"/>
        </w:rPr>
        <w:t xml:space="preserve"> </w:t>
      </w:r>
      <w:r w:rsidRPr="00626AB1">
        <w:rPr>
          <w:sz w:val="24"/>
          <w:szCs w:val="24"/>
        </w:rPr>
        <w:t>jej</w:t>
      </w:r>
      <w:r w:rsidRPr="00626AB1">
        <w:rPr>
          <w:spacing w:val="14"/>
          <w:sz w:val="24"/>
          <w:szCs w:val="24"/>
        </w:rPr>
        <w:t xml:space="preserve"> </w:t>
      </w:r>
      <w:r w:rsidRPr="00626AB1">
        <w:rPr>
          <w:spacing w:val="-2"/>
          <w:sz w:val="24"/>
          <w:szCs w:val="24"/>
        </w:rPr>
        <w:t>użytkowanie.</w:t>
      </w:r>
    </w:p>
    <w:p w14:paraId="1B178A14" w14:textId="4FD810D9" w:rsidR="00626AB1" w:rsidRPr="00626AB1" w:rsidRDefault="00626AB1" w:rsidP="00411524">
      <w:pPr>
        <w:pStyle w:val="Tekstpodstawowy"/>
        <w:spacing w:before="9" w:line="276" w:lineRule="auto"/>
        <w:ind w:right="148"/>
        <w:jc w:val="both"/>
        <w:rPr>
          <w:b w:val="0"/>
          <w:bCs w:val="0"/>
        </w:rPr>
      </w:pPr>
      <w:r w:rsidRPr="00626AB1">
        <w:rPr>
          <w:b w:val="0"/>
          <w:bCs w:val="0"/>
          <w:w w:val="105"/>
        </w:rPr>
        <w:t>Komunikacj</w:t>
      </w:r>
      <w:r>
        <w:rPr>
          <w:b w:val="0"/>
          <w:bCs w:val="0"/>
          <w:w w:val="105"/>
        </w:rPr>
        <w:t>ę</w:t>
      </w:r>
      <w:r w:rsidRPr="00626AB1">
        <w:rPr>
          <w:b w:val="0"/>
          <w:bCs w:val="0"/>
          <w:w w:val="105"/>
        </w:rPr>
        <w:t xml:space="preserve"> pomiędzy modułami zainstalowanymi w studniach a modułem kontroli w SUW </w:t>
      </w:r>
      <w:r>
        <w:rPr>
          <w:b w:val="0"/>
          <w:bCs w:val="0"/>
          <w:w w:val="105"/>
        </w:rPr>
        <w:t xml:space="preserve">należy </w:t>
      </w:r>
      <w:r w:rsidRPr="00626AB1">
        <w:rPr>
          <w:b w:val="0"/>
          <w:bCs w:val="0"/>
          <w:w w:val="105"/>
        </w:rPr>
        <w:t>zaprojektować i</w:t>
      </w:r>
      <w:r w:rsidRPr="00626AB1">
        <w:rPr>
          <w:b w:val="0"/>
          <w:bCs w:val="0"/>
          <w:spacing w:val="-3"/>
          <w:w w:val="105"/>
        </w:rPr>
        <w:t xml:space="preserve"> </w:t>
      </w:r>
      <w:r w:rsidRPr="00626AB1">
        <w:rPr>
          <w:b w:val="0"/>
          <w:bCs w:val="0"/>
          <w:w w:val="105"/>
        </w:rPr>
        <w:t>wykonać</w:t>
      </w:r>
      <w:r w:rsidRPr="00626AB1">
        <w:rPr>
          <w:b w:val="0"/>
          <w:bCs w:val="0"/>
          <w:spacing w:val="-2"/>
          <w:w w:val="105"/>
        </w:rPr>
        <w:t xml:space="preserve"> </w:t>
      </w:r>
      <w:r w:rsidRPr="00626AB1">
        <w:rPr>
          <w:b w:val="0"/>
          <w:bCs w:val="0"/>
          <w:w w:val="105"/>
        </w:rPr>
        <w:t>przy</w:t>
      </w:r>
      <w:r w:rsidRPr="00626AB1">
        <w:rPr>
          <w:b w:val="0"/>
          <w:bCs w:val="0"/>
          <w:spacing w:val="-3"/>
          <w:w w:val="105"/>
        </w:rPr>
        <w:t xml:space="preserve"> </w:t>
      </w:r>
      <w:r w:rsidRPr="00626AB1">
        <w:rPr>
          <w:b w:val="0"/>
          <w:bCs w:val="0"/>
          <w:w w:val="105"/>
        </w:rPr>
        <w:t>użyciu</w:t>
      </w:r>
      <w:r w:rsidRPr="00626AB1">
        <w:rPr>
          <w:b w:val="0"/>
          <w:bCs w:val="0"/>
          <w:spacing w:val="-2"/>
          <w:w w:val="105"/>
        </w:rPr>
        <w:t xml:space="preserve"> </w:t>
      </w:r>
      <w:r w:rsidRPr="00626AB1">
        <w:rPr>
          <w:b w:val="0"/>
          <w:bCs w:val="0"/>
          <w:w w:val="105"/>
        </w:rPr>
        <w:t>okablowania</w:t>
      </w:r>
      <w:r w:rsidRPr="00626AB1">
        <w:rPr>
          <w:b w:val="0"/>
          <w:bCs w:val="0"/>
          <w:spacing w:val="-7"/>
          <w:w w:val="105"/>
        </w:rPr>
        <w:t xml:space="preserve"> </w:t>
      </w:r>
      <w:r w:rsidRPr="00626AB1">
        <w:rPr>
          <w:b w:val="0"/>
          <w:bCs w:val="0"/>
          <w:w w:val="105"/>
        </w:rPr>
        <w:t>światłowodowego</w:t>
      </w:r>
      <w:r w:rsidRPr="00626AB1">
        <w:rPr>
          <w:b w:val="0"/>
          <w:bCs w:val="0"/>
          <w:spacing w:val="-3"/>
          <w:w w:val="105"/>
        </w:rPr>
        <w:t xml:space="preserve"> </w:t>
      </w:r>
      <w:r w:rsidRPr="00626AB1">
        <w:rPr>
          <w:b w:val="0"/>
          <w:bCs w:val="0"/>
          <w:w w:val="105"/>
        </w:rPr>
        <w:t>i</w:t>
      </w:r>
      <w:r w:rsidRPr="00626AB1">
        <w:rPr>
          <w:b w:val="0"/>
          <w:bCs w:val="0"/>
          <w:spacing w:val="-2"/>
          <w:w w:val="105"/>
        </w:rPr>
        <w:t xml:space="preserve"> </w:t>
      </w:r>
      <w:r w:rsidRPr="00626AB1">
        <w:rPr>
          <w:b w:val="0"/>
          <w:bCs w:val="0"/>
          <w:w w:val="105"/>
        </w:rPr>
        <w:t>konwerterów</w:t>
      </w:r>
      <w:r w:rsidRPr="00626AB1">
        <w:rPr>
          <w:b w:val="0"/>
          <w:bCs w:val="0"/>
          <w:spacing w:val="-2"/>
          <w:w w:val="105"/>
        </w:rPr>
        <w:t xml:space="preserve"> </w:t>
      </w:r>
      <w:r w:rsidRPr="00626AB1">
        <w:rPr>
          <w:b w:val="0"/>
          <w:bCs w:val="0"/>
          <w:w w:val="105"/>
        </w:rPr>
        <w:t>sygnału</w:t>
      </w:r>
      <w:r w:rsidRPr="00626AB1">
        <w:rPr>
          <w:b w:val="0"/>
          <w:bCs w:val="0"/>
          <w:spacing w:val="-3"/>
          <w:w w:val="105"/>
        </w:rPr>
        <w:t xml:space="preserve"> </w:t>
      </w:r>
      <w:r w:rsidRPr="00626AB1">
        <w:rPr>
          <w:b w:val="0"/>
          <w:bCs w:val="0"/>
          <w:w w:val="105"/>
        </w:rPr>
        <w:t>SM</w:t>
      </w:r>
      <w:r w:rsidRPr="00626AB1">
        <w:rPr>
          <w:b w:val="0"/>
          <w:bCs w:val="0"/>
          <w:spacing w:val="-3"/>
          <w:w w:val="105"/>
        </w:rPr>
        <w:t xml:space="preserve"> </w:t>
      </w:r>
      <w:r w:rsidRPr="00626AB1">
        <w:rPr>
          <w:b w:val="0"/>
          <w:bCs w:val="0"/>
          <w:w w:val="105"/>
        </w:rPr>
        <w:t>1310</w:t>
      </w:r>
      <w:r w:rsidRPr="00626AB1">
        <w:rPr>
          <w:b w:val="0"/>
          <w:bCs w:val="0"/>
          <w:spacing w:val="-2"/>
          <w:w w:val="105"/>
        </w:rPr>
        <w:t xml:space="preserve"> </w:t>
      </w:r>
      <w:r w:rsidRPr="00626AB1">
        <w:rPr>
          <w:b w:val="0"/>
          <w:bCs w:val="0"/>
          <w:w w:val="105"/>
        </w:rPr>
        <w:t>mm</w:t>
      </w:r>
      <w:r w:rsidRPr="00626AB1">
        <w:rPr>
          <w:b w:val="0"/>
          <w:bCs w:val="0"/>
          <w:spacing w:val="-3"/>
          <w:w w:val="105"/>
        </w:rPr>
        <w:t xml:space="preserve"> </w:t>
      </w:r>
      <w:r w:rsidRPr="00626AB1">
        <w:rPr>
          <w:b w:val="0"/>
          <w:bCs w:val="0"/>
          <w:w w:val="105"/>
        </w:rPr>
        <w:t>na</w:t>
      </w:r>
      <w:r w:rsidRPr="00626AB1">
        <w:rPr>
          <w:b w:val="0"/>
          <w:bCs w:val="0"/>
          <w:spacing w:val="-3"/>
          <w:w w:val="105"/>
        </w:rPr>
        <w:t xml:space="preserve"> </w:t>
      </w:r>
      <w:r w:rsidRPr="00626AB1">
        <w:rPr>
          <w:b w:val="0"/>
          <w:bCs w:val="0"/>
          <w:w w:val="105"/>
        </w:rPr>
        <w:t>RS485.</w:t>
      </w:r>
      <w:r w:rsidRPr="00626AB1">
        <w:rPr>
          <w:b w:val="0"/>
          <w:bCs w:val="0"/>
          <w:spacing w:val="-5"/>
          <w:w w:val="105"/>
        </w:rPr>
        <w:t xml:space="preserve"> </w:t>
      </w:r>
      <w:r w:rsidRPr="00626AB1">
        <w:rPr>
          <w:b w:val="0"/>
          <w:bCs w:val="0"/>
          <w:w w:val="105"/>
        </w:rPr>
        <w:t>W celu zabezpieczenia i podtrzymania pracy całego systemu SCADA należy zastosować UPS zasilający najważniejsze składowe systemu w tym zasilacze przemysłowe zasilające komputer, router, monitor, karty wejść/wyjść,</w:t>
      </w:r>
      <w:r w:rsidRPr="00626AB1">
        <w:rPr>
          <w:b w:val="0"/>
          <w:bCs w:val="0"/>
          <w:spacing w:val="-4"/>
          <w:w w:val="105"/>
        </w:rPr>
        <w:t xml:space="preserve"> </w:t>
      </w:r>
      <w:r w:rsidRPr="00626AB1">
        <w:rPr>
          <w:b w:val="0"/>
          <w:bCs w:val="0"/>
          <w:w w:val="105"/>
        </w:rPr>
        <w:t>czujniki.</w:t>
      </w:r>
    </w:p>
    <w:p w14:paraId="734AA9D5" w14:textId="77777777" w:rsidR="009740A7" w:rsidRPr="00FD5EA1" w:rsidRDefault="009740A7" w:rsidP="009740A7">
      <w:pPr>
        <w:jc w:val="both"/>
        <w:rPr>
          <w:sz w:val="24"/>
          <w:szCs w:val="24"/>
        </w:rPr>
      </w:pPr>
    </w:p>
    <w:p w14:paraId="126247E5" w14:textId="77777777" w:rsidR="009740A7" w:rsidRPr="00FD5EA1" w:rsidRDefault="009740A7" w:rsidP="009740A7">
      <w:pPr>
        <w:jc w:val="both"/>
        <w:rPr>
          <w:b/>
          <w:bCs/>
          <w:sz w:val="24"/>
          <w:szCs w:val="24"/>
        </w:rPr>
      </w:pPr>
      <w:r w:rsidRPr="00FD5EA1">
        <w:rPr>
          <w:b/>
          <w:bCs/>
          <w:sz w:val="24"/>
          <w:szCs w:val="24"/>
        </w:rPr>
        <w:t>Orurowanie technologiczne.</w:t>
      </w:r>
    </w:p>
    <w:p w14:paraId="5F6CC4E0" w14:textId="77777777" w:rsidR="009740A7" w:rsidRPr="00FD5EA1" w:rsidRDefault="009740A7" w:rsidP="009740A7">
      <w:pPr>
        <w:spacing w:before="60"/>
        <w:jc w:val="both"/>
        <w:rPr>
          <w:sz w:val="24"/>
          <w:szCs w:val="24"/>
        </w:rPr>
      </w:pPr>
      <w:r w:rsidRPr="00FD5EA1">
        <w:rPr>
          <w:sz w:val="24"/>
          <w:szCs w:val="24"/>
        </w:rPr>
        <w:t>Przyjęto, że orurowanie stacji uzdatniania wody zostanie wykonane ze stali nierdzewnej, przy</w:t>
      </w:r>
      <w:r>
        <w:rPr>
          <w:sz w:val="24"/>
          <w:szCs w:val="24"/>
        </w:rPr>
        <w:t> </w:t>
      </w:r>
      <w:r w:rsidRPr="00FD5EA1">
        <w:rPr>
          <w:sz w:val="24"/>
          <w:szCs w:val="24"/>
        </w:rPr>
        <w:t>zachowaniu następujących wytycznych:</w:t>
      </w:r>
    </w:p>
    <w:p w14:paraId="6AC9B76A" w14:textId="77777777" w:rsidR="009740A7" w:rsidRPr="00FD5EA1" w:rsidRDefault="009740A7" w:rsidP="00016969">
      <w:pPr>
        <w:pStyle w:val="Akapitzlist"/>
        <w:widowControl/>
        <w:numPr>
          <w:ilvl w:val="0"/>
          <w:numId w:val="1"/>
        </w:numPr>
        <w:autoSpaceDE/>
        <w:autoSpaceDN/>
        <w:spacing w:before="0"/>
        <w:jc w:val="both"/>
        <w:rPr>
          <w:sz w:val="24"/>
          <w:szCs w:val="24"/>
        </w:rPr>
      </w:pPr>
      <w:r w:rsidRPr="00FD5EA1">
        <w:rPr>
          <w:sz w:val="24"/>
          <w:szCs w:val="24"/>
        </w:rPr>
        <w:t>ciśnienie pracy: do 6 bar,</w:t>
      </w:r>
    </w:p>
    <w:p w14:paraId="578E48E1" w14:textId="77777777" w:rsidR="009740A7" w:rsidRPr="00FD5EA1" w:rsidRDefault="009740A7" w:rsidP="00016969">
      <w:pPr>
        <w:pStyle w:val="Akapitzlist"/>
        <w:widowControl/>
        <w:numPr>
          <w:ilvl w:val="0"/>
          <w:numId w:val="1"/>
        </w:numPr>
        <w:autoSpaceDE/>
        <w:autoSpaceDN/>
        <w:spacing w:before="0"/>
        <w:jc w:val="both"/>
        <w:rPr>
          <w:sz w:val="24"/>
          <w:szCs w:val="24"/>
        </w:rPr>
      </w:pPr>
      <w:r w:rsidRPr="00FD5EA1">
        <w:rPr>
          <w:sz w:val="24"/>
          <w:szCs w:val="24"/>
        </w:rPr>
        <w:t>gatunek stali nie gorszy niż AlSl 304,</w:t>
      </w:r>
    </w:p>
    <w:p w14:paraId="088EC4D2" w14:textId="77777777" w:rsidR="009740A7" w:rsidRPr="00FD5EA1" w:rsidRDefault="009740A7" w:rsidP="00016969">
      <w:pPr>
        <w:pStyle w:val="Akapitzlist"/>
        <w:widowControl/>
        <w:numPr>
          <w:ilvl w:val="0"/>
          <w:numId w:val="1"/>
        </w:numPr>
        <w:autoSpaceDE/>
        <w:autoSpaceDN/>
        <w:spacing w:before="0"/>
        <w:jc w:val="both"/>
        <w:rPr>
          <w:sz w:val="24"/>
          <w:szCs w:val="24"/>
        </w:rPr>
      </w:pPr>
      <w:r w:rsidRPr="00FD5EA1">
        <w:rPr>
          <w:sz w:val="24"/>
          <w:szCs w:val="24"/>
        </w:rPr>
        <w:t>wszystkie kołnierze połączeniowe wykonane ze stali nierdzewnej nie gorszej niż AlSl 304,</w:t>
      </w:r>
    </w:p>
    <w:p w14:paraId="68216109" w14:textId="77777777" w:rsidR="009740A7" w:rsidRPr="00FD5EA1" w:rsidRDefault="009740A7" w:rsidP="00016969">
      <w:pPr>
        <w:pStyle w:val="Akapitzlist"/>
        <w:widowControl/>
        <w:numPr>
          <w:ilvl w:val="0"/>
          <w:numId w:val="1"/>
        </w:numPr>
        <w:autoSpaceDE/>
        <w:autoSpaceDN/>
        <w:spacing w:before="0"/>
        <w:jc w:val="both"/>
        <w:rPr>
          <w:sz w:val="24"/>
          <w:szCs w:val="24"/>
        </w:rPr>
      </w:pPr>
      <w:r w:rsidRPr="00FD5EA1">
        <w:rPr>
          <w:sz w:val="24"/>
          <w:szCs w:val="24"/>
        </w:rPr>
        <w:t>wszystkie śruby, podkładki, wywijki wykonane ze stali nierdzewnej nie gorszej niż AlSl 304L,</w:t>
      </w:r>
    </w:p>
    <w:p w14:paraId="639491AD" w14:textId="77777777" w:rsidR="009740A7" w:rsidRPr="00FD5EA1" w:rsidRDefault="009740A7" w:rsidP="00016969">
      <w:pPr>
        <w:pStyle w:val="Akapitzlist"/>
        <w:widowControl/>
        <w:numPr>
          <w:ilvl w:val="0"/>
          <w:numId w:val="1"/>
        </w:numPr>
        <w:autoSpaceDE/>
        <w:autoSpaceDN/>
        <w:spacing w:before="0"/>
        <w:jc w:val="both"/>
        <w:rPr>
          <w:sz w:val="24"/>
          <w:szCs w:val="24"/>
        </w:rPr>
      </w:pPr>
      <w:r w:rsidRPr="00FD5EA1">
        <w:rPr>
          <w:sz w:val="24"/>
          <w:szCs w:val="24"/>
        </w:rPr>
        <w:t>owiercenie wszystkich kołnierzy armatury i kołnierzy orurowania według jednej normy i na jednakowe ciśnienie,</w:t>
      </w:r>
    </w:p>
    <w:p w14:paraId="55A579E8" w14:textId="77777777" w:rsidR="009740A7" w:rsidRPr="00FD5EA1" w:rsidRDefault="009740A7" w:rsidP="00016969">
      <w:pPr>
        <w:pStyle w:val="Akapitzlist"/>
        <w:widowControl/>
        <w:numPr>
          <w:ilvl w:val="0"/>
          <w:numId w:val="1"/>
        </w:numPr>
        <w:autoSpaceDE/>
        <w:autoSpaceDN/>
        <w:spacing w:before="0"/>
        <w:jc w:val="both"/>
        <w:rPr>
          <w:sz w:val="24"/>
          <w:szCs w:val="24"/>
        </w:rPr>
      </w:pPr>
      <w:r w:rsidRPr="00FD5EA1">
        <w:rPr>
          <w:sz w:val="24"/>
          <w:szCs w:val="24"/>
        </w:rPr>
        <w:t>ilość spawów na obiekcie ograniczona do minimum,</w:t>
      </w:r>
    </w:p>
    <w:p w14:paraId="3C49A6FD" w14:textId="64C39512" w:rsidR="009740A7" w:rsidRPr="00FD5EA1" w:rsidRDefault="009740A7" w:rsidP="00411524">
      <w:pPr>
        <w:spacing w:before="120" w:line="276" w:lineRule="auto"/>
        <w:jc w:val="both"/>
        <w:rPr>
          <w:sz w:val="24"/>
          <w:szCs w:val="24"/>
        </w:rPr>
      </w:pPr>
      <w:r w:rsidRPr="00FD5EA1">
        <w:rPr>
          <w:sz w:val="24"/>
          <w:szCs w:val="24"/>
        </w:rPr>
        <w:t xml:space="preserve">We wskazanych miejscach układu technologicznego uzdatniania wody należy zastosować kurki </w:t>
      </w:r>
      <w:r w:rsidR="00A540CB" w:rsidRPr="00FD5EA1">
        <w:rPr>
          <w:sz w:val="24"/>
          <w:szCs w:val="24"/>
        </w:rPr>
        <w:t xml:space="preserve">probiercze </w:t>
      </w:r>
      <w:r w:rsidR="00A540CB">
        <w:rPr>
          <w:sz w:val="24"/>
          <w:szCs w:val="24"/>
        </w:rPr>
        <w:t>½</w:t>
      </w:r>
      <w:r w:rsidR="00FC7DC7">
        <w:rPr>
          <w:sz w:val="24"/>
          <w:szCs w:val="24"/>
        </w:rPr>
        <w:t xml:space="preserve">” </w:t>
      </w:r>
      <w:r w:rsidRPr="00FD5EA1">
        <w:rPr>
          <w:sz w:val="24"/>
          <w:szCs w:val="24"/>
        </w:rPr>
        <w:t xml:space="preserve">przystosowane do poboru prób zgodnie z normą DVGW W551. Kurki muszą posiadać możliwość opalania oraz dowolnej zabudowy poprzez regulowane usytuowanie wylewki w wykonaniu ze stali nierdzewnej z możliwością skracania. </w:t>
      </w:r>
    </w:p>
    <w:p w14:paraId="7097FEDD" w14:textId="77777777" w:rsidR="009740A7" w:rsidRPr="00FD5EA1" w:rsidRDefault="009740A7" w:rsidP="009740A7">
      <w:pPr>
        <w:spacing w:before="120"/>
        <w:jc w:val="both"/>
        <w:rPr>
          <w:sz w:val="24"/>
          <w:szCs w:val="24"/>
        </w:rPr>
      </w:pPr>
      <w:r w:rsidRPr="00FD5EA1">
        <w:rPr>
          <w:sz w:val="24"/>
          <w:szCs w:val="24"/>
        </w:rPr>
        <w:t>Kurki należy usytuować na:</w:t>
      </w:r>
    </w:p>
    <w:p w14:paraId="12196504" w14:textId="6F36255A" w:rsidR="009740A7" w:rsidRPr="00FD5EA1" w:rsidRDefault="009740A7" w:rsidP="00016969">
      <w:pPr>
        <w:pStyle w:val="Akapitzlist"/>
        <w:widowControl/>
        <w:numPr>
          <w:ilvl w:val="0"/>
          <w:numId w:val="1"/>
        </w:numPr>
        <w:autoSpaceDE/>
        <w:autoSpaceDN/>
        <w:spacing w:before="0"/>
        <w:jc w:val="both"/>
        <w:rPr>
          <w:sz w:val="24"/>
          <w:szCs w:val="24"/>
        </w:rPr>
      </w:pPr>
      <w:r w:rsidRPr="00FD5EA1">
        <w:rPr>
          <w:sz w:val="24"/>
          <w:szCs w:val="24"/>
        </w:rPr>
        <w:t>rurociągu wody surowej,</w:t>
      </w:r>
    </w:p>
    <w:p w14:paraId="29D7DF65" w14:textId="5C4CE600" w:rsidR="009740A7" w:rsidRPr="00626AB1" w:rsidRDefault="009740A7" w:rsidP="00016969">
      <w:pPr>
        <w:pStyle w:val="Akapitzlist"/>
        <w:widowControl/>
        <w:numPr>
          <w:ilvl w:val="0"/>
          <w:numId w:val="1"/>
        </w:numPr>
        <w:autoSpaceDE/>
        <w:autoSpaceDN/>
        <w:spacing w:before="0"/>
        <w:jc w:val="both"/>
        <w:rPr>
          <w:sz w:val="24"/>
          <w:szCs w:val="24"/>
        </w:rPr>
      </w:pPr>
      <w:r w:rsidRPr="00FD5EA1">
        <w:rPr>
          <w:sz w:val="24"/>
          <w:szCs w:val="24"/>
        </w:rPr>
        <w:t>rurociągu wody uzdatnionej</w:t>
      </w:r>
      <w:r w:rsidR="00626AB1">
        <w:rPr>
          <w:sz w:val="24"/>
          <w:szCs w:val="24"/>
        </w:rPr>
        <w:t>.</w:t>
      </w:r>
    </w:p>
    <w:p w14:paraId="59A1E77A" w14:textId="295F2760" w:rsidR="009740A7" w:rsidRDefault="009740A7" w:rsidP="00411524">
      <w:pPr>
        <w:spacing w:before="120" w:line="276" w:lineRule="auto"/>
        <w:jc w:val="both"/>
        <w:rPr>
          <w:sz w:val="24"/>
          <w:szCs w:val="24"/>
        </w:rPr>
      </w:pPr>
      <w:r w:rsidRPr="00FD5EA1">
        <w:rPr>
          <w:sz w:val="24"/>
          <w:szCs w:val="24"/>
        </w:rPr>
        <w:t>Kurek probierczy jako kompletne urządzenie musi posiadać aktualny atest PZH, dopuszczający urządzenie do kontaktu z wodą przeznaczoną do spożycia przez ludzi.</w:t>
      </w:r>
    </w:p>
    <w:p w14:paraId="1A2D16C6" w14:textId="508AA13B" w:rsidR="009740A7" w:rsidRPr="00FD5EA1" w:rsidRDefault="00FC7DC7" w:rsidP="00573AE6">
      <w:pPr>
        <w:spacing w:before="120" w:after="120" w:line="276" w:lineRule="auto"/>
        <w:jc w:val="both"/>
        <w:rPr>
          <w:sz w:val="24"/>
          <w:szCs w:val="24"/>
        </w:rPr>
      </w:pPr>
      <w:r>
        <w:rPr>
          <w:sz w:val="24"/>
          <w:szCs w:val="24"/>
        </w:rPr>
        <w:t>Projektowana wydajność stacji uzdatniania wody ma wynosić 80 m</w:t>
      </w:r>
      <w:r>
        <w:rPr>
          <w:sz w:val="24"/>
          <w:szCs w:val="24"/>
          <w:vertAlign w:val="superscript"/>
        </w:rPr>
        <w:t>3</w:t>
      </w:r>
      <w:r>
        <w:rPr>
          <w:sz w:val="24"/>
          <w:szCs w:val="24"/>
        </w:rPr>
        <w:t>/h.</w:t>
      </w:r>
    </w:p>
    <w:p w14:paraId="253C94E0" w14:textId="25E9F8A0" w:rsidR="00411524" w:rsidRPr="00411524" w:rsidRDefault="009740A7" w:rsidP="00573AE6">
      <w:pPr>
        <w:pStyle w:val="Nagwek3"/>
        <w:spacing w:before="0" w:line="276" w:lineRule="auto"/>
        <w:ind w:left="680" w:hanging="680"/>
        <w:rPr>
          <w:rFonts w:ascii="Times New Roman" w:hAnsi="Times New Roman" w:cs="Times New Roman"/>
          <w:b/>
          <w:bCs/>
          <w:color w:val="auto"/>
        </w:rPr>
      </w:pPr>
      <w:bookmarkStart w:id="23" w:name="_Toc228179590"/>
      <w:r w:rsidRPr="00740EBC">
        <w:rPr>
          <w:rFonts w:ascii="Times New Roman" w:hAnsi="Times New Roman" w:cs="Times New Roman"/>
          <w:b/>
          <w:bCs/>
          <w:color w:val="auto"/>
        </w:rPr>
        <w:lastRenderedPageBreak/>
        <w:t>Układ dezynfekcji chemicznej.</w:t>
      </w:r>
      <w:bookmarkEnd w:id="23"/>
    </w:p>
    <w:p w14:paraId="25172863" w14:textId="79EB987B" w:rsidR="009740A7" w:rsidRPr="00FD5EA1" w:rsidRDefault="009740A7" w:rsidP="00573AE6">
      <w:pPr>
        <w:spacing w:after="120" w:line="276" w:lineRule="auto"/>
        <w:jc w:val="both"/>
        <w:rPr>
          <w:sz w:val="24"/>
          <w:szCs w:val="24"/>
        </w:rPr>
      </w:pPr>
      <w:r w:rsidRPr="00740EBC">
        <w:rPr>
          <w:sz w:val="24"/>
          <w:szCs w:val="24"/>
        </w:rPr>
        <w:t>W celu zapewnienia odpowiedniej jakości mikrobiologicznej wody uzdatnionej, stację uzdatniania wody należy wyposażyć w układ dezynfekcji chemicznej</w:t>
      </w:r>
      <w:r w:rsidR="00411524">
        <w:rPr>
          <w:sz w:val="24"/>
          <w:szCs w:val="24"/>
        </w:rPr>
        <w:t xml:space="preserve"> wraz z pompą dozującą.</w:t>
      </w:r>
    </w:p>
    <w:p w14:paraId="536CF81C" w14:textId="5899C042" w:rsidR="00411524" w:rsidRPr="00411524" w:rsidRDefault="009740A7" w:rsidP="00573AE6">
      <w:pPr>
        <w:pStyle w:val="Nagwek3"/>
        <w:spacing w:before="0" w:line="276" w:lineRule="auto"/>
        <w:ind w:left="680" w:hanging="680"/>
        <w:rPr>
          <w:rFonts w:ascii="Times New Roman" w:hAnsi="Times New Roman" w:cs="Times New Roman"/>
          <w:b/>
          <w:bCs/>
          <w:color w:val="auto"/>
        </w:rPr>
      </w:pPr>
      <w:bookmarkStart w:id="24" w:name="_Toc228179591"/>
      <w:r w:rsidRPr="00B341CB">
        <w:rPr>
          <w:rFonts w:ascii="Times New Roman" w:hAnsi="Times New Roman" w:cs="Times New Roman"/>
          <w:b/>
          <w:bCs/>
          <w:color w:val="auto"/>
        </w:rPr>
        <w:t>Rurociągi międzyobiektowe.</w:t>
      </w:r>
      <w:bookmarkEnd w:id="24"/>
    </w:p>
    <w:p w14:paraId="27E6C93D" w14:textId="77777777" w:rsidR="00626AB1" w:rsidRDefault="009740A7" w:rsidP="00573AE6">
      <w:pPr>
        <w:spacing w:line="276" w:lineRule="auto"/>
        <w:jc w:val="both"/>
        <w:rPr>
          <w:sz w:val="24"/>
          <w:szCs w:val="24"/>
        </w:rPr>
      </w:pPr>
      <w:r w:rsidRPr="00FD5EA1">
        <w:rPr>
          <w:sz w:val="24"/>
          <w:szCs w:val="24"/>
        </w:rPr>
        <w:t>W ramach zadania należy wykonać rurociągi łączące SUW</w:t>
      </w:r>
      <w:r w:rsidR="00626AB1">
        <w:rPr>
          <w:sz w:val="24"/>
          <w:szCs w:val="24"/>
        </w:rPr>
        <w:t>:</w:t>
      </w:r>
    </w:p>
    <w:p w14:paraId="1BDCFA32" w14:textId="34314629" w:rsidR="009740A7" w:rsidRDefault="009740A7" w:rsidP="00573AE6">
      <w:pPr>
        <w:pStyle w:val="Akapitzlist"/>
        <w:numPr>
          <w:ilvl w:val="0"/>
          <w:numId w:val="19"/>
        </w:numPr>
        <w:spacing w:before="0" w:line="276" w:lineRule="auto"/>
        <w:jc w:val="both"/>
        <w:rPr>
          <w:sz w:val="24"/>
          <w:szCs w:val="24"/>
        </w:rPr>
      </w:pPr>
      <w:r w:rsidRPr="00626AB1">
        <w:rPr>
          <w:sz w:val="24"/>
          <w:szCs w:val="24"/>
        </w:rPr>
        <w:t>z</w:t>
      </w:r>
      <w:r w:rsidR="00E46C21">
        <w:rPr>
          <w:sz w:val="24"/>
          <w:szCs w:val="24"/>
        </w:rPr>
        <w:t>e</w:t>
      </w:r>
      <w:r w:rsidRPr="00626AB1">
        <w:rPr>
          <w:sz w:val="24"/>
          <w:szCs w:val="24"/>
        </w:rPr>
        <w:t xml:space="preserve"> zbiornikiem </w:t>
      </w:r>
      <w:r w:rsidR="00626AB1" w:rsidRPr="00626AB1">
        <w:rPr>
          <w:sz w:val="24"/>
          <w:szCs w:val="24"/>
        </w:rPr>
        <w:t>wód popłucznych</w:t>
      </w:r>
    </w:p>
    <w:p w14:paraId="033D5C1C" w14:textId="561331A2" w:rsidR="00626AB1" w:rsidRDefault="00626AB1" w:rsidP="00573AE6">
      <w:pPr>
        <w:pStyle w:val="Akapitzlist"/>
        <w:numPr>
          <w:ilvl w:val="0"/>
          <w:numId w:val="19"/>
        </w:numPr>
        <w:spacing w:before="0" w:line="276" w:lineRule="auto"/>
        <w:jc w:val="both"/>
        <w:rPr>
          <w:sz w:val="24"/>
          <w:szCs w:val="24"/>
        </w:rPr>
      </w:pPr>
      <w:r>
        <w:rPr>
          <w:sz w:val="24"/>
          <w:szCs w:val="24"/>
        </w:rPr>
        <w:t>z</w:t>
      </w:r>
      <w:r w:rsidR="00E46C21">
        <w:rPr>
          <w:sz w:val="24"/>
          <w:szCs w:val="24"/>
        </w:rPr>
        <w:t>e</w:t>
      </w:r>
      <w:r>
        <w:rPr>
          <w:sz w:val="24"/>
          <w:szCs w:val="24"/>
        </w:rPr>
        <w:t xml:space="preserve"> studniami wód podziemnych</w:t>
      </w:r>
    </w:p>
    <w:p w14:paraId="5D85ABB2" w14:textId="352CE65A" w:rsidR="00626AB1" w:rsidRPr="00A1040B" w:rsidRDefault="00626AB1" w:rsidP="00573AE6">
      <w:pPr>
        <w:pStyle w:val="Akapitzlist"/>
        <w:numPr>
          <w:ilvl w:val="0"/>
          <w:numId w:val="19"/>
        </w:numPr>
        <w:spacing w:before="0" w:line="276" w:lineRule="auto"/>
        <w:jc w:val="both"/>
        <w:rPr>
          <w:sz w:val="24"/>
          <w:szCs w:val="24"/>
        </w:rPr>
      </w:pPr>
      <w:r>
        <w:rPr>
          <w:sz w:val="24"/>
          <w:szCs w:val="24"/>
        </w:rPr>
        <w:t xml:space="preserve">z istniejącą </w:t>
      </w:r>
      <w:r w:rsidR="00740EBC">
        <w:rPr>
          <w:sz w:val="24"/>
          <w:szCs w:val="24"/>
        </w:rPr>
        <w:t>poblisk</w:t>
      </w:r>
      <w:r w:rsidR="00A1040B">
        <w:rPr>
          <w:sz w:val="24"/>
          <w:szCs w:val="24"/>
        </w:rPr>
        <w:t xml:space="preserve">ą </w:t>
      </w:r>
      <w:r w:rsidRPr="00A1040B">
        <w:rPr>
          <w:sz w:val="24"/>
          <w:szCs w:val="24"/>
        </w:rPr>
        <w:t>siecią wodociągową</w:t>
      </w:r>
    </w:p>
    <w:p w14:paraId="7A396A1A" w14:textId="6CFD142E" w:rsidR="00245328" w:rsidRPr="00573AE6" w:rsidRDefault="00626AB1" w:rsidP="00573AE6">
      <w:pPr>
        <w:pStyle w:val="Akapitzlist"/>
        <w:spacing w:before="120" w:after="120" w:line="276" w:lineRule="auto"/>
        <w:ind w:left="0" w:hanging="363"/>
        <w:jc w:val="both"/>
        <w:rPr>
          <w:sz w:val="24"/>
          <w:szCs w:val="24"/>
        </w:rPr>
      </w:pPr>
      <w:r>
        <w:rPr>
          <w:sz w:val="24"/>
          <w:szCs w:val="24"/>
        </w:rPr>
        <w:t xml:space="preserve">      </w:t>
      </w:r>
      <w:r w:rsidR="009740A7" w:rsidRPr="00FD5EA1">
        <w:rPr>
          <w:sz w:val="24"/>
          <w:szCs w:val="24"/>
        </w:rPr>
        <w:t>Rury oraz wszelkie elementy łączące muszą być wykonane z materiałów klasy pierwszej, o regularnym kołowym przekroju i jednakowej grubości, wolne od zgorzelin, rozwarstwień, porowatych struktur i innych defektów. Zastosowane materiały: Rury i kształtki z PEHD min.</w:t>
      </w:r>
      <w:r w:rsidR="009740A7">
        <w:rPr>
          <w:sz w:val="24"/>
          <w:szCs w:val="24"/>
        </w:rPr>
        <w:t> </w:t>
      </w:r>
      <w:r w:rsidR="009740A7" w:rsidRPr="00FD5EA1">
        <w:rPr>
          <w:sz w:val="24"/>
          <w:szCs w:val="24"/>
        </w:rPr>
        <w:t>PE110</w:t>
      </w:r>
      <w:r>
        <w:rPr>
          <w:sz w:val="24"/>
          <w:szCs w:val="24"/>
        </w:rPr>
        <w:t xml:space="preserve"> </w:t>
      </w:r>
      <w:r w:rsidR="009740A7" w:rsidRPr="00FD5EA1">
        <w:rPr>
          <w:sz w:val="24"/>
          <w:szCs w:val="24"/>
        </w:rPr>
        <w:t>PN10 SDR17, łączone za pomocą zgrzewania doczołowego lub</w:t>
      </w:r>
      <w:r w:rsidR="009740A7">
        <w:rPr>
          <w:sz w:val="24"/>
          <w:szCs w:val="24"/>
        </w:rPr>
        <w:t> </w:t>
      </w:r>
      <w:r w:rsidR="009740A7" w:rsidRPr="00FD5EA1">
        <w:rPr>
          <w:sz w:val="24"/>
          <w:szCs w:val="24"/>
        </w:rPr>
        <w:t xml:space="preserve">elektrooporowego, przeznaczone do przesyłu wody pitnej. </w:t>
      </w:r>
      <w:r w:rsidR="00707451">
        <w:rPr>
          <w:sz w:val="24"/>
          <w:szCs w:val="24"/>
        </w:rPr>
        <w:t>Na przyłączu wodociągowym zamontować hydrant.</w:t>
      </w:r>
    </w:p>
    <w:p w14:paraId="0C06A293" w14:textId="484A9425" w:rsidR="00411524" w:rsidRPr="00573AE6" w:rsidRDefault="00573AE6" w:rsidP="00573AE6">
      <w:pPr>
        <w:pStyle w:val="Nagwek3"/>
        <w:numPr>
          <w:ilvl w:val="0"/>
          <w:numId w:val="0"/>
        </w:numPr>
        <w:spacing w:before="0" w:line="276" w:lineRule="auto"/>
        <w:rPr>
          <w:rFonts w:ascii="Times New Roman" w:hAnsi="Times New Roman" w:cs="Times New Roman"/>
          <w:b/>
          <w:bCs/>
          <w:color w:val="auto"/>
        </w:rPr>
      </w:pPr>
      <w:bookmarkStart w:id="25" w:name="_Toc228179592"/>
      <w:r>
        <w:rPr>
          <w:rFonts w:ascii="Times New Roman" w:hAnsi="Times New Roman" w:cs="Times New Roman"/>
          <w:b/>
          <w:bCs/>
          <w:color w:val="auto"/>
        </w:rPr>
        <w:t xml:space="preserve">2.1.5  </w:t>
      </w:r>
      <w:r w:rsidR="00411524" w:rsidRPr="00573AE6">
        <w:rPr>
          <w:rFonts w:ascii="Times New Roman" w:hAnsi="Times New Roman" w:cs="Times New Roman"/>
          <w:b/>
          <w:bCs/>
          <w:color w:val="auto"/>
        </w:rPr>
        <w:t>Zbiornik wód popłucznych</w:t>
      </w:r>
      <w:bookmarkEnd w:id="25"/>
    </w:p>
    <w:p w14:paraId="742EBF91" w14:textId="08ABDFEC" w:rsidR="00411524" w:rsidRDefault="00707451" w:rsidP="00573AE6">
      <w:pPr>
        <w:spacing w:after="120" w:line="276" w:lineRule="auto"/>
        <w:jc w:val="both"/>
        <w:rPr>
          <w:sz w:val="24"/>
          <w:szCs w:val="24"/>
        </w:rPr>
      </w:pPr>
      <w:r>
        <w:rPr>
          <w:sz w:val="24"/>
          <w:szCs w:val="24"/>
        </w:rPr>
        <w:t xml:space="preserve">Wykonawca </w:t>
      </w:r>
      <w:r w:rsidR="00E447D4">
        <w:rPr>
          <w:sz w:val="24"/>
          <w:szCs w:val="24"/>
        </w:rPr>
        <w:t xml:space="preserve">zaprojektuje i wykona </w:t>
      </w:r>
      <w:r>
        <w:rPr>
          <w:sz w:val="24"/>
          <w:szCs w:val="24"/>
        </w:rPr>
        <w:t xml:space="preserve"> zbiornik wód popłucznych</w:t>
      </w:r>
      <w:r w:rsidR="00E447D4">
        <w:rPr>
          <w:sz w:val="24"/>
          <w:szCs w:val="24"/>
        </w:rPr>
        <w:t>,</w:t>
      </w:r>
      <w:r w:rsidR="00A90912">
        <w:rPr>
          <w:sz w:val="24"/>
          <w:szCs w:val="24"/>
        </w:rPr>
        <w:t xml:space="preserve"> 3x2,5 m</w:t>
      </w:r>
      <w:r w:rsidR="00A90912">
        <w:rPr>
          <w:sz w:val="24"/>
          <w:szCs w:val="24"/>
          <w:vertAlign w:val="superscript"/>
        </w:rPr>
        <w:t>3</w:t>
      </w:r>
      <w:r w:rsidR="00A90912">
        <w:rPr>
          <w:sz w:val="24"/>
          <w:szCs w:val="24"/>
        </w:rPr>
        <w:t xml:space="preserve"> z PEHD,</w:t>
      </w:r>
      <w:r w:rsidR="00E447D4">
        <w:rPr>
          <w:sz w:val="24"/>
          <w:szCs w:val="24"/>
        </w:rPr>
        <w:t xml:space="preserve"> w którym zamontow</w:t>
      </w:r>
      <w:r w:rsidR="00E14CEC">
        <w:rPr>
          <w:sz w:val="24"/>
          <w:szCs w:val="24"/>
        </w:rPr>
        <w:t>a</w:t>
      </w:r>
      <w:r w:rsidR="00E447D4">
        <w:rPr>
          <w:sz w:val="24"/>
          <w:szCs w:val="24"/>
        </w:rPr>
        <w:t xml:space="preserve">na </w:t>
      </w:r>
      <w:r w:rsidR="00E14CEC">
        <w:rPr>
          <w:sz w:val="24"/>
          <w:szCs w:val="24"/>
        </w:rPr>
        <w:t>będzie</w:t>
      </w:r>
      <w:r w:rsidR="00E447D4">
        <w:rPr>
          <w:sz w:val="24"/>
          <w:szCs w:val="24"/>
        </w:rPr>
        <w:t xml:space="preserve"> pomp</w:t>
      </w:r>
      <w:r w:rsidR="00E14CEC">
        <w:rPr>
          <w:sz w:val="24"/>
          <w:szCs w:val="24"/>
        </w:rPr>
        <w:t>a</w:t>
      </w:r>
      <w:r>
        <w:rPr>
          <w:sz w:val="24"/>
          <w:szCs w:val="24"/>
        </w:rPr>
        <w:t xml:space="preserve"> </w:t>
      </w:r>
      <w:r w:rsidR="00E14CEC">
        <w:rPr>
          <w:sz w:val="24"/>
          <w:szCs w:val="24"/>
        </w:rPr>
        <w:t xml:space="preserve">celem przepompowania wód popłucznych do istniejącej kanalizacji sanitarnej, </w:t>
      </w:r>
      <w:r>
        <w:rPr>
          <w:sz w:val="24"/>
          <w:szCs w:val="24"/>
        </w:rPr>
        <w:t>rurociąg</w:t>
      </w:r>
      <w:r w:rsidR="00E14CEC">
        <w:rPr>
          <w:sz w:val="24"/>
          <w:szCs w:val="24"/>
        </w:rPr>
        <w:t xml:space="preserve"> </w:t>
      </w:r>
      <w:r>
        <w:rPr>
          <w:sz w:val="24"/>
          <w:szCs w:val="24"/>
        </w:rPr>
        <w:t>wód popłucznych z wentylacj</w:t>
      </w:r>
      <w:r w:rsidR="00A90912">
        <w:rPr>
          <w:sz w:val="24"/>
          <w:szCs w:val="24"/>
        </w:rPr>
        <w:t>ą</w:t>
      </w:r>
      <w:r>
        <w:rPr>
          <w:sz w:val="24"/>
          <w:szCs w:val="24"/>
        </w:rPr>
        <w:t xml:space="preserve"> wód popłucznych DN 150</w:t>
      </w:r>
      <w:r w:rsidR="00573AE6">
        <w:rPr>
          <w:sz w:val="24"/>
          <w:szCs w:val="24"/>
        </w:rPr>
        <w:t>.</w:t>
      </w:r>
    </w:p>
    <w:p w14:paraId="367A024C" w14:textId="4DEE3D14" w:rsidR="00500930" w:rsidRPr="00573AE6" w:rsidRDefault="00411524" w:rsidP="00573AE6">
      <w:pPr>
        <w:pStyle w:val="Nagwek3"/>
        <w:numPr>
          <w:ilvl w:val="2"/>
          <w:numId w:val="43"/>
        </w:numPr>
        <w:rPr>
          <w:rFonts w:ascii="Times New Roman" w:hAnsi="Times New Roman" w:cs="Times New Roman"/>
          <w:b/>
          <w:bCs/>
          <w:color w:val="auto"/>
        </w:rPr>
      </w:pPr>
      <w:bookmarkStart w:id="26" w:name="_Toc228179593"/>
      <w:r w:rsidRPr="00573AE6">
        <w:rPr>
          <w:rFonts w:ascii="Times New Roman" w:hAnsi="Times New Roman" w:cs="Times New Roman"/>
          <w:b/>
          <w:bCs/>
          <w:color w:val="auto"/>
        </w:rPr>
        <w:t>Instalacja fotowoltaiczna</w:t>
      </w:r>
      <w:bookmarkEnd w:id="26"/>
    </w:p>
    <w:p w14:paraId="06572541" w14:textId="2F22A989" w:rsidR="00644976" w:rsidRPr="00644976" w:rsidRDefault="00644976" w:rsidP="00245328">
      <w:pPr>
        <w:spacing w:line="276" w:lineRule="auto"/>
        <w:jc w:val="both"/>
        <w:rPr>
          <w:sz w:val="24"/>
          <w:szCs w:val="24"/>
        </w:rPr>
      </w:pPr>
      <w:r w:rsidRPr="00644976">
        <w:rPr>
          <w:sz w:val="24"/>
          <w:szCs w:val="24"/>
        </w:rPr>
        <w:t xml:space="preserve">Wykonawca </w:t>
      </w:r>
      <w:r>
        <w:rPr>
          <w:sz w:val="24"/>
          <w:szCs w:val="24"/>
        </w:rPr>
        <w:t xml:space="preserve">opracuje projekt instalacji fotowoltaicznej o mocy max. </w:t>
      </w:r>
      <w:r w:rsidR="00E14CEC">
        <w:rPr>
          <w:sz w:val="24"/>
          <w:szCs w:val="24"/>
        </w:rPr>
        <w:t>4</w:t>
      </w:r>
      <w:r w:rsidR="007E1371">
        <w:rPr>
          <w:sz w:val="24"/>
          <w:szCs w:val="24"/>
        </w:rPr>
        <w:t>0</w:t>
      </w:r>
      <w:r>
        <w:rPr>
          <w:sz w:val="24"/>
          <w:szCs w:val="24"/>
        </w:rPr>
        <w:t xml:space="preserve"> kW </w:t>
      </w:r>
      <w:r w:rsidR="007E1371">
        <w:rPr>
          <w:sz w:val="24"/>
          <w:szCs w:val="24"/>
        </w:rPr>
        <w:t xml:space="preserve">wraz z magazynem energii </w:t>
      </w:r>
      <w:r w:rsidR="00072F6C">
        <w:rPr>
          <w:sz w:val="24"/>
          <w:szCs w:val="24"/>
        </w:rPr>
        <w:t>o</w:t>
      </w:r>
      <w:r w:rsidR="00573AE6">
        <w:rPr>
          <w:sz w:val="24"/>
          <w:szCs w:val="24"/>
        </w:rPr>
        <w:t xml:space="preserve"> pojemności 61,44</w:t>
      </w:r>
      <w:r w:rsidR="00072F6C">
        <w:rPr>
          <w:sz w:val="24"/>
          <w:szCs w:val="24"/>
        </w:rPr>
        <w:t xml:space="preserve"> kW</w:t>
      </w:r>
      <w:r w:rsidR="00573AE6">
        <w:rPr>
          <w:sz w:val="24"/>
          <w:szCs w:val="24"/>
        </w:rPr>
        <w:t>h</w:t>
      </w:r>
      <w:r w:rsidR="00072F6C">
        <w:rPr>
          <w:sz w:val="24"/>
          <w:szCs w:val="24"/>
        </w:rPr>
        <w:t xml:space="preserve"> </w:t>
      </w:r>
      <w:r w:rsidR="0003231C">
        <w:rPr>
          <w:sz w:val="24"/>
          <w:szCs w:val="24"/>
        </w:rPr>
        <w:t xml:space="preserve">przystosowanym do pracy z agregatem prądotwórczym </w:t>
      </w:r>
      <w:r>
        <w:rPr>
          <w:sz w:val="24"/>
          <w:szCs w:val="24"/>
        </w:rPr>
        <w:t xml:space="preserve">zlokalizowanej na terenie </w:t>
      </w:r>
      <w:r w:rsidR="007E1371">
        <w:rPr>
          <w:sz w:val="24"/>
          <w:szCs w:val="24"/>
        </w:rPr>
        <w:t>modernizowanej</w:t>
      </w:r>
      <w:r>
        <w:rPr>
          <w:sz w:val="24"/>
          <w:szCs w:val="24"/>
        </w:rPr>
        <w:t xml:space="preserve"> stacji uzdatniania wody w </w:t>
      </w:r>
      <w:r w:rsidR="007E1371">
        <w:rPr>
          <w:sz w:val="24"/>
          <w:szCs w:val="24"/>
        </w:rPr>
        <w:t>Gorzyniu</w:t>
      </w:r>
      <w:r>
        <w:rPr>
          <w:sz w:val="24"/>
          <w:szCs w:val="24"/>
        </w:rPr>
        <w:t>.</w:t>
      </w:r>
      <w:r w:rsidR="00573AE6">
        <w:rPr>
          <w:sz w:val="24"/>
          <w:szCs w:val="24"/>
        </w:rPr>
        <w:t xml:space="preserve"> </w:t>
      </w:r>
      <w:r>
        <w:rPr>
          <w:sz w:val="24"/>
          <w:szCs w:val="24"/>
        </w:rPr>
        <w:t xml:space="preserve">Projekt musi zawierać wbicie podpór konstrukcji w grunt, ułożenie kabla zasilającego oraz rezerwowego przewodu komunikacyjnego w </w:t>
      </w:r>
      <w:r w:rsidR="007E1371">
        <w:rPr>
          <w:sz w:val="24"/>
          <w:szCs w:val="24"/>
        </w:rPr>
        <w:t>wykopie, zamocowanie</w:t>
      </w:r>
      <w:r>
        <w:rPr>
          <w:sz w:val="24"/>
          <w:szCs w:val="24"/>
        </w:rPr>
        <w:t xml:space="preserve"> modułów</w:t>
      </w:r>
      <w:r w:rsidR="00573AE6">
        <w:rPr>
          <w:sz w:val="24"/>
          <w:szCs w:val="24"/>
        </w:rPr>
        <w:t xml:space="preserve"> </w:t>
      </w:r>
      <w:r>
        <w:rPr>
          <w:sz w:val="24"/>
          <w:szCs w:val="24"/>
        </w:rPr>
        <w:t>fotowoltaicznych na konstru</w:t>
      </w:r>
      <w:r w:rsidR="00573AE6">
        <w:rPr>
          <w:sz w:val="24"/>
          <w:szCs w:val="24"/>
        </w:rPr>
        <w:t>-</w:t>
      </w:r>
      <w:r>
        <w:rPr>
          <w:sz w:val="24"/>
          <w:szCs w:val="24"/>
        </w:rPr>
        <w:t>kcji, zamocowanie falownika poprowadzenie tras kablowych i połączenie modułów z falownikiem oraz rozdzielnią główną</w:t>
      </w:r>
      <w:r w:rsidR="007E1371">
        <w:rPr>
          <w:sz w:val="24"/>
          <w:szCs w:val="24"/>
        </w:rPr>
        <w:t>. Ponadto należy zaprojektować magazyn energii.</w:t>
      </w:r>
    </w:p>
    <w:p w14:paraId="2A4764F7" w14:textId="0D179DD2" w:rsidR="00A1040B" w:rsidRDefault="00644976" w:rsidP="00245328">
      <w:pPr>
        <w:spacing w:line="276" w:lineRule="auto"/>
        <w:jc w:val="both"/>
        <w:rPr>
          <w:sz w:val="24"/>
          <w:szCs w:val="24"/>
        </w:rPr>
      </w:pPr>
      <w:r>
        <w:rPr>
          <w:sz w:val="24"/>
          <w:szCs w:val="24"/>
        </w:rPr>
        <w:t>Instalacja fotowoltaiczna zaprojektować jako naziemną, wbijaną, zabudowaną jako trzy stoły modułów PV skierowane na południe</w:t>
      </w:r>
      <w:r w:rsidR="00CB7F65">
        <w:rPr>
          <w:sz w:val="24"/>
          <w:szCs w:val="24"/>
        </w:rPr>
        <w:t xml:space="preserve"> lub w innym uzgodnionym z Zamawiającym kierunku.</w:t>
      </w:r>
    </w:p>
    <w:p w14:paraId="3ACC2D32" w14:textId="64289DF9" w:rsidR="00644976" w:rsidRDefault="00644976" w:rsidP="00245328">
      <w:pPr>
        <w:spacing w:line="276" w:lineRule="auto"/>
        <w:jc w:val="both"/>
        <w:rPr>
          <w:sz w:val="24"/>
          <w:szCs w:val="24"/>
        </w:rPr>
      </w:pPr>
      <w:r>
        <w:rPr>
          <w:sz w:val="24"/>
          <w:szCs w:val="24"/>
        </w:rPr>
        <w:t>Podstawowymi elementami instalacji fotowoltaicznej są moduły fotowoltaiczne</w:t>
      </w:r>
      <w:r w:rsidR="007E1371">
        <w:rPr>
          <w:sz w:val="24"/>
          <w:szCs w:val="24"/>
        </w:rPr>
        <w:t xml:space="preserve">, </w:t>
      </w:r>
      <w:r>
        <w:rPr>
          <w:sz w:val="24"/>
          <w:szCs w:val="24"/>
        </w:rPr>
        <w:t>falownik</w:t>
      </w:r>
      <w:r w:rsidR="007E1371">
        <w:rPr>
          <w:sz w:val="24"/>
          <w:szCs w:val="24"/>
        </w:rPr>
        <w:t xml:space="preserve"> oraz magazyn </w:t>
      </w:r>
      <w:r w:rsidR="00500930">
        <w:rPr>
          <w:sz w:val="24"/>
          <w:szCs w:val="24"/>
        </w:rPr>
        <w:t>energii.</w:t>
      </w:r>
      <w:r>
        <w:rPr>
          <w:sz w:val="24"/>
          <w:szCs w:val="24"/>
        </w:rPr>
        <w:t xml:space="preserve"> </w:t>
      </w:r>
    </w:p>
    <w:p w14:paraId="01B8E044" w14:textId="3A34952A" w:rsidR="007E1371" w:rsidRDefault="00644976" w:rsidP="00245328">
      <w:pPr>
        <w:spacing w:line="276" w:lineRule="auto"/>
        <w:jc w:val="both"/>
        <w:rPr>
          <w:sz w:val="24"/>
          <w:szCs w:val="24"/>
        </w:rPr>
      </w:pPr>
      <w:r>
        <w:rPr>
          <w:sz w:val="24"/>
          <w:szCs w:val="24"/>
        </w:rPr>
        <w:t xml:space="preserve">Moduły fotowoltaiczne zaprojektować o takiej mocy i liczbie, aby sumaryczna moc instalacji wynosiła </w:t>
      </w:r>
      <w:r w:rsidR="00E14CEC">
        <w:rPr>
          <w:sz w:val="24"/>
          <w:szCs w:val="24"/>
        </w:rPr>
        <w:t>4</w:t>
      </w:r>
      <w:r w:rsidR="007E1371">
        <w:rPr>
          <w:sz w:val="24"/>
          <w:szCs w:val="24"/>
        </w:rPr>
        <w:t>0</w:t>
      </w:r>
      <w:r>
        <w:rPr>
          <w:sz w:val="24"/>
          <w:szCs w:val="24"/>
        </w:rPr>
        <w:t xml:space="preserve"> kW</w:t>
      </w:r>
      <w:r w:rsidR="007E1371">
        <w:rPr>
          <w:sz w:val="24"/>
          <w:szCs w:val="24"/>
        </w:rPr>
        <w:t>. Moduł dwustronny wykonany w technologii ogniw n-type PERC z czarną ramą i konstrukcją typu glass-glass.</w:t>
      </w:r>
      <w:r>
        <w:rPr>
          <w:sz w:val="24"/>
          <w:szCs w:val="24"/>
        </w:rPr>
        <w:t xml:space="preserve"> </w:t>
      </w:r>
    </w:p>
    <w:p w14:paraId="4FBEAAA5" w14:textId="18C6B1B5" w:rsidR="007E1371" w:rsidRDefault="007E1371" w:rsidP="00245328">
      <w:pPr>
        <w:spacing w:line="276" w:lineRule="auto"/>
        <w:jc w:val="both"/>
        <w:rPr>
          <w:sz w:val="24"/>
          <w:szCs w:val="24"/>
        </w:rPr>
      </w:pPr>
      <w:r>
        <w:rPr>
          <w:sz w:val="24"/>
          <w:szCs w:val="24"/>
        </w:rPr>
        <w:t>Cechy i parametry techniczne modułu:</w:t>
      </w:r>
    </w:p>
    <w:p w14:paraId="441EB05E" w14:textId="77777777" w:rsidR="007E1371" w:rsidRDefault="00644976">
      <w:pPr>
        <w:pStyle w:val="Akapitzlist"/>
        <w:numPr>
          <w:ilvl w:val="0"/>
          <w:numId w:val="34"/>
        </w:numPr>
        <w:spacing w:before="0" w:line="276" w:lineRule="auto"/>
        <w:jc w:val="both"/>
        <w:rPr>
          <w:sz w:val="24"/>
          <w:szCs w:val="24"/>
        </w:rPr>
      </w:pPr>
      <w:r w:rsidRPr="007E1371">
        <w:rPr>
          <w:sz w:val="24"/>
          <w:szCs w:val="24"/>
        </w:rPr>
        <w:t>Sprawność modułu min. 2</w:t>
      </w:r>
      <w:r w:rsidR="007E1371" w:rsidRPr="007E1371">
        <w:rPr>
          <w:sz w:val="24"/>
          <w:szCs w:val="24"/>
        </w:rPr>
        <w:t>2</w:t>
      </w:r>
      <w:r w:rsidRPr="007E1371">
        <w:rPr>
          <w:sz w:val="24"/>
          <w:szCs w:val="24"/>
        </w:rPr>
        <w:t>,</w:t>
      </w:r>
      <w:r w:rsidR="007E1371" w:rsidRPr="007E1371">
        <w:rPr>
          <w:sz w:val="24"/>
          <w:szCs w:val="24"/>
        </w:rPr>
        <w:t>0</w:t>
      </w:r>
      <w:r w:rsidRPr="007E1371">
        <w:rPr>
          <w:sz w:val="24"/>
          <w:szCs w:val="24"/>
        </w:rPr>
        <w:t xml:space="preserve">9 %, </w:t>
      </w:r>
    </w:p>
    <w:p w14:paraId="68949209" w14:textId="769F57D7" w:rsidR="007E1371" w:rsidRDefault="007E1371">
      <w:pPr>
        <w:pStyle w:val="Akapitzlist"/>
        <w:numPr>
          <w:ilvl w:val="0"/>
          <w:numId w:val="34"/>
        </w:numPr>
        <w:spacing w:before="0" w:line="276" w:lineRule="auto"/>
        <w:jc w:val="both"/>
        <w:rPr>
          <w:sz w:val="24"/>
          <w:szCs w:val="24"/>
        </w:rPr>
      </w:pPr>
      <w:r w:rsidRPr="007E1371">
        <w:rPr>
          <w:sz w:val="24"/>
          <w:szCs w:val="24"/>
        </w:rPr>
        <w:t xml:space="preserve">moc maksymalna </w:t>
      </w:r>
      <w:r w:rsidR="00E14CEC">
        <w:rPr>
          <w:sz w:val="24"/>
          <w:szCs w:val="24"/>
        </w:rPr>
        <w:t>6</w:t>
      </w:r>
      <w:r w:rsidRPr="007E1371">
        <w:rPr>
          <w:sz w:val="24"/>
          <w:szCs w:val="24"/>
        </w:rPr>
        <w:t xml:space="preserve">00 W, </w:t>
      </w:r>
    </w:p>
    <w:p w14:paraId="4880A736" w14:textId="77777777" w:rsidR="007E1371" w:rsidRDefault="007E1371">
      <w:pPr>
        <w:pStyle w:val="Akapitzlist"/>
        <w:numPr>
          <w:ilvl w:val="0"/>
          <w:numId w:val="34"/>
        </w:numPr>
        <w:spacing w:before="0" w:line="276" w:lineRule="auto"/>
        <w:jc w:val="both"/>
        <w:rPr>
          <w:sz w:val="24"/>
          <w:szCs w:val="24"/>
        </w:rPr>
      </w:pPr>
      <w:r w:rsidRPr="007E1371">
        <w:rPr>
          <w:sz w:val="24"/>
          <w:szCs w:val="24"/>
        </w:rPr>
        <w:t xml:space="preserve">ogniwa n-type – o sprawności konwersji energii do 26 %, </w:t>
      </w:r>
    </w:p>
    <w:p w14:paraId="0D3E7828" w14:textId="309446F0" w:rsidR="007E1371" w:rsidRDefault="007E1371">
      <w:pPr>
        <w:pStyle w:val="Akapitzlist"/>
        <w:numPr>
          <w:ilvl w:val="0"/>
          <w:numId w:val="34"/>
        </w:numPr>
        <w:spacing w:before="0" w:line="276" w:lineRule="auto"/>
        <w:jc w:val="both"/>
        <w:rPr>
          <w:sz w:val="24"/>
          <w:szCs w:val="24"/>
        </w:rPr>
      </w:pPr>
      <w:r w:rsidRPr="007E1371">
        <w:rPr>
          <w:sz w:val="24"/>
          <w:szCs w:val="24"/>
        </w:rPr>
        <w:t>dwustronna technologia bifacial – dodatkowa produkcja energii do 80 % z tylnej strony</w:t>
      </w:r>
      <w:r>
        <w:rPr>
          <w:sz w:val="24"/>
          <w:szCs w:val="24"/>
        </w:rPr>
        <w:t>,</w:t>
      </w:r>
    </w:p>
    <w:p w14:paraId="0D1D2CEE" w14:textId="0A8BA10C" w:rsidR="007E1371" w:rsidRDefault="007E1371">
      <w:pPr>
        <w:pStyle w:val="Akapitzlist"/>
        <w:numPr>
          <w:ilvl w:val="0"/>
          <w:numId w:val="34"/>
        </w:numPr>
        <w:spacing w:before="0" w:line="276" w:lineRule="auto"/>
        <w:jc w:val="both"/>
        <w:rPr>
          <w:sz w:val="24"/>
          <w:szCs w:val="24"/>
        </w:rPr>
      </w:pPr>
      <w:r>
        <w:rPr>
          <w:sz w:val="24"/>
          <w:szCs w:val="24"/>
        </w:rPr>
        <w:t>niska degradacja mocy: 1 % w pierwszym roku, 0,4 % rocznie przez 30 lat,</w:t>
      </w:r>
    </w:p>
    <w:p w14:paraId="11E379C3" w14:textId="3DC879AA" w:rsidR="007E1371" w:rsidRDefault="007E1371">
      <w:pPr>
        <w:pStyle w:val="Akapitzlist"/>
        <w:numPr>
          <w:ilvl w:val="0"/>
          <w:numId w:val="34"/>
        </w:numPr>
        <w:spacing w:before="0" w:line="276" w:lineRule="auto"/>
        <w:jc w:val="both"/>
        <w:rPr>
          <w:sz w:val="24"/>
          <w:szCs w:val="24"/>
        </w:rPr>
      </w:pPr>
      <w:r>
        <w:rPr>
          <w:sz w:val="24"/>
          <w:szCs w:val="24"/>
        </w:rPr>
        <w:t>współczynnik temperaturowy: Pmax – 0,29 %.</w:t>
      </w:r>
      <w:r>
        <w:rPr>
          <w:sz w:val="24"/>
          <w:szCs w:val="24"/>
          <w:vertAlign w:val="superscript"/>
        </w:rPr>
        <w:t>0</w:t>
      </w:r>
      <w:r>
        <w:rPr>
          <w:sz w:val="24"/>
          <w:szCs w:val="24"/>
        </w:rPr>
        <w:t>C, Voc – 0,25 %/</w:t>
      </w:r>
      <w:r>
        <w:rPr>
          <w:sz w:val="24"/>
          <w:szCs w:val="24"/>
          <w:vertAlign w:val="superscript"/>
        </w:rPr>
        <w:t>0</w:t>
      </w:r>
      <w:r>
        <w:rPr>
          <w:sz w:val="24"/>
          <w:szCs w:val="24"/>
        </w:rPr>
        <w:t>C, Isc + 0,045 %/</w:t>
      </w:r>
      <w:r>
        <w:rPr>
          <w:sz w:val="24"/>
          <w:szCs w:val="24"/>
          <w:vertAlign w:val="superscript"/>
        </w:rPr>
        <w:t>0</w:t>
      </w:r>
      <w:r>
        <w:rPr>
          <w:sz w:val="24"/>
          <w:szCs w:val="24"/>
        </w:rPr>
        <w:t>C,</w:t>
      </w:r>
    </w:p>
    <w:p w14:paraId="4D740D73" w14:textId="4EF044A0" w:rsidR="007E1371" w:rsidRDefault="007E1371">
      <w:pPr>
        <w:pStyle w:val="Akapitzlist"/>
        <w:numPr>
          <w:ilvl w:val="0"/>
          <w:numId w:val="34"/>
        </w:numPr>
        <w:spacing w:before="0" w:line="276" w:lineRule="auto"/>
        <w:jc w:val="both"/>
        <w:rPr>
          <w:sz w:val="24"/>
          <w:szCs w:val="24"/>
        </w:rPr>
      </w:pPr>
      <w:r>
        <w:rPr>
          <w:sz w:val="24"/>
          <w:szCs w:val="24"/>
        </w:rPr>
        <w:t>odporność na słabe nasłonecznienie,</w:t>
      </w:r>
    </w:p>
    <w:p w14:paraId="08A995CD" w14:textId="79FEEB81" w:rsidR="007E1371" w:rsidRDefault="007E1371">
      <w:pPr>
        <w:pStyle w:val="Akapitzlist"/>
        <w:numPr>
          <w:ilvl w:val="0"/>
          <w:numId w:val="34"/>
        </w:numPr>
        <w:spacing w:before="0" w:line="276" w:lineRule="auto"/>
        <w:jc w:val="both"/>
        <w:rPr>
          <w:sz w:val="24"/>
          <w:szCs w:val="24"/>
        </w:rPr>
      </w:pPr>
      <w:r>
        <w:rPr>
          <w:sz w:val="24"/>
          <w:szCs w:val="24"/>
        </w:rPr>
        <w:t>liczba ogniw: 120 (6xx20) technologia 16BB</w:t>
      </w:r>
    </w:p>
    <w:p w14:paraId="14230126" w14:textId="33229B65" w:rsidR="007E1371" w:rsidRDefault="007E1371">
      <w:pPr>
        <w:pStyle w:val="Akapitzlist"/>
        <w:numPr>
          <w:ilvl w:val="0"/>
          <w:numId w:val="34"/>
        </w:numPr>
        <w:spacing w:before="0" w:line="276" w:lineRule="auto"/>
        <w:jc w:val="both"/>
        <w:rPr>
          <w:sz w:val="24"/>
          <w:szCs w:val="24"/>
        </w:rPr>
      </w:pPr>
      <w:r>
        <w:rPr>
          <w:sz w:val="24"/>
          <w:szCs w:val="24"/>
        </w:rPr>
        <w:t>odporność mechaniczna: 5400 Pa (przód), 2400 Pa (tył),</w:t>
      </w:r>
    </w:p>
    <w:p w14:paraId="2FBD83D7" w14:textId="4AD1C77A" w:rsidR="007E1371" w:rsidRDefault="007E1371">
      <w:pPr>
        <w:pStyle w:val="Akapitzlist"/>
        <w:numPr>
          <w:ilvl w:val="0"/>
          <w:numId w:val="34"/>
        </w:numPr>
        <w:spacing w:before="0" w:line="276" w:lineRule="auto"/>
        <w:jc w:val="both"/>
        <w:rPr>
          <w:sz w:val="24"/>
          <w:szCs w:val="24"/>
        </w:rPr>
      </w:pPr>
      <w:r>
        <w:rPr>
          <w:sz w:val="24"/>
          <w:szCs w:val="24"/>
        </w:rPr>
        <w:lastRenderedPageBreak/>
        <w:t>maksymalne napięcie systemowe: 1500 V DC, maksymalny prąd bezpiecznika- 30 A,</w:t>
      </w:r>
    </w:p>
    <w:p w14:paraId="2D228327" w14:textId="671AAA43" w:rsidR="007E1371" w:rsidRPr="007E1371" w:rsidRDefault="007E1371">
      <w:pPr>
        <w:pStyle w:val="Akapitzlist"/>
        <w:numPr>
          <w:ilvl w:val="0"/>
          <w:numId w:val="34"/>
        </w:numPr>
        <w:spacing w:before="0" w:line="276" w:lineRule="auto"/>
        <w:jc w:val="both"/>
        <w:rPr>
          <w:sz w:val="24"/>
          <w:szCs w:val="24"/>
        </w:rPr>
      </w:pPr>
      <w:r>
        <w:rPr>
          <w:sz w:val="24"/>
          <w:szCs w:val="24"/>
        </w:rPr>
        <w:t>zakres temperatury pracy: 0d – 40</w:t>
      </w:r>
      <w:r>
        <w:rPr>
          <w:sz w:val="24"/>
          <w:szCs w:val="24"/>
          <w:vertAlign w:val="superscript"/>
        </w:rPr>
        <w:t>0</w:t>
      </w:r>
      <w:r>
        <w:rPr>
          <w:sz w:val="24"/>
          <w:szCs w:val="24"/>
        </w:rPr>
        <w:t>C do  + 85</w:t>
      </w:r>
      <w:r>
        <w:rPr>
          <w:sz w:val="24"/>
          <w:szCs w:val="24"/>
          <w:vertAlign w:val="superscript"/>
        </w:rPr>
        <w:t>0</w:t>
      </w:r>
      <w:r>
        <w:rPr>
          <w:sz w:val="24"/>
          <w:szCs w:val="24"/>
        </w:rPr>
        <w:t>C</w:t>
      </w:r>
    </w:p>
    <w:p w14:paraId="76B0620D" w14:textId="085409EF" w:rsidR="00644976" w:rsidRPr="007E1371" w:rsidRDefault="00644976">
      <w:pPr>
        <w:pStyle w:val="Akapitzlist"/>
        <w:numPr>
          <w:ilvl w:val="0"/>
          <w:numId w:val="34"/>
        </w:numPr>
        <w:spacing w:before="0"/>
        <w:jc w:val="both"/>
        <w:rPr>
          <w:sz w:val="24"/>
          <w:szCs w:val="24"/>
        </w:rPr>
      </w:pPr>
      <w:r w:rsidRPr="007E1371">
        <w:rPr>
          <w:sz w:val="24"/>
          <w:szCs w:val="24"/>
        </w:rPr>
        <w:t xml:space="preserve">gwarancji produktowa min. 12 lat </w:t>
      </w:r>
      <w:r w:rsidR="007E1371">
        <w:rPr>
          <w:sz w:val="24"/>
          <w:szCs w:val="24"/>
        </w:rPr>
        <w:t>oraz 30 lat liniowej gwarancji mocy wyjściowej.</w:t>
      </w:r>
    </w:p>
    <w:p w14:paraId="6F31CD3C" w14:textId="08D27A4F" w:rsidR="007E1371" w:rsidRDefault="00644976" w:rsidP="00245328">
      <w:pPr>
        <w:spacing w:line="276" w:lineRule="auto"/>
        <w:jc w:val="both"/>
        <w:rPr>
          <w:sz w:val="24"/>
          <w:szCs w:val="24"/>
        </w:rPr>
      </w:pPr>
      <w:r>
        <w:rPr>
          <w:sz w:val="24"/>
          <w:szCs w:val="24"/>
        </w:rPr>
        <w:t xml:space="preserve">Moduły zamontować za pomocą systemowego rozwiązania, całość zamontowana do konstrukcji stalowej ze stali ocynkowanej lub pokrytej powłoką, której podpory wbite na głębokość </w:t>
      </w:r>
      <w:r w:rsidRPr="0003231C">
        <w:rPr>
          <w:sz w:val="24"/>
          <w:szCs w:val="24"/>
        </w:rPr>
        <w:t>ok. 1500</w:t>
      </w:r>
      <w:r>
        <w:rPr>
          <w:sz w:val="24"/>
          <w:szCs w:val="24"/>
        </w:rPr>
        <w:t xml:space="preserve"> mm w grunt. Konstrukcja ma stanowić kompletny system dostarczony przez producenta posiadającego odpowiednie certyfik</w:t>
      </w:r>
      <w:r w:rsidR="007E1371">
        <w:rPr>
          <w:sz w:val="24"/>
          <w:szCs w:val="24"/>
        </w:rPr>
        <w:t>a</w:t>
      </w:r>
      <w:r>
        <w:rPr>
          <w:sz w:val="24"/>
          <w:szCs w:val="24"/>
        </w:rPr>
        <w:t>t</w:t>
      </w:r>
      <w:r w:rsidR="007E1371">
        <w:rPr>
          <w:sz w:val="24"/>
          <w:szCs w:val="24"/>
        </w:rPr>
        <w:t xml:space="preserve">y. </w:t>
      </w:r>
    </w:p>
    <w:p w14:paraId="392E83D2" w14:textId="3D4D204C" w:rsidR="007E1371" w:rsidRDefault="007E1371" w:rsidP="00245328">
      <w:pPr>
        <w:spacing w:line="276" w:lineRule="auto"/>
        <w:jc w:val="both"/>
        <w:rPr>
          <w:sz w:val="24"/>
          <w:szCs w:val="24"/>
        </w:rPr>
      </w:pPr>
      <w:r>
        <w:rPr>
          <w:sz w:val="24"/>
          <w:szCs w:val="24"/>
        </w:rPr>
        <w:t>Wykonawca dostarczy i zamontuje trójfazowy falownik hybrydowy, zaprojektowany z myślą o efektywnym zarządzaniu energią w rozbudowanych systemach magazynowania energii.</w:t>
      </w:r>
    </w:p>
    <w:p w14:paraId="3DF9ECFB" w14:textId="26AD485B" w:rsidR="007E1371" w:rsidRDefault="007E1371" w:rsidP="00245328">
      <w:pPr>
        <w:spacing w:line="276" w:lineRule="auto"/>
        <w:jc w:val="both"/>
        <w:rPr>
          <w:sz w:val="24"/>
          <w:szCs w:val="24"/>
        </w:rPr>
      </w:pPr>
      <w:r>
        <w:rPr>
          <w:sz w:val="24"/>
          <w:szCs w:val="24"/>
        </w:rPr>
        <w:t>Główne funkcje i zastosowania falownika obejmują:</w:t>
      </w:r>
    </w:p>
    <w:p w14:paraId="34B69F6E" w14:textId="44C8C71C" w:rsidR="007E1371" w:rsidRDefault="007E1371">
      <w:pPr>
        <w:pStyle w:val="Akapitzlist"/>
        <w:numPr>
          <w:ilvl w:val="0"/>
          <w:numId w:val="35"/>
        </w:numPr>
        <w:spacing w:before="0" w:line="276" w:lineRule="auto"/>
        <w:jc w:val="both"/>
        <w:rPr>
          <w:sz w:val="24"/>
          <w:szCs w:val="24"/>
        </w:rPr>
      </w:pPr>
      <w:r>
        <w:rPr>
          <w:sz w:val="24"/>
          <w:szCs w:val="24"/>
        </w:rPr>
        <w:t>konwersję energii słonecznej paneli fotowoltaicznych na energię elektryczną,</w:t>
      </w:r>
    </w:p>
    <w:p w14:paraId="4F782594" w14:textId="6BA60E60" w:rsidR="007E1371" w:rsidRDefault="007E1371">
      <w:pPr>
        <w:pStyle w:val="Akapitzlist"/>
        <w:numPr>
          <w:ilvl w:val="0"/>
          <w:numId w:val="35"/>
        </w:numPr>
        <w:spacing w:before="0" w:line="276" w:lineRule="auto"/>
        <w:jc w:val="both"/>
        <w:rPr>
          <w:sz w:val="24"/>
          <w:szCs w:val="24"/>
        </w:rPr>
      </w:pPr>
      <w:r>
        <w:rPr>
          <w:sz w:val="24"/>
          <w:szCs w:val="24"/>
        </w:rPr>
        <w:t>magazynowanie nadwyżki wyprodukowanej energii w akumulatorach wysokonapięciowych,</w:t>
      </w:r>
    </w:p>
    <w:p w14:paraId="538C87BD" w14:textId="64117829" w:rsidR="007E1371" w:rsidRDefault="007E1371">
      <w:pPr>
        <w:pStyle w:val="Akapitzlist"/>
        <w:numPr>
          <w:ilvl w:val="0"/>
          <w:numId w:val="35"/>
        </w:numPr>
        <w:spacing w:before="0" w:line="276" w:lineRule="auto"/>
        <w:jc w:val="both"/>
        <w:rPr>
          <w:sz w:val="24"/>
          <w:szCs w:val="24"/>
        </w:rPr>
      </w:pPr>
      <w:r>
        <w:rPr>
          <w:sz w:val="24"/>
          <w:szCs w:val="24"/>
        </w:rPr>
        <w:t>zasilanie odbiorników w energię zgromadzoną w akumulatorach, szczególnie w okresach niedostępności energii słonecznej,</w:t>
      </w:r>
    </w:p>
    <w:p w14:paraId="142C88DC" w14:textId="7BB31734" w:rsidR="007E1371" w:rsidRDefault="007E1371">
      <w:pPr>
        <w:pStyle w:val="Akapitzlist"/>
        <w:numPr>
          <w:ilvl w:val="0"/>
          <w:numId w:val="35"/>
        </w:numPr>
        <w:spacing w:before="0" w:line="276" w:lineRule="auto"/>
        <w:jc w:val="both"/>
        <w:rPr>
          <w:sz w:val="24"/>
          <w:szCs w:val="24"/>
        </w:rPr>
      </w:pPr>
      <w:r>
        <w:rPr>
          <w:sz w:val="24"/>
          <w:szCs w:val="24"/>
        </w:rPr>
        <w:t>zapewnienie rezerwowego zasilania (UPS) w przypadku awarii sieci energetycznej,</w:t>
      </w:r>
    </w:p>
    <w:p w14:paraId="5B662D7E" w14:textId="74163EE5" w:rsidR="007E1371" w:rsidRDefault="007E1371">
      <w:pPr>
        <w:pStyle w:val="Akapitzlist"/>
        <w:numPr>
          <w:ilvl w:val="0"/>
          <w:numId w:val="35"/>
        </w:numPr>
        <w:spacing w:before="0" w:line="276" w:lineRule="auto"/>
        <w:jc w:val="both"/>
        <w:rPr>
          <w:sz w:val="24"/>
          <w:szCs w:val="24"/>
        </w:rPr>
      </w:pPr>
      <w:r>
        <w:rPr>
          <w:sz w:val="24"/>
          <w:szCs w:val="24"/>
        </w:rPr>
        <w:t>monitorowanie i zarządzanie systemem PV w czasie rzeczywistym</w:t>
      </w:r>
    </w:p>
    <w:p w14:paraId="54E54B8F" w14:textId="5F2F5AD3" w:rsidR="007E1371" w:rsidRDefault="007E1371">
      <w:pPr>
        <w:pStyle w:val="Akapitzlist"/>
        <w:numPr>
          <w:ilvl w:val="0"/>
          <w:numId w:val="35"/>
        </w:numPr>
        <w:spacing w:before="0" w:line="276" w:lineRule="auto"/>
        <w:jc w:val="both"/>
        <w:rPr>
          <w:sz w:val="24"/>
          <w:szCs w:val="24"/>
        </w:rPr>
      </w:pPr>
      <w:r>
        <w:rPr>
          <w:sz w:val="24"/>
          <w:szCs w:val="24"/>
        </w:rPr>
        <w:t xml:space="preserve">zakres mocy od 30 kW do </w:t>
      </w:r>
      <w:r w:rsidR="00E14CEC">
        <w:rPr>
          <w:sz w:val="24"/>
          <w:szCs w:val="24"/>
        </w:rPr>
        <w:t>4</w:t>
      </w:r>
      <w:r>
        <w:rPr>
          <w:sz w:val="24"/>
          <w:szCs w:val="24"/>
        </w:rPr>
        <w:t>0 kW,</w:t>
      </w:r>
    </w:p>
    <w:p w14:paraId="33CE9B27" w14:textId="77777777" w:rsidR="007E1371" w:rsidRDefault="007E1371">
      <w:pPr>
        <w:pStyle w:val="Akapitzlist"/>
        <w:numPr>
          <w:ilvl w:val="0"/>
          <w:numId w:val="35"/>
        </w:numPr>
        <w:spacing w:before="0" w:line="276" w:lineRule="auto"/>
        <w:jc w:val="both"/>
        <w:rPr>
          <w:sz w:val="24"/>
          <w:szCs w:val="24"/>
        </w:rPr>
      </w:pPr>
      <w:r>
        <w:rPr>
          <w:sz w:val="24"/>
          <w:szCs w:val="24"/>
        </w:rPr>
        <w:t>zabezpieczenia przed zwarciem, przepięciami, przegrzaniem,</w:t>
      </w:r>
    </w:p>
    <w:p w14:paraId="4DC05F39" w14:textId="77777777" w:rsidR="007E1371" w:rsidRDefault="007E1371">
      <w:pPr>
        <w:pStyle w:val="Akapitzlist"/>
        <w:numPr>
          <w:ilvl w:val="0"/>
          <w:numId w:val="35"/>
        </w:numPr>
        <w:spacing w:before="0" w:line="276" w:lineRule="auto"/>
        <w:jc w:val="both"/>
        <w:rPr>
          <w:sz w:val="24"/>
          <w:szCs w:val="24"/>
        </w:rPr>
      </w:pPr>
      <w:r>
        <w:rPr>
          <w:sz w:val="24"/>
          <w:szCs w:val="24"/>
        </w:rPr>
        <w:t>stopień ochrony IP66,</w:t>
      </w:r>
    </w:p>
    <w:p w14:paraId="294B35BA" w14:textId="77777777" w:rsidR="007E1371" w:rsidRDefault="007E1371">
      <w:pPr>
        <w:pStyle w:val="Akapitzlist"/>
        <w:numPr>
          <w:ilvl w:val="0"/>
          <w:numId w:val="35"/>
        </w:numPr>
        <w:spacing w:before="0" w:line="276" w:lineRule="auto"/>
        <w:jc w:val="both"/>
        <w:rPr>
          <w:sz w:val="24"/>
          <w:szCs w:val="24"/>
        </w:rPr>
      </w:pPr>
      <w:r>
        <w:rPr>
          <w:sz w:val="24"/>
          <w:szCs w:val="24"/>
        </w:rPr>
        <w:t>zakres temperatur pracy od – 25</w:t>
      </w:r>
      <w:r>
        <w:rPr>
          <w:sz w:val="24"/>
          <w:szCs w:val="24"/>
          <w:vertAlign w:val="superscript"/>
        </w:rPr>
        <w:t>0</w:t>
      </w:r>
      <w:r>
        <w:rPr>
          <w:sz w:val="24"/>
          <w:szCs w:val="24"/>
        </w:rPr>
        <w:t>C do + 60</w:t>
      </w:r>
      <w:r>
        <w:rPr>
          <w:sz w:val="24"/>
          <w:szCs w:val="24"/>
          <w:vertAlign w:val="superscript"/>
        </w:rPr>
        <w:t>0</w:t>
      </w:r>
      <w:r>
        <w:rPr>
          <w:sz w:val="24"/>
          <w:szCs w:val="24"/>
        </w:rPr>
        <w:t>C</w:t>
      </w:r>
    </w:p>
    <w:p w14:paraId="5E7A00B3" w14:textId="793AE687" w:rsidR="007E1371" w:rsidRDefault="007E1371" w:rsidP="00245328">
      <w:pPr>
        <w:spacing w:line="276" w:lineRule="auto"/>
        <w:jc w:val="both"/>
        <w:rPr>
          <w:sz w:val="24"/>
          <w:szCs w:val="24"/>
        </w:rPr>
      </w:pPr>
      <w:r>
        <w:rPr>
          <w:sz w:val="24"/>
          <w:szCs w:val="24"/>
        </w:rPr>
        <w:t xml:space="preserve">Wykonawca zainstaluje wysokonapięciowy magazyn energii o pojemności </w:t>
      </w:r>
      <w:r w:rsidR="00CB7F65">
        <w:rPr>
          <w:sz w:val="24"/>
          <w:szCs w:val="24"/>
        </w:rPr>
        <w:t>107 kW</w:t>
      </w:r>
      <w:r w:rsidR="00E14CEC">
        <w:rPr>
          <w:sz w:val="24"/>
          <w:szCs w:val="24"/>
        </w:rPr>
        <w:t xml:space="preserve"> </w:t>
      </w:r>
      <w:r>
        <w:rPr>
          <w:sz w:val="24"/>
          <w:szCs w:val="24"/>
        </w:rPr>
        <w:t>który łączy się z trójfazowym falownikiem hybrydowym</w:t>
      </w:r>
      <w:r w:rsidR="00E14CEC">
        <w:rPr>
          <w:sz w:val="24"/>
          <w:szCs w:val="24"/>
        </w:rPr>
        <w:t xml:space="preserve"> </w:t>
      </w:r>
      <w:r w:rsidR="00CB7F65">
        <w:rPr>
          <w:sz w:val="24"/>
          <w:szCs w:val="24"/>
        </w:rPr>
        <w:t xml:space="preserve">80 </w:t>
      </w:r>
      <w:r w:rsidR="00E14CEC">
        <w:rPr>
          <w:sz w:val="24"/>
          <w:szCs w:val="24"/>
        </w:rPr>
        <w:t>kW</w:t>
      </w:r>
      <w:r>
        <w:rPr>
          <w:sz w:val="24"/>
          <w:szCs w:val="24"/>
        </w:rPr>
        <w:t>.</w:t>
      </w:r>
    </w:p>
    <w:p w14:paraId="6846AE18" w14:textId="319E615C" w:rsidR="007E1371" w:rsidRDefault="007E1371" w:rsidP="00245328">
      <w:pPr>
        <w:spacing w:line="276" w:lineRule="auto"/>
        <w:jc w:val="both"/>
        <w:rPr>
          <w:sz w:val="24"/>
          <w:szCs w:val="24"/>
        </w:rPr>
      </w:pPr>
      <w:r>
        <w:rPr>
          <w:sz w:val="24"/>
          <w:szCs w:val="24"/>
        </w:rPr>
        <w:t>System powinien pracować w trybach on-grid, off-grid i hybrydowym.</w:t>
      </w:r>
    </w:p>
    <w:p w14:paraId="2A717610" w14:textId="51C1957F" w:rsidR="007E1371" w:rsidRDefault="007E1371" w:rsidP="00245328">
      <w:pPr>
        <w:spacing w:line="276" w:lineRule="auto"/>
        <w:jc w:val="both"/>
        <w:rPr>
          <w:sz w:val="24"/>
          <w:szCs w:val="24"/>
        </w:rPr>
      </w:pPr>
      <w:r>
        <w:rPr>
          <w:sz w:val="24"/>
          <w:szCs w:val="24"/>
        </w:rPr>
        <w:t>Magazyn energii to szafa bateryjna z ogniwami gwarantująca długą żywotność, stabilność i pełne zabezpieczenie przeciwpożarowe i przeciążeniowe.</w:t>
      </w:r>
    </w:p>
    <w:p w14:paraId="7790C979" w14:textId="7072C1FF" w:rsidR="007E1371" w:rsidRDefault="007E1371" w:rsidP="00245328">
      <w:pPr>
        <w:spacing w:line="276" w:lineRule="auto"/>
        <w:jc w:val="both"/>
        <w:rPr>
          <w:sz w:val="24"/>
          <w:szCs w:val="24"/>
        </w:rPr>
      </w:pPr>
      <w:r>
        <w:rPr>
          <w:sz w:val="24"/>
          <w:szCs w:val="24"/>
        </w:rPr>
        <w:t>Główne parametry:</w:t>
      </w:r>
    </w:p>
    <w:p w14:paraId="17A47964" w14:textId="658B4AB8" w:rsidR="007E1371" w:rsidRDefault="007E1371">
      <w:pPr>
        <w:pStyle w:val="Akapitzlist"/>
        <w:numPr>
          <w:ilvl w:val="0"/>
          <w:numId w:val="36"/>
        </w:numPr>
        <w:spacing w:before="0" w:line="276" w:lineRule="auto"/>
        <w:jc w:val="both"/>
        <w:rPr>
          <w:sz w:val="24"/>
          <w:szCs w:val="24"/>
        </w:rPr>
      </w:pPr>
      <w:r>
        <w:rPr>
          <w:sz w:val="24"/>
          <w:szCs w:val="24"/>
        </w:rPr>
        <w:t>technologia ogniw: LiFePO</w:t>
      </w:r>
      <w:r>
        <w:rPr>
          <w:sz w:val="24"/>
          <w:szCs w:val="24"/>
          <w:vertAlign w:val="subscript"/>
        </w:rPr>
        <w:t>4</w:t>
      </w:r>
      <w:r>
        <w:rPr>
          <w:sz w:val="24"/>
          <w:szCs w:val="24"/>
        </w:rPr>
        <w:t xml:space="preserve"> (LFP 3,2V/100Ah),</w:t>
      </w:r>
    </w:p>
    <w:p w14:paraId="449A3F29" w14:textId="3E41C5F8" w:rsidR="007E1371" w:rsidRDefault="007E1371">
      <w:pPr>
        <w:pStyle w:val="Akapitzlist"/>
        <w:numPr>
          <w:ilvl w:val="0"/>
          <w:numId w:val="36"/>
        </w:numPr>
        <w:spacing w:before="0" w:line="276" w:lineRule="auto"/>
        <w:jc w:val="both"/>
        <w:rPr>
          <w:sz w:val="24"/>
          <w:szCs w:val="24"/>
        </w:rPr>
      </w:pPr>
      <w:r>
        <w:rPr>
          <w:sz w:val="24"/>
          <w:szCs w:val="24"/>
        </w:rPr>
        <w:t>konfiguracja modułów: 12 modułów po 5,12 kWh (51,2 V każdy),</w:t>
      </w:r>
    </w:p>
    <w:p w14:paraId="51A3805C" w14:textId="6CB8DB42" w:rsidR="007E1371" w:rsidRDefault="007E1371">
      <w:pPr>
        <w:pStyle w:val="Akapitzlist"/>
        <w:numPr>
          <w:ilvl w:val="0"/>
          <w:numId w:val="36"/>
        </w:numPr>
        <w:spacing w:before="0" w:line="276" w:lineRule="auto"/>
        <w:jc w:val="both"/>
        <w:rPr>
          <w:sz w:val="24"/>
          <w:szCs w:val="24"/>
        </w:rPr>
      </w:pPr>
      <w:r>
        <w:rPr>
          <w:sz w:val="24"/>
          <w:szCs w:val="24"/>
        </w:rPr>
        <w:t>pojemność całkowita: 61,44 kWh,</w:t>
      </w:r>
    </w:p>
    <w:p w14:paraId="1326A7DC" w14:textId="64ED482E" w:rsidR="007E1371" w:rsidRDefault="007E1371">
      <w:pPr>
        <w:pStyle w:val="Akapitzlist"/>
        <w:numPr>
          <w:ilvl w:val="0"/>
          <w:numId w:val="36"/>
        </w:numPr>
        <w:spacing w:before="0" w:line="276" w:lineRule="auto"/>
        <w:jc w:val="both"/>
        <w:rPr>
          <w:sz w:val="24"/>
          <w:szCs w:val="24"/>
        </w:rPr>
      </w:pPr>
      <w:r>
        <w:rPr>
          <w:sz w:val="24"/>
          <w:szCs w:val="24"/>
        </w:rPr>
        <w:t>napięcie znamionowe: 614,4 V DC,</w:t>
      </w:r>
    </w:p>
    <w:p w14:paraId="05141418" w14:textId="4DB730D1" w:rsidR="007E1371" w:rsidRDefault="007E1371">
      <w:pPr>
        <w:pStyle w:val="Akapitzlist"/>
        <w:numPr>
          <w:ilvl w:val="0"/>
          <w:numId w:val="36"/>
        </w:numPr>
        <w:spacing w:before="0" w:line="276" w:lineRule="auto"/>
        <w:jc w:val="both"/>
        <w:rPr>
          <w:sz w:val="24"/>
          <w:szCs w:val="24"/>
        </w:rPr>
      </w:pPr>
      <w:r>
        <w:rPr>
          <w:sz w:val="24"/>
          <w:szCs w:val="24"/>
        </w:rPr>
        <w:t>zakres napięcia pracy: 480 – 700,8 V,</w:t>
      </w:r>
    </w:p>
    <w:p w14:paraId="1A8F0EE1" w14:textId="0B4AEB6A" w:rsidR="007E1371" w:rsidRDefault="007E1371">
      <w:pPr>
        <w:pStyle w:val="Akapitzlist"/>
        <w:numPr>
          <w:ilvl w:val="0"/>
          <w:numId w:val="36"/>
        </w:numPr>
        <w:spacing w:before="0" w:line="276" w:lineRule="auto"/>
        <w:jc w:val="both"/>
        <w:rPr>
          <w:sz w:val="24"/>
          <w:szCs w:val="24"/>
        </w:rPr>
      </w:pPr>
      <w:r>
        <w:rPr>
          <w:sz w:val="24"/>
          <w:szCs w:val="24"/>
        </w:rPr>
        <w:t>prąd znamionowy: 25 A</w:t>
      </w:r>
    </w:p>
    <w:p w14:paraId="36406AFE" w14:textId="1BDC2175" w:rsidR="007E1371" w:rsidRDefault="007E1371">
      <w:pPr>
        <w:pStyle w:val="Akapitzlist"/>
        <w:numPr>
          <w:ilvl w:val="0"/>
          <w:numId w:val="36"/>
        </w:numPr>
        <w:spacing w:before="0" w:line="276" w:lineRule="auto"/>
        <w:jc w:val="both"/>
        <w:rPr>
          <w:sz w:val="24"/>
          <w:szCs w:val="24"/>
        </w:rPr>
      </w:pPr>
      <w:r>
        <w:rPr>
          <w:sz w:val="24"/>
          <w:szCs w:val="24"/>
        </w:rPr>
        <w:t>znamionowa moc ładowania/rozładowania: 15,36 kW,</w:t>
      </w:r>
    </w:p>
    <w:p w14:paraId="75D7DEB4" w14:textId="110FF162" w:rsidR="007E1371" w:rsidRDefault="007E1371">
      <w:pPr>
        <w:pStyle w:val="Akapitzlist"/>
        <w:numPr>
          <w:ilvl w:val="0"/>
          <w:numId w:val="36"/>
        </w:numPr>
        <w:spacing w:before="0" w:line="276" w:lineRule="auto"/>
        <w:jc w:val="both"/>
        <w:rPr>
          <w:sz w:val="24"/>
          <w:szCs w:val="24"/>
        </w:rPr>
      </w:pPr>
      <w:r>
        <w:rPr>
          <w:sz w:val="24"/>
          <w:szCs w:val="24"/>
        </w:rPr>
        <w:t>żywotność:</w:t>
      </w:r>
      <w:r>
        <w:rPr>
          <w:sz w:val="24"/>
          <w:szCs w:val="24"/>
        </w:rPr>
        <w:sym w:font="Symbol" w:char="F0B3"/>
      </w:r>
      <w:r>
        <w:rPr>
          <w:sz w:val="24"/>
          <w:szCs w:val="24"/>
        </w:rPr>
        <w:t>6000 cykli,</w:t>
      </w:r>
    </w:p>
    <w:p w14:paraId="7FDDCD26" w14:textId="0F49C9E0" w:rsidR="007E1371" w:rsidRDefault="007E1371">
      <w:pPr>
        <w:pStyle w:val="Akapitzlist"/>
        <w:numPr>
          <w:ilvl w:val="0"/>
          <w:numId w:val="36"/>
        </w:numPr>
        <w:spacing w:before="0" w:line="276" w:lineRule="auto"/>
        <w:jc w:val="both"/>
        <w:rPr>
          <w:sz w:val="24"/>
          <w:szCs w:val="24"/>
        </w:rPr>
      </w:pPr>
      <w:r>
        <w:rPr>
          <w:sz w:val="24"/>
          <w:szCs w:val="24"/>
        </w:rPr>
        <w:t>temperatura pracy: -30</w:t>
      </w:r>
      <w:r>
        <w:rPr>
          <w:sz w:val="24"/>
          <w:szCs w:val="24"/>
          <w:vertAlign w:val="superscript"/>
        </w:rPr>
        <w:t>0</w:t>
      </w:r>
      <w:r>
        <w:rPr>
          <w:sz w:val="24"/>
          <w:szCs w:val="24"/>
        </w:rPr>
        <w:t>C do + 55</w:t>
      </w:r>
      <w:r>
        <w:rPr>
          <w:sz w:val="24"/>
          <w:szCs w:val="24"/>
          <w:vertAlign w:val="superscript"/>
        </w:rPr>
        <w:t>0</w:t>
      </w:r>
      <w:r>
        <w:rPr>
          <w:sz w:val="24"/>
          <w:szCs w:val="24"/>
        </w:rPr>
        <w:t>C</w:t>
      </w:r>
    </w:p>
    <w:p w14:paraId="4C8FE909" w14:textId="067F23A3" w:rsidR="007E1371" w:rsidRDefault="007E1371">
      <w:pPr>
        <w:pStyle w:val="Akapitzlist"/>
        <w:numPr>
          <w:ilvl w:val="0"/>
          <w:numId w:val="36"/>
        </w:numPr>
        <w:spacing w:before="0" w:line="276" w:lineRule="auto"/>
        <w:jc w:val="both"/>
        <w:rPr>
          <w:sz w:val="24"/>
          <w:szCs w:val="24"/>
        </w:rPr>
      </w:pPr>
      <w:r>
        <w:rPr>
          <w:sz w:val="24"/>
          <w:szCs w:val="24"/>
        </w:rPr>
        <w:t>wysokość instalacji  do 3000 m</w:t>
      </w:r>
    </w:p>
    <w:p w14:paraId="0F0D4777" w14:textId="67193809" w:rsidR="007E1371" w:rsidRDefault="007E1371">
      <w:pPr>
        <w:pStyle w:val="Akapitzlist"/>
        <w:numPr>
          <w:ilvl w:val="0"/>
          <w:numId w:val="36"/>
        </w:numPr>
        <w:spacing w:before="0" w:line="276" w:lineRule="auto"/>
        <w:jc w:val="both"/>
        <w:rPr>
          <w:sz w:val="24"/>
          <w:szCs w:val="24"/>
        </w:rPr>
      </w:pPr>
      <w:r>
        <w:rPr>
          <w:sz w:val="24"/>
          <w:szCs w:val="24"/>
        </w:rPr>
        <w:t xml:space="preserve">poziom hałasu: </w:t>
      </w:r>
      <w:r>
        <w:rPr>
          <w:sz w:val="24"/>
          <w:szCs w:val="24"/>
        </w:rPr>
        <w:sym w:font="Symbol" w:char="F0A3"/>
      </w:r>
      <w:r>
        <w:rPr>
          <w:sz w:val="24"/>
          <w:szCs w:val="24"/>
        </w:rPr>
        <w:t xml:space="preserve"> 75 dB</w:t>
      </w:r>
    </w:p>
    <w:p w14:paraId="64637DAB" w14:textId="5BBF8CA7" w:rsidR="007E1371" w:rsidRDefault="007E1371">
      <w:pPr>
        <w:pStyle w:val="Akapitzlist"/>
        <w:numPr>
          <w:ilvl w:val="0"/>
          <w:numId w:val="36"/>
        </w:numPr>
        <w:spacing w:before="0" w:line="276" w:lineRule="auto"/>
        <w:jc w:val="both"/>
        <w:rPr>
          <w:sz w:val="24"/>
          <w:szCs w:val="24"/>
        </w:rPr>
      </w:pPr>
      <w:r>
        <w:rPr>
          <w:sz w:val="24"/>
          <w:szCs w:val="24"/>
        </w:rPr>
        <w:t>stopień ochrony: IP 55</w:t>
      </w:r>
    </w:p>
    <w:p w14:paraId="7EDAF948" w14:textId="5ABF5A31" w:rsidR="007E1371" w:rsidRDefault="007E1371">
      <w:pPr>
        <w:pStyle w:val="Akapitzlist"/>
        <w:numPr>
          <w:ilvl w:val="0"/>
          <w:numId w:val="36"/>
        </w:numPr>
        <w:spacing w:before="0" w:line="276" w:lineRule="auto"/>
        <w:jc w:val="both"/>
        <w:rPr>
          <w:sz w:val="24"/>
          <w:szCs w:val="24"/>
        </w:rPr>
      </w:pPr>
      <w:r>
        <w:rPr>
          <w:sz w:val="24"/>
          <w:szCs w:val="24"/>
        </w:rPr>
        <w:t>system chłodzenia – wymuszony obieg powietrza,</w:t>
      </w:r>
    </w:p>
    <w:p w14:paraId="1F8758B0" w14:textId="4EC9FAF1" w:rsidR="007E1371" w:rsidRDefault="007E1371">
      <w:pPr>
        <w:pStyle w:val="Akapitzlist"/>
        <w:numPr>
          <w:ilvl w:val="0"/>
          <w:numId w:val="36"/>
        </w:numPr>
        <w:spacing w:before="0" w:line="276" w:lineRule="auto"/>
        <w:jc w:val="both"/>
        <w:rPr>
          <w:sz w:val="24"/>
          <w:szCs w:val="24"/>
        </w:rPr>
      </w:pPr>
      <w:r>
        <w:rPr>
          <w:sz w:val="24"/>
          <w:szCs w:val="24"/>
        </w:rPr>
        <w:t>system bezpieczeństwa: aerozol i woda (do gaszenia) detekcja gazów, wentylacja awaryjna</w:t>
      </w:r>
    </w:p>
    <w:p w14:paraId="35CABA5B" w14:textId="73D26B95" w:rsidR="007E1371" w:rsidRDefault="007E1371">
      <w:pPr>
        <w:pStyle w:val="Akapitzlist"/>
        <w:numPr>
          <w:ilvl w:val="0"/>
          <w:numId w:val="36"/>
        </w:numPr>
        <w:spacing w:before="0" w:line="276" w:lineRule="auto"/>
        <w:jc w:val="both"/>
        <w:rPr>
          <w:sz w:val="24"/>
          <w:szCs w:val="24"/>
        </w:rPr>
      </w:pPr>
      <w:r>
        <w:rPr>
          <w:sz w:val="24"/>
          <w:szCs w:val="24"/>
        </w:rPr>
        <w:t>komunikacja: CAN/RS485/TCP</w:t>
      </w:r>
    </w:p>
    <w:p w14:paraId="512971D1" w14:textId="1A5307FF" w:rsidR="007E1371" w:rsidRDefault="007E1371">
      <w:pPr>
        <w:pStyle w:val="Akapitzlist"/>
        <w:numPr>
          <w:ilvl w:val="0"/>
          <w:numId w:val="36"/>
        </w:numPr>
        <w:spacing w:before="0" w:line="276" w:lineRule="auto"/>
        <w:jc w:val="both"/>
        <w:rPr>
          <w:sz w:val="24"/>
          <w:szCs w:val="24"/>
        </w:rPr>
      </w:pPr>
      <w:r>
        <w:rPr>
          <w:sz w:val="24"/>
          <w:szCs w:val="24"/>
        </w:rPr>
        <w:lastRenderedPageBreak/>
        <w:t>wymiary (SxGxW): 740 x 1040 x 2330 mm</w:t>
      </w:r>
    </w:p>
    <w:p w14:paraId="3FACBCE9" w14:textId="4C4B0236" w:rsidR="007E1371" w:rsidRDefault="007E1371" w:rsidP="00245328">
      <w:pPr>
        <w:spacing w:line="276" w:lineRule="auto"/>
        <w:jc w:val="both"/>
        <w:rPr>
          <w:sz w:val="24"/>
          <w:szCs w:val="24"/>
        </w:rPr>
      </w:pPr>
      <w:r>
        <w:rPr>
          <w:sz w:val="24"/>
          <w:szCs w:val="24"/>
        </w:rPr>
        <w:t>Dodatkowy osprzęt instalacyjny:</w:t>
      </w:r>
    </w:p>
    <w:p w14:paraId="5482264B" w14:textId="669206D4" w:rsidR="007E1371" w:rsidRDefault="007E1371">
      <w:pPr>
        <w:pStyle w:val="Akapitzlist"/>
        <w:numPr>
          <w:ilvl w:val="0"/>
          <w:numId w:val="37"/>
        </w:numPr>
        <w:spacing w:before="0" w:line="276" w:lineRule="auto"/>
        <w:jc w:val="both"/>
        <w:rPr>
          <w:sz w:val="24"/>
          <w:szCs w:val="24"/>
        </w:rPr>
      </w:pPr>
      <w:r>
        <w:rPr>
          <w:sz w:val="24"/>
          <w:szCs w:val="24"/>
        </w:rPr>
        <w:t>zabezpieczenia AC + DC T1 + T2</w:t>
      </w:r>
    </w:p>
    <w:p w14:paraId="6B3DAB94" w14:textId="25D6D053" w:rsidR="007E1371" w:rsidRDefault="007E1371">
      <w:pPr>
        <w:pStyle w:val="Akapitzlist"/>
        <w:numPr>
          <w:ilvl w:val="0"/>
          <w:numId w:val="37"/>
        </w:numPr>
        <w:spacing w:before="0" w:line="276" w:lineRule="auto"/>
        <w:jc w:val="both"/>
        <w:rPr>
          <w:sz w:val="24"/>
          <w:szCs w:val="24"/>
        </w:rPr>
      </w:pPr>
      <w:r>
        <w:rPr>
          <w:sz w:val="24"/>
          <w:szCs w:val="24"/>
        </w:rPr>
        <w:t>ochrona przeciw napięciowa zgodna z normą,</w:t>
      </w:r>
    </w:p>
    <w:p w14:paraId="35CBB531" w14:textId="448C53C5" w:rsidR="007E1371" w:rsidRDefault="007E1371">
      <w:pPr>
        <w:pStyle w:val="Akapitzlist"/>
        <w:numPr>
          <w:ilvl w:val="0"/>
          <w:numId w:val="37"/>
        </w:numPr>
        <w:spacing w:before="0" w:line="276" w:lineRule="auto"/>
        <w:jc w:val="both"/>
        <w:rPr>
          <w:sz w:val="24"/>
          <w:szCs w:val="24"/>
        </w:rPr>
      </w:pPr>
      <w:r>
        <w:rPr>
          <w:sz w:val="24"/>
          <w:szCs w:val="24"/>
        </w:rPr>
        <w:t>uziemienie instalacji,</w:t>
      </w:r>
    </w:p>
    <w:p w14:paraId="1A93A687" w14:textId="39A193D4" w:rsidR="007E1371" w:rsidRDefault="007E1371">
      <w:pPr>
        <w:pStyle w:val="Akapitzlist"/>
        <w:numPr>
          <w:ilvl w:val="0"/>
          <w:numId w:val="37"/>
        </w:numPr>
        <w:spacing w:before="0" w:line="276" w:lineRule="auto"/>
        <w:jc w:val="both"/>
        <w:rPr>
          <w:sz w:val="24"/>
          <w:szCs w:val="24"/>
        </w:rPr>
      </w:pPr>
      <w:r>
        <w:rPr>
          <w:sz w:val="24"/>
          <w:szCs w:val="24"/>
        </w:rPr>
        <w:t>skrzynki rozdzielcze PV (stopień ochrony IP65),</w:t>
      </w:r>
    </w:p>
    <w:p w14:paraId="5176A601" w14:textId="1D82DE23" w:rsidR="007E1371" w:rsidRDefault="007E1371">
      <w:pPr>
        <w:pStyle w:val="Akapitzlist"/>
        <w:numPr>
          <w:ilvl w:val="0"/>
          <w:numId w:val="37"/>
        </w:numPr>
        <w:spacing w:before="0" w:line="276" w:lineRule="auto"/>
        <w:jc w:val="both"/>
        <w:rPr>
          <w:sz w:val="24"/>
          <w:szCs w:val="24"/>
        </w:rPr>
      </w:pPr>
      <w:r>
        <w:rPr>
          <w:sz w:val="24"/>
          <w:szCs w:val="24"/>
        </w:rPr>
        <w:t>kabel solarny Helukabel 6 mm</w:t>
      </w:r>
      <w:r>
        <w:rPr>
          <w:sz w:val="24"/>
          <w:szCs w:val="24"/>
          <w:vertAlign w:val="superscript"/>
        </w:rPr>
        <w:t>2</w:t>
      </w:r>
    </w:p>
    <w:p w14:paraId="517AB2A6" w14:textId="2D781470" w:rsidR="007E1371" w:rsidRPr="00245328" w:rsidRDefault="007E1371">
      <w:pPr>
        <w:pStyle w:val="Akapitzlist"/>
        <w:numPr>
          <w:ilvl w:val="0"/>
          <w:numId w:val="37"/>
        </w:numPr>
        <w:spacing w:before="0" w:line="276" w:lineRule="auto"/>
        <w:jc w:val="both"/>
        <w:rPr>
          <w:sz w:val="24"/>
          <w:szCs w:val="24"/>
        </w:rPr>
      </w:pPr>
      <w:r>
        <w:rPr>
          <w:sz w:val="24"/>
          <w:szCs w:val="24"/>
        </w:rPr>
        <w:t>złącza Multicontact MC4 2/1 IP68 do kabla 6 mm</w:t>
      </w:r>
      <w:r>
        <w:rPr>
          <w:sz w:val="24"/>
          <w:szCs w:val="24"/>
          <w:vertAlign w:val="superscript"/>
        </w:rPr>
        <w:t xml:space="preserve">2 </w:t>
      </w:r>
      <w:r>
        <w:rPr>
          <w:sz w:val="24"/>
          <w:szCs w:val="24"/>
        </w:rPr>
        <w:t>Staubli.</w:t>
      </w:r>
    </w:p>
    <w:p w14:paraId="5A426E69" w14:textId="77777777" w:rsidR="00644976" w:rsidRPr="00644976" w:rsidRDefault="00644976" w:rsidP="00245328">
      <w:pPr>
        <w:spacing w:line="276" w:lineRule="auto"/>
        <w:jc w:val="both"/>
        <w:rPr>
          <w:sz w:val="24"/>
          <w:szCs w:val="24"/>
        </w:rPr>
      </w:pPr>
    </w:p>
    <w:p w14:paraId="1F641D9E" w14:textId="601FA0B2" w:rsidR="009740A7" w:rsidRDefault="00626AB1" w:rsidP="009740A7">
      <w:pPr>
        <w:pStyle w:val="Nagwek2"/>
        <w:spacing w:before="0" w:after="120" w:line="240" w:lineRule="auto"/>
        <w:ind w:left="567" w:hanging="567"/>
        <w:rPr>
          <w:rFonts w:ascii="Times New Roman" w:hAnsi="Times New Roman" w:cs="Times New Roman"/>
          <w:b/>
          <w:bCs/>
          <w:color w:val="auto"/>
          <w:sz w:val="24"/>
          <w:szCs w:val="24"/>
        </w:rPr>
      </w:pPr>
      <w:bookmarkStart w:id="27" w:name="_Toc228179594"/>
      <w:r>
        <w:rPr>
          <w:rFonts w:ascii="Times New Roman" w:hAnsi="Times New Roman" w:cs="Times New Roman"/>
          <w:b/>
          <w:bCs/>
          <w:color w:val="auto"/>
          <w:sz w:val="24"/>
          <w:szCs w:val="24"/>
        </w:rPr>
        <w:t>Ujęcie wód podziemnych</w:t>
      </w:r>
      <w:r w:rsidR="00A540CB">
        <w:rPr>
          <w:rFonts w:ascii="Times New Roman" w:hAnsi="Times New Roman" w:cs="Times New Roman"/>
          <w:b/>
          <w:bCs/>
          <w:color w:val="auto"/>
          <w:sz w:val="24"/>
          <w:szCs w:val="24"/>
        </w:rPr>
        <w:t xml:space="preserve"> – studnia nr 1 i nr 2</w:t>
      </w:r>
      <w:bookmarkEnd w:id="27"/>
    </w:p>
    <w:p w14:paraId="34E82C09" w14:textId="0CE9B002" w:rsidR="007E1371" w:rsidRPr="00626AB1" w:rsidRDefault="00626AB1" w:rsidP="007E1371">
      <w:pPr>
        <w:jc w:val="both"/>
        <w:rPr>
          <w:sz w:val="24"/>
          <w:szCs w:val="24"/>
        </w:rPr>
      </w:pPr>
      <w:r w:rsidRPr="00626AB1">
        <w:rPr>
          <w:sz w:val="24"/>
          <w:szCs w:val="24"/>
        </w:rPr>
        <w:t>Wykonawca</w:t>
      </w:r>
      <w:r w:rsidR="00245328">
        <w:rPr>
          <w:sz w:val="24"/>
          <w:szCs w:val="24"/>
        </w:rPr>
        <w:t xml:space="preserve"> zaprojektuje i zamontuje:</w:t>
      </w:r>
    </w:p>
    <w:p w14:paraId="3530A3B4" w14:textId="298A52C2" w:rsidR="00626AB1" w:rsidRPr="00016969" w:rsidRDefault="00626AB1" w:rsidP="00016969">
      <w:pPr>
        <w:pStyle w:val="Akapitzlist"/>
        <w:numPr>
          <w:ilvl w:val="0"/>
          <w:numId w:val="38"/>
        </w:numPr>
        <w:spacing w:before="0" w:line="276" w:lineRule="auto"/>
        <w:jc w:val="both"/>
        <w:rPr>
          <w:sz w:val="24"/>
          <w:szCs w:val="24"/>
        </w:rPr>
      </w:pPr>
      <w:r w:rsidRPr="007E1371">
        <w:rPr>
          <w:sz w:val="24"/>
          <w:szCs w:val="24"/>
        </w:rPr>
        <w:t>naziemną obudowę</w:t>
      </w:r>
      <w:r w:rsidR="007E1371">
        <w:rPr>
          <w:sz w:val="24"/>
          <w:szCs w:val="24"/>
        </w:rPr>
        <w:t xml:space="preserve"> </w:t>
      </w:r>
      <w:r w:rsidRPr="007E1371">
        <w:rPr>
          <w:sz w:val="24"/>
          <w:szCs w:val="24"/>
        </w:rPr>
        <w:t xml:space="preserve">termoizolującą typu GWE lub podobną posadowioną na fundamencie ze zbrojonego betonu o grubości do kilkudziesięciu centymetrów i o powierzchni do </w:t>
      </w:r>
      <w:r w:rsidRPr="00016969">
        <w:rPr>
          <w:sz w:val="24"/>
          <w:szCs w:val="24"/>
        </w:rPr>
        <w:t>3 m²;</w:t>
      </w:r>
    </w:p>
    <w:p w14:paraId="26050FED" w14:textId="66B9210B" w:rsidR="00626AB1" w:rsidRPr="0003231C" w:rsidRDefault="00626AB1" w:rsidP="00016969">
      <w:pPr>
        <w:pStyle w:val="Akapitzlist"/>
        <w:numPr>
          <w:ilvl w:val="0"/>
          <w:numId w:val="20"/>
        </w:numPr>
        <w:spacing w:before="0" w:line="276" w:lineRule="auto"/>
        <w:ind w:left="357" w:hanging="357"/>
        <w:jc w:val="both"/>
        <w:rPr>
          <w:sz w:val="24"/>
          <w:szCs w:val="24"/>
        </w:rPr>
      </w:pPr>
      <w:r w:rsidRPr="0003231C">
        <w:rPr>
          <w:sz w:val="24"/>
          <w:szCs w:val="24"/>
        </w:rPr>
        <w:t>głowic</w:t>
      </w:r>
      <w:r w:rsidR="00245328">
        <w:rPr>
          <w:sz w:val="24"/>
          <w:szCs w:val="24"/>
        </w:rPr>
        <w:t>ę</w:t>
      </w:r>
      <w:r w:rsidRPr="0003231C">
        <w:rPr>
          <w:sz w:val="24"/>
          <w:szCs w:val="24"/>
        </w:rPr>
        <w:t xml:space="preserve"> eksploatacyjn</w:t>
      </w:r>
      <w:r w:rsidR="00245328">
        <w:rPr>
          <w:sz w:val="24"/>
          <w:szCs w:val="24"/>
        </w:rPr>
        <w:t>ą</w:t>
      </w:r>
      <w:r w:rsidRPr="0003231C">
        <w:rPr>
          <w:sz w:val="24"/>
          <w:szCs w:val="24"/>
        </w:rPr>
        <w:t xml:space="preserve"> (w głowicy studni zainstalowana będzie rurka/otwór do</w:t>
      </w:r>
    </w:p>
    <w:p w14:paraId="6E4393E3" w14:textId="4E93410D" w:rsidR="00626AB1" w:rsidRPr="0003231C" w:rsidRDefault="00626AB1" w:rsidP="00245328">
      <w:pPr>
        <w:spacing w:line="276" w:lineRule="auto"/>
        <w:jc w:val="both"/>
        <w:rPr>
          <w:sz w:val="24"/>
          <w:szCs w:val="24"/>
        </w:rPr>
      </w:pPr>
      <w:r w:rsidRPr="0003231C">
        <w:rPr>
          <w:sz w:val="24"/>
          <w:szCs w:val="24"/>
        </w:rPr>
        <w:t xml:space="preserve">      pomiaru przyborem hydrogeologicznym zwierciadła wody oraz na przewód zasilający);</w:t>
      </w:r>
    </w:p>
    <w:p w14:paraId="318D562A" w14:textId="0EABD9BF" w:rsidR="00626AB1" w:rsidRPr="0003231C" w:rsidRDefault="00626AB1" w:rsidP="00016969">
      <w:pPr>
        <w:pStyle w:val="Akapitzlist"/>
        <w:numPr>
          <w:ilvl w:val="0"/>
          <w:numId w:val="20"/>
        </w:numPr>
        <w:spacing w:before="0"/>
        <w:ind w:left="357" w:hanging="357"/>
        <w:jc w:val="both"/>
        <w:rPr>
          <w:sz w:val="24"/>
          <w:szCs w:val="24"/>
        </w:rPr>
      </w:pPr>
      <w:r w:rsidRPr="0003231C">
        <w:rPr>
          <w:sz w:val="24"/>
          <w:szCs w:val="24"/>
        </w:rPr>
        <w:t>skrzynki elektryczne zamontowane w obudowie studni;</w:t>
      </w:r>
    </w:p>
    <w:p w14:paraId="162F55EA" w14:textId="71CD3785" w:rsidR="00626AB1" w:rsidRPr="0003231C" w:rsidRDefault="00626AB1" w:rsidP="00016969">
      <w:pPr>
        <w:pStyle w:val="Akapitzlist"/>
        <w:numPr>
          <w:ilvl w:val="0"/>
          <w:numId w:val="20"/>
        </w:numPr>
        <w:spacing w:before="0"/>
        <w:ind w:left="357" w:hanging="357"/>
        <w:jc w:val="both"/>
        <w:rPr>
          <w:sz w:val="24"/>
          <w:szCs w:val="24"/>
        </w:rPr>
      </w:pPr>
      <w:r w:rsidRPr="0003231C">
        <w:rPr>
          <w:sz w:val="24"/>
          <w:szCs w:val="24"/>
        </w:rPr>
        <w:t>lampy oświetleniowe na skrzynce elektrycznej;</w:t>
      </w:r>
    </w:p>
    <w:p w14:paraId="099A64CE" w14:textId="358F1841" w:rsidR="00626AB1" w:rsidRPr="0003231C" w:rsidRDefault="00626AB1" w:rsidP="00016969">
      <w:pPr>
        <w:pStyle w:val="Akapitzlist"/>
        <w:numPr>
          <w:ilvl w:val="0"/>
          <w:numId w:val="20"/>
        </w:numPr>
        <w:spacing w:before="0" w:line="276" w:lineRule="auto"/>
        <w:ind w:left="357" w:hanging="357"/>
        <w:jc w:val="both"/>
        <w:rPr>
          <w:sz w:val="24"/>
          <w:szCs w:val="24"/>
        </w:rPr>
      </w:pPr>
      <w:r w:rsidRPr="0003231C">
        <w:rPr>
          <w:sz w:val="24"/>
          <w:szCs w:val="24"/>
        </w:rPr>
        <w:t>armatur</w:t>
      </w:r>
      <w:r w:rsidR="00245328">
        <w:rPr>
          <w:sz w:val="24"/>
          <w:szCs w:val="24"/>
        </w:rPr>
        <w:t>ę</w:t>
      </w:r>
      <w:r w:rsidRPr="0003231C">
        <w:rPr>
          <w:sz w:val="24"/>
          <w:szCs w:val="24"/>
        </w:rPr>
        <w:t xml:space="preserve"> kontrolno-pomiarow</w:t>
      </w:r>
      <w:r w:rsidR="00245328">
        <w:rPr>
          <w:sz w:val="24"/>
          <w:szCs w:val="24"/>
        </w:rPr>
        <w:t>ą</w:t>
      </w:r>
      <w:r w:rsidRPr="0003231C">
        <w:rPr>
          <w:sz w:val="24"/>
          <w:szCs w:val="24"/>
        </w:rPr>
        <w:t>: przepływomierz do rejestrowania ilości poboru wody podziemnej;</w:t>
      </w:r>
    </w:p>
    <w:p w14:paraId="1AFC5AE1" w14:textId="03FD09D8" w:rsidR="00626AB1" w:rsidRPr="00245328" w:rsidRDefault="00626AB1" w:rsidP="00016969">
      <w:pPr>
        <w:pStyle w:val="Akapitzlist"/>
        <w:numPr>
          <w:ilvl w:val="0"/>
          <w:numId w:val="20"/>
        </w:numPr>
        <w:spacing w:before="0" w:line="276" w:lineRule="auto"/>
        <w:ind w:left="357" w:hanging="357"/>
        <w:jc w:val="both"/>
        <w:rPr>
          <w:sz w:val="24"/>
          <w:szCs w:val="24"/>
        </w:rPr>
      </w:pPr>
      <w:r w:rsidRPr="0003231C">
        <w:rPr>
          <w:sz w:val="24"/>
          <w:szCs w:val="24"/>
        </w:rPr>
        <w:t>możliw</w:t>
      </w:r>
      <w:r w:rsidR="00245328">
        <w:rPr>
          <w:sz w:val="24"/>
          <w:szCs w:val="24"/>
        </w:rPr>
        <w:t>e</w:t>
      </w:r>
      <w:r w:rsidRPr="0003231C">
        <w:rPr>
          <w:sz w:val="24"/>
          <w:szCs w:val="24"/>
        </w:rPr>
        <w:t xml:space="preserve"> inn</w:t>
      </w:r>
      <w:r w:rsidR="00245328">
        <w:rPr>
          <w:sz w:val="24"/>
          <w:szCs w:val="24"/>
        </w:rPr>
        <w:t>e</w:t>
      </w:r>
      <w:r w:rsidRPr="0003231C">
        <w:rPr>
          <w:sz w:val="24"/>
          <w:szCs w:val="24"/>
        </w:rPr>
        <w:t xml:space="preserve"> element</w:t>
      </w:r>
      <w:r w:rsidR="00245328">
        <w:rPr>
          <w:sz w:val="24"/>
          <w:szCs w:val="24"/>
        </w:rPr>
        <w:t>y</w:t>
      </w:r>
      <w:r w:rsidRPr="0003231C">
        <w:rPr>
          <w:sz w:val="24"/>
          <w:szCs w:val="24"/>
        </w:rPr>
        <w:t xml:space="preserve"> w obrębie obudowy urządzenia wodnego taki</w:t>
      </w:r>
      <w:r w:rsidR="00245328">
        <w:rPr>
          <w:sz w:val="24"/>
          <w:szCs w:val="24"/>
        </w:rPr>
        <w:t>e</w:t>
      </w:r>
      <w:r w:rsidRPr="0003231C">
        <w:rPr>
          <w:sz w:val="24"/>
          <w:szCs w:val="24"/>
        </w:rPr>
        <w:t xml:space="preserve"> jak</w:t>
      </w:r>
      <w:r w:rsidR="00245328">
        <w:rPr>
          <w:sz w:val="24"/>
          <w:szCs w:val="24"/>
        </w:rPr>
        <w:t xml:space="preserve">: </w:t>
      </w:r>
      <w:r w:rsidRPr="00245328">
        <w:rPr>
          <w:sz w:val="24"/>
          <w:szCs w:val="24"/>
        </w:rPr>
        <w:t>zawór zwrotny, manometr, zawór czerpalny do poboru próbek wody, zasuw lub</w:t>
      </w:r>
      <w:r w:rsidR="00245328">
        <w:rPr>
          <w:sz w:val="24"/>
          <w:szCs w:val="24"/>
        </w:rPr>
        <w:t xml:space="preserve"> </w:t>
      </w:r>
      <w:r w:rsidRPr="00245328">
        <w:rPr>
          <w:sz w:val="24"/>
          <w:szCs w:val="24"/>
        </w:rPr>
        <w:t>przepustnica klapowa, oświetlenie, skrzynka sterownicza z ogrzewaniem itp. Elementy</w:t>
      </w:r>
      <w:r w:rsidR="00245328">
        <w:rPr>
          <w:sz w:val="24"/>
          <w:szCs w:val="24"/>
        </w:rPr>
        <w:t xml:space="preserve"> </w:t>
      </w:r>
      <w:r w:rsidRPr="00245328">
        <w:rPr>
          <w:sz w:val="24"/>
          <w:szCs w:val="24"/>
        </w:rPr>
        <w:t>rurociągu w obrębie obudowy łączące kolejne elementy planuje się wykonać ze stali</w:t>
      </w:r>
      <w:r w:rsidR="00245328">
        <w:rPr>
          <w:sz w:val="24"/>
          <w:szCs w:val="24"/>
        </w:rPr>
        <w:t xml:space="preserve"> </w:t>
      </w:r>
      <w:r w:rsidRPr="00245328">
        <w:rPr>
          <w:sz w:val="24"/>
          <w:szCs w:val="24"/>
        </w:rPr>
        <w:t>nierdzewnej odpornej na korozję.</w:t>
      </w:r>
    </w:p>
    <w:p w14:paraId="3ADD1481" w14:textId="5EF126AF" w:rsidR="00A540CB" w:rsidRPr="0003231C" w:rsidRDefault="00A540CB" w:rsidP="00016969">
      <w:pPr>
        <w:pStyle w:val="Akapitzlist"/>
        <w:numPr>
          <w:ilvl w:val="0"/>
          <w:numId w:val="38"/>
        </w:numPr>
        <w:spacing w:before="0" w:line="276" w:lineRule="auto"/>
        <w:ind w:left="357" w:hanging="357"/>
        <w:jc w:val="both"/>
        <w:rPr>
          <w:sz w:val="24"/>
          <w:szCs w:val="24"/>
        </w:rPr>
      </w:pPr>
      <w:r w:rsidRPr="0003231C">
        <w:rPr>
          <w:sz w:val="24"/>
          <w:szCs w:val="24"/>
        </w:rPr>
        <w:t xml:space="preserve">czyszczenie </w:t>
      </w:r>
      <w:r w:rsidR="0003231C" w:rsidRPr="0003231C">
        <w:rPr>
          <w:sz w:val="24"/>
          <w:szCs w:val="24"/>
        </w:rPr>
        <w:t>elektro</w:t>
      </w:r>
      <w:r w:rsidRPr="0003231C">
        <w:rPr>
          <w:sz w:val="24"/>
          <w:szCs w:val="24"/>
        </w:rPr>
        <w:t>chemiczne studni,</w:t>
      </w:r>
    </w:p>
    <w:p w14:paraId="3BB1D1ED" w14:textId="49CACEB7" w:rsidR="00A540CB" w:rsidRDefault="00A540CB" w:rsidP="00016969">
      <w:pPr>
        <w:pStyle w:val="Akapitzlist"/>
        <w:numPr>
          <w:ilvl w:val="0"/>
          <w:numId w:val="38"/>
        </w:numPr>
        <w:spacing w:before="0"/>
        <w:ind w:left="357" w:hanging="357"/>
        <w:jc w:val="both"/>
        <w:rPr>
          <w:sz w:val="24"/>
          <w:szCs w:val="24"/>
        </w:rPr>
      </w:pPr>
      <w:r w:rsidRPr="0003231C">
        <w:rPr>
          <w:sz w:val="24"/>
          <w:szCs w:val="24"/>
        </w:rPr>
        <w:t>dostawa i montaż pompy głębinowej z pełnym uzbrojeniem i osprzętem.</w:t>
      </w:r>
    </w:p>
    <w:p w14:paraId="4F2B4A90" w14:textId="77777777" w:rsidR="00245328" w:rsidRPr="00245328" w:rsidRDefault="00245328" w:rsidP="00245328">
      <w:pPr>
        <w:jc w:val="both"/>
        <w:rPr>
          <w:sz w:val="24"/>
          <w:szCs w:val="24"/>
        </w:rPr>
      </w:pPr>
    </w:p>
    <w:p w14:paraId="40D743B1" w14:textId="2B673936" w:rsidR="00626AB1" w:rsidRDefault="00626AB1" w:rsidP="00411524">
      <w:pPr>
        <w:spacing w:line="276" w:lineRule="auto"/>
        <w:jc w:val="both"/>
        <w:rPr>
          <w:sz w:val="24"/>
          <w:szCs w:val="24"/>
        </w:rPr>
      </w:pPr>
      <w:r>
        <w:rPr>
          <w:sz w:val="24"/>
          <w:szCs w:val="24"/>
        </w:rPr>
        <w:t>W celu ochrony przed zanieczyszczeniem urządzenia wodne należy wykonać w obudowie uniemożliwiającej przedostanie się wód opadowych i roztopowych do studni.</w:t>
      </w:r>
    </w:p>
    <w:p w14:paraId="0DDAD9A2" w14:textId="02661530" w:rsidR="00626AB1" w:rsidRDefault="00626AB1" w:rsidP="00411524">
      <w:pPr>
        <w:spacing w:line="276" w:lineRule="auto"/>
        <w:jc w:val="both"/>
        <w:rPr>
          <w:sz w:val="24"/>
          <w:szCs w:val="24"/>
        </w:rPr>
      </w:pPr>
      <w:r>
        <w:rPr>
          <w:sz w:val="24"/>
          <w:szCs w:val="24"/>
        </w:rPr>
        <w:t>Wszystkie zastosowane materiały i urządzenia muszą posiadać atest PZH dopuszczający do stosowania do wody pitnej.</w:t>
      </w:r>
    </w:p>
    <w:p w14:paraId="4D16B1B0" w14:textId="218C1045" w:rsidR="00626AB1" w:rsidRPr="00626AB1" w:rsidRDefault="00626AB1" w:rsidP="00626AB1">
      <w:pPr>
        <w:pStyle w:val="Tekstpodstawowy"/>
        <w:ind w:right="148"/>
        <w:jc w:val="both"/>
        <w:rPr>
          <w:b w:val="0"/>
          <w:bCs w:val="0"/>
          <w:color w:val="0C0C0C"/>
          <w:w w:val="105"/>
        </w:rPr>
      </w:pPr>
    </w:p>
    <w:p w14:paraId="6BB6B31B" w14:textId="77777777" w:rsidR="00626AB1" w:rsidRPr="00740EBC" w:rsidRDefault="00626AB1" w:rsidP="00245328">
      <w:pPr>
        <w:pStyle w:val="Tekstpodstawowy"/>
        <w:spacing w:before="1" w:line="276" w:lineRule="auto"/>
        <w:jc w:val="both"/>
        <w:rPr>
          <w:b w:val="0"/>
          <w:bCs w:val="0"/>
          <w:color w:val="0C0C0C"/>
          <w:spacing w:val="36"/>
          <w:w w:val="105"/>
        </w:rPr>
      </w:pPr>
      <w:r w:rsidRPr="00740EBC">
        <w:rPr>
          <w:b w:val="0"/>
          <w:bCs w:val="0"/>
          <w:w w:val="105"/>
        </w:rPr>
        <w:t>Wykonawca</w:t>
      </w:r>
      <w:r w:rsidRPr="00740EBC">
        <w:rPr>
          <w:b w:val="0"/>
          <w:bCs w:val="0"/>
          <w:spacing w:val="-6"/>
          <w:w w:val="105"/>
        </w:rPr>
        <w:t xml:space="preserve"> </w:t>
      </w:r>
      <w:r w:rsidRPr="00740EBC">
        <w:rPr>
          <w:b w:val="0"/>
          <w:bCs w:val="0"/>
          <w:color w:val="0C0C0C"/>
          <w:w w:val="105"/>
        </w:rPr>
        <w:t>zobowiązany</w:t>
      </w:r>
      <w:r w:rsidRPr="00740EBC">
        <w:rPr>
          <w:b w:val="0"/>
          <w:bCs w:val="0"/>
          <w:color w:val="0C0C0C"/>
          <w:spacing w:val="-9"/>
          <w:w w:val="105"/>
        </w:rPr>
        <w:t xml:space="preserve"> </w:t>
      </w:r>
      <w:r w:rsidRPr="00740EBC">
        <w:rPr>
          <w:b w:val="0"/>
          <w:bCs w:val="0"/>
          <w:color w:val="0C0C0C"/>
          <w:w w:val="105"/>
        </w:rPr>
        <w:t>jest</w:t>
      </w:r>
      <w:r w:rsidRPr="00740EBC">
        <w:rPr>
          <w:b w:val="0"/>
          <w:bCs w:val="0"/>
          <w:color w:val="0C0C0C"/>
          <w:spacing w:val="-5"/>
          <w:w w:val="105"/>
        </w:rPr>
        <w:t xml:space="preserve"> </w:t>
      </w:r>
      <w:r w:rsidRPr="00740EBC">
        <w:rPr>
          <w:b w:val="0"/>
          <w:bCs w:val="0"/>
          <w:color w:val="0C0C0C"/>
          <w:w w:val="105"/>
        </w:rPr>
        <w:t>do</w:t>
      </w:r>
      <w:r w:rsidRPr="00740EBC">
        <w:rPr>
          <w:b w:val="0"/>
          <w:bCs w:val="0"/>
          <w:color w:val="0C0C0C"/>
          <w:spacing w:val="-6"/>
          <w:w w:val="105"/>
        </w:rPr>
        <w:t xml:space="preserve"> </w:t>
      </w:r>
      <w:r w:rsidRPr="00740EBC">
        <w:rPr>
          <w:b w:val="0"/>
          <w:bCs w:val="0"/>
          <w:color w:val="0C0C0C"/>
          <w:w w:val="105"/>
        </w:rPr>
        <w:t>uwzględnienia</w:t>
      </w:r>
      <w:r w:rsidRPr="00740EBC">
        <w:rPr>
          <w:b w:val="0"/>
          <w:bCs w:val="0"/>
          <w:color w:val="0C0C0C"/>
          <w:spacing w:val="-8"/>
          <w:w w:val="105"/>
        </w:rPr>
        <w:t xml:space="preserve"> </w:t>
      </w:r>
      <w:r w:rsidRPr="00740EBC">
        <w:rPr>
          <w:b w:val="0"/>
          <w:bCs w:val="0"/>
          <w:color w:val="0C0C0C"/>
          <w:w w:val="105"/>
        </w:rPr>
        <w:t>w</w:t>
      </w:r>
      <w:r w:rsidRPr="00740EBC">
        <w:rPr>
          <w:b w:val="0"/>
          <w:bCs w:val="0"/>
          <w:color w:val="0C0C0C"/>
          <w:spacing w:val="-5"/>
          <w:w w:val="105"/>
        </w:rPr>
        <w:t xml:space="preserve"> </w:t>
      </w:r>
      <w:r w:rsidRPr="00740EBC">
        <w:rPr>
          <w:b w:val="0"/>
          <w:bCs w:val="0"/>
          <w:color w:val="0C0C0C"/>
          <w:w w:val="105"/>
        </w:rPr>
        <w:t>cenie</w:t>
      </w:r>
      <w:r w:rsidRPr="00740EBC">
        <w:rPr>
          <w:b w:val="0"/>
          <w:bCs w:val="0"/>
          <w:color w:val="0C0C0C"/>
          <w:spacing w:val="-8"/>
          <w:w w:val="105"/>
        </w:rPr>
        <w:t xml:space="preserve"> </w:t>
      </w:r>
      <w:r w:rsidRPr="00740EBC">
        <w:rPr>
          <w:b w:val="0"/>
          <w:bCs w:val="0"/>
          <w:color w:val="0C0C0C"/>
          <w:w w:val="105"/>
        </w:rPr>
        <w:t>oferty</w:t>
      </w:r>
      <w:r w:rsidRPr="00740EBC">
        <w:rPr>
          <w:b w:val="0"/>
          <w:bCs w:val="0"/>
          <w:color w:val="0C0C0C"/>
          <w:spacing w:val="-6"/>
          <w:w w:val="105"/>
        </w:rPr>
        <w:t xml:space="preserve"> </w:t>
      </w:r>
      <w:r w:rsidRPr="00740EBC">
        <w:rPr>
          <w:b w:val="0"/>
          <w:bCs w:val="0"/>
          <w:color w:val="0C0C0C"/>
          <w:w w:val="105"/>
        </w:rPr>
        <w:t>wszelkich</w:t>
      </w:r>
      <w:r w:rsidRPr="00740EBC">
        <w:rPr>
          <w:b w:val="0"/>
          <w:bCs w:val="0"/>
          <w:color w:val="0C0C0C"/>
          <w:spacing w:val="-6"/>
          <w:w w:val="105"/>
        </w:rPr>
        <w:t xml:space="preserve"> </w:t>
      </w:r>
      <w:r w:rsidRPr="00740EBC">
        <w:rPr>
          <w:b w:val="0"/>
          <w:bCs w:val="0"/>
          <w:color w:val="0C0C0C"/>
          <w:w w:val="105"/>
        </w:rPr>
        <w:t>kosztów</w:t>
      </w:r>
      <w:r w:rsidRPr="00740EBC">
        <w:rPr>
          <w:b w:val="0"/>
          <w:bCs w:val="0"/>
          <w:color w:val="0C0C0C"/>
          <w:spacing w:val="-5"/>
          <w:w w:val="105"/>
        </w:rPr>
        <w:t xml:space="preserve"> </w:t>
      </w:r>
      <w:r w:rsidRPr="00740EBC">
        <w:rPr>
          <w:b w:val="0"/>
          <w:bCs w:val="0"/>
          <w:color w:val="0C0C0C"/>
          <w:w w:val="105"/>
        </w:rPr>
        <w:t>związanych</w:t>
      </w:r>
      <w:r w:rsidRPr="00740EBC">
        <w:rPr>
          <w:b w:val="0"/>
          <w:bCs w:val="0"/>
          <w:color w:val="0C0C0C"/>
          <w:spacing w:val="-5"/>
          <w:w w:val="105"/>
        </w:rPr>
        <w:t xml:space="preserve"> </w:t>
      </w:r>
      <w:r w:rsidRPr="00740EBC">
        <w:rPr>
          <w:b w:val="0"/>
          <w:bCs w:val="0"/>
          <w:color w:val="0C0C0C"/>
          <w:w w:val="105"/>
        </w:rPr>
        <w:t>z</w:t>
      </w:r>
      <w:r w:rsidRPr="00740EBC">
        <w:rPr>
          <w:b w:val="0"/>
          <w:bCs w:val="0"/>
          <w:color w:val="0C0C0C"/>
          <w:spacing w:val="-6"/>
          <w:w w:val="105"/>
        </w:rPr>
        <w:t xml:space="preserve"> </w:t>
      </w:r>
      <w:r w:rsidRPr="00740EBC">
        <w:rPr>
          <w:b w:val="0"/>
          <w:bCs w:val="0"/>
          <w:color w:val="0C0C0C"/>
          <w:w w:val="105"/>
        </w:rPr>
        <w:t>kompleksowym wykonaniem</w:t>
      </w:r>
      <w:r w:rsidRPr="00740EBC">
        <w:rPr>
          <w:b w:val="0"/>
          <w:bCs w:val="0"/>
          <w:color w:val="0C0C0C"/>
          <w:spacing w:val="40"/>
          <w:w w:val="105"/>
        </w:rPr>
        <w:t xml:space="preserve"> </w:t>
      </w:r>
      <w:r w:rsidRPr="00740EBC">
        <w:rPr>
          <w:b w:val="0"/>
          <w:bCs w:val="0"/>
          <w:color w:val="0C0C0C"/>
          <w:w w:val="105"/>
        </w:rPr>
        <w:t>przedmiotu</w:t>
      </w:r>
      <w:r w:rsidRPr="00740EBC">
        <w:rPr>
          <w:b w:val="0"/>
          <w:bCs w:val="0"/>
          <w:color w:val="0C0C0C"/>
          <w:spacing w:val="40"/>
          <w:w w:val="105"/>
        </w:rPr>
        <w:t xml:space="preserve"> </w:t>
      </w:r>
      <w:r w:rsidRPr="00740EBC">
        <w:rPr>
          <w:b w:val="0"/>
          <w:bCs w:val="0"/>
          <w:color w:val="0C0C0C"/>
          <w:w w:val="105"/>
        </w:rPr>
        <w:t>zamówienia,</w:t>
      </w:r>
      <w:r w:rsidRPr="00740EBC">
        <w:rPr>
          <w:b w:val="0"/>
          <w:bCs w:val="0"/>
          <w:color w:val="0C0C0C"/>
          <w:spacing w:val="40"/>
          <w:w w:val="105"/>
        </w:rPr>
        <w:t xml:space="preserve"> </w:t>
      </w:r>
      <w:r w:rsidRPr="00740EBC">
        <w:rPr>
          <w:b w:val="0"/>
          <w:bCs w:val="0"/>
          <w:color w:val="0C0C0C"/>
          <w:w w:val="105"/>
        </w:rPr>
        <w:t>w</w:t>
      </w:r>
      <w:r w:rsidRPr="00740EBC">
        <w:rPr>
          <w:b w:val="0"/>
          <w:bCs w:val="0"/>
          <w:color w:val="0C0C0C"/>
          <w:spacing w:val="40"/>
          <w:w w:val="105"/>
        </w:rPr>
        <w:t xml:space="preserve"> </w:t>
      </w:r>
      <w:r w:rsidRPr="00740EBC">
        <w:rPr>
          <w:b w:val="0"/>
          <w:bCs w:val="0"/>
          <w:color w:val="0C0C0C"/>
          <w:w w:val="105"/>
        </w:rPr>
        <w:t>tym</w:t>
      </w:r>
      <w:r w:rsidRPr="00740EBC">
        <w:rPr>
          <w:b w:val="0"/>
          <w:bCs w:val="0"/>
          <w:color w:val="0C0C0C"/>
          <w:spacing w:val="40"/>
          <w:w w:val="105"/>
        </w:rPr>
        <w:t xml:space="preserve"> </w:t>
      </w:r>
      <w:r w:rsidRPr="00740EBC">
        <w:rPr>
          <w:b w:val="0"/>
          <w:bCs w:val="0"/>
          <w:color w:val="0C0C0C"/>
          <w:w w:val="105"/>
        </w:rPr>
        <w:t>wszelkich</w:t>
      </w:r>
      <w:r w:rsidRPr="00740EBC">
        <w:rPr>
          <w:b w:val="0"/>
          <w:bCs w:val="0"/>
          <w:color w:val="0C0C0C"/>
          <w:spacing w:val="40"/>
          <w:w w:val="105"/>
        </w:rPr>
        <w:t xml:space="preserve"> </w:t>
      </w:r>
      <w:r w:rsidRPr="00740EBC">
        <w:rPr>
          <w:b w:val="0"/>
          <w:bCs w:val="0"/>
          <w:color w:val="0C0C0C"/>
          <w:w w:val="105"/>
        </w:rPr>
        <w:t>kosztów</w:t>
      </w:r>
      <w:r w:rsidRPr="00740EBC">
        <w:rPr>
          <w:b w:val="0"/>
          <w:bCs w:val="0"/>
          <w:color w:val="0C0C0C"/>
          <w:spacing w:val="40"/>
          <w:w w:val="105"/>
        </w:rPr>
        <w:t xml:space="preserve"> </w:t>
      </w:r>
      <w:r w:rsidRPr="00740EBC">
        <w:rPr>
          <w:b w:val="0"/>
          <w:bCs w:val="0"/>
          <w:color w:val="0C0C0C"/>
          <w:w w:val="105"/>
        </w:rPr>
        <w:t>wykonania</w:t>
      </w:r>
      <w:r w:rsidRPr="00740EBC">
        <w:rPr>
          <w:b w:val="0"/>
          <w:bCs w:val="0"/>
          <w:color w:val="0C0C0C"/>
          <w:spacing w:val="40"/>
          <w:w w:val="105"/>
        </w:rPr>
        <w:t xml:space="preserve"> </w:t>
      </w:r>
      <w:r w:rsidRPr="00740EBC">
        <w:rPr>
          <w:b w:val="0"/>
          <w:bCs w:val="0"/>
          <w:color w:val="0C0C0C"/>
          <w:w w:val="105"/>
        </w:rPr>
        <w:t>dokumentacji projektowej, przeniesienia praw autorskich, pełnienia nadzoru autorskiego, odbiorów, uzgodnień wynikających z przepisów prawa, Umowy, a także koszty wszelkich innych działań wskazanych w Specyfikacji Warunków Zamówienia</w:t>
      </w:r>
      <w:r w:rsidRPr="00740EBC">
        <w:rPr>
          <w:b w:val="0"/>
          <w:bCs w:val="0"/>
          <w:color w:val="0C0C0C"/>
          <w:spacing w:val="36"/>
          <w:w w:val="105"/>
        </w:rPr>
        <w:t>.</w:t>
      </w:r>
    </w:p>
    <w:p w14:paraId="77AC0256" w14:textId="77777777" w:rsidR="00626AB1" w:rsidRPr="00740EBC" w:rsidRDefault="00626AB1" w:rsidP="00740EBC">
      <w:pPr>
        <w:pStyle w:val="Tekstpodstawowy"/>
        <w:spacing w:before="1" w:line="288" w:lineRule="auto"/>
        <w:jc w:val="both"/>
        <w:rPr>
          <w:b w:val="0"/>
          <w:bCs w:val="0"/>
          <w:color w:val="0C0C0C"/>
          <w:spacing w:val="36"/>
          <w:w w:val="105"/>
        </w:rPr>
      </w:pPr>
      <w:r w:rsidRPr="00740EBC">
        <w:rPr>
          <w:b w:val="0"/>
          <w:bCs w:val="0"/>
          <w:color w:val="0C0C0C"/>
          <w:w w:val="105"/>
        </w:rPr>
        <w:t>Podczas prac Wykonawca musi ściśle współpracować z Inwestorem i Użytkownikiem.</w:t>
      </w:r>
    </w:p>
    <w:p w14:paraId="1CE29821" w14:textId="1AA7922A" w:rsidR="00626AB1" w:rsidRDefault="00626AB1" w:rsidP="00740EBC">
      <w:pPr>
        <w:pStyle w:val="Tekstpodstawowy"/>
        <w:spacing w:before="1" w:line="288" w:lineRule="auto"/>
        <w:jc w:val="both"/>
        <w:rPr>
          <w:b w:val="0"/>
          <w:bCs w:val="0"/>
          <w:color w:val="0C0C0C"/>
          <w:w w:val="105"/>
        </w:rPr>
      </w:pPr>
      <w:r w:rsidRPr="00740EBC">
        <w:rPr>
          <w:b w:val="0"/>
          <w:bCs w:val="0"/>
          <w:color w:val="0C0C0C"/>
          <w:w w:val="105"/>
        </w:rPr>
        <w:t xml:space="preserve">Wykonawca będzie ponosić koszty związane z wykonaniem robót tymczasowych niezbędnych dla utrzymania ciągłości eksploatacji. </w:t>
      </w:r>
    </w:p>
    <w:p w14:paraId="5235AECC" w14:textId="77777777" w:rsidR="00626AB1" w:rsidRPr="00740EBC" w:rsidRDefault="00626AB1" w:rsidP="00740EBC">
      <w:pPr>
        <w:adjustRightInd w:val="0"/>
        <w:spacing w:before="120"/>
        <w:jc w:val="both"/>
        <w:rPr>
          <w:color w:val="000000"/>
          <w:sz w:val="24"/>
          <w:szCs w:val="24"/>
        </w:rPr>
      </w:pPr>
      <w:r w:rsidRPr="00740EBC">
        <w:rPr>
          <w:color w:val="000000"/>
          <w:sz w:val="24"/>
          <w:szCs w:val="24"/>
        </w:rPr>
        <w:t>Rodzaje połączeń: zgrzewanie doczołowe i kształtki elektrooporowe, połączenia PE/stal.</w:t>
      </w:r>
    </w:p>
    <w:p w14:paraId="707F9A87" w14:textId="77777777" w:rsidR="00626AB1" w:rsidRPr="00740EBC" w:rsidRDefault="00626AB1" w:rsidP="00411524">
      <w:pPr>
        <w:adjustRightInd w:val="0"/>
        <w:spacing w:before="120" w:line="276" w:lineRule="auto"/>
        <w:jc w:val="both"/>
        <w:rPr>
          <w:color w:val="000000"/>
          <w:sz w:val="24"/>
          <w:szCs w:val="24"/>
        </w:rPr>
      </w:pPr>
      <w:r w:rsidRPr="00740EBC">
        <w:rPr>
          <w:color w:val="000000"/>
          <w:sz w:val="24"/>
          <w:szCs w:val="24"/>
        </w:rPr>
        <w:t>Rury i kształtki stosowane do wody pitnej muszą spełniać następujące wymagania:</w:t>
      </w:r>
    </w:p>
    <w:p w14:paraId="6A5825C0" w14:textId="77777777" w:rsidR="00626AB1" w:rsidRPr="00740EBC" w:rsidRDefault="00626AB1">
      <w:pPr>
        <w:pStyle w:val="Akapitzlist"/>
        <w:widowControl/>
        <w:numPr>
          <w:ilvl w:val="0"/>
          <w:numId w:val="11"/>
        </w:numPr>
        <w:adjustRightInd w:val="0"/>
        <w:spacing w:before="0" w:line="276" w:lineRule="auto"/>
        <w:ind w:left="568" w:hanging="284"/>
        <w:contextualSpacing/>
        <w:jc w:val="both"/>
        <w:rPr>
          <w:color w:val="000000"/>
          <w:sz w:val="24"/>
          <w:szCs w:val="24"/>
        </w:rPr>
      </w:pPr>
      <w:r w:rsidRPr="00740EBC">
        <w:rPr>
          <w:color w:val="000000"/>
          <w:sz w:val="24"/>
          <w:szCs w:val="24"/>
        </w:rPr>
        <w:lastRenderedPageBreak/>
        <w:t>posiadać Atest Higieniczny Państwowego Zakładu Higieny, w którym jest zawarte dopuszczenie do stosowania wyrobu do wody pitnej,</w:t>
      </w:r>
    </w:p>
    <w:p w14:paraId="52AD2891" w14:textId="77777777" w:rsidR="00626AB1" w:rsidRPr="00740EBC" w:rsidRDefault="00626AB1">
      <w:pPr>
        <w:pStyle w:val="Akapitzlist"/>
        <w:widowControl/>
        <w:numPr>
          <w:ilvl w:val="0"/>
          <w:numId w:val="11"/>
        </w:numPr>
        <w:adjustRightInd w:val="0"/>
        <w:spacing w:before="0" w:line="276" w:lineRule="auto"/>
        <w:ind w:left="568" w:hanging="284"/>
        <w:contextualSpacing/>
        <w:jc w:val="both"/>
        <w:rPr>
          <w:color w:val="000000"/>
          <w:sz w:val="24"/>
          <w:szCs w:val="24"/>
        </w:rPr>
      </w:pPr>
      <w:r w:rsidRPr="00740EBC">
        <w:rPr>
          <w:color w:val="000000"/>
          <w:sz w:val="24"/>
          <w:szCs w:val="24"/>
        </w:rPr>
        <w:t>muszą posiadać aprobatę techniczną wydaną przez akredytowany ośrodek badawczy oraz spełniać wymogi szczelności i wytrzymałości na ciśnienie 1,0MPa,</w:t>
      </w:r>
    </w:p>
    <w:p w14:paraId="59FABBF1" w14:textId="4FF6AFA7" w:rsidR="009740A7" w:rsidRPr="00740EBC" w:rsidRDefault="00626AB1">
      <w:pPr>
        <w:pStyle w:val="Akapitzlist"/>
        <w:widowControl/>
        <w:numPr>
          <w:ilvl w:val="0"/>
          <w:numId w:val="11"/>
        </w:numPr>
        <w:adjustRightInd w:val="0"/>
        <w:spacing w:before="0" w:line="276" w:lineRule="auto"/>
        <w:ind w:left="568" w:hanging="284"/>
        <w:contextualSpacing/>
        <w:jc w:val="both"/>
        <w:rPr>
          <w:color w:val="000000"/>
          <w:sz w:val="24"/>
          <w:szCs w:val="24"/>
        </w:rPr>
      </w:pPr>
      <w:r w:rsidRPr="00740EBC">
        <w:rPr>
          <w:color w:val="000000"/>
          <w:sz w:val="24"/>
          <w:szCs w:val="24"/>
        </w:rPr>
        <w:t>muszą spełniać warunki określone w Polskich Normach dotyczących parametrów danych typów rur; w szczególności rury PE muszą spełniać warunki zawarte w normie PN-EN12201-3+A1:2013-05.</w:t>
      </w:r>
    </w:p>
    <w:p w14:paraId="06F721F4" w14:textId="0C6CECA5" w:rsidR="009740A7" w:rsidRPr="00626AB1" w:rsidRDefault="009740A7" w:rsidP="00411524">
      <w:pPr>
        <w:spacing w:line="276" w:lineRule="auto"/>
        <w:jc w:val="both"/>
        <w:rPr>
          <w:sz w:val="24"/>
          <w:szCs w:val="24"/>
        </w:rPr>
      </w:pPr>
      <w:r w:rsidRPr="00626AB1">
        <w:rPr>
          <w:sz w:val="24"/>
          <w:szCs w:val="24"/>
        </w:rPr>
        <w:t xml:space="preserve">Armaturę zabudowaną na sieci wodociągowej należy oznakować zgodnie z obowiązującymi przepisami. Opisy wykonane w sposób trwały, czytelny odporny na warunki atmosferyczne. Tabliczki lokalizować na trwałych elementach ogrodzeń za zgodą właściciela nieruchomości lub na słupkach </w:t>
      </w:r>
      <w:r w:rsidR="00A1040B">
        <w:rPr>
          <w:sz w:val="24"/>
          <w:szCs w:val="24"/>
        </w:rPr>
        <w:t>stalowych.</w:t>
      </w:r>
    </w:p>
    <w:p w14:paraId="6009C521" w14:textId="77777777" w:rsidR="009740A7" w:rsidRDefault="009740A7" w:rsidP="00411524">
      <w:pPr>
        <w:spacing w:line="276" w:lineRule="auto"/>
        <w:jc w:val="both"/>
        <w:rPr>
          <w:sz w:val="24"/>
          <w:szCs w:val="24"/>
        </w:rPr>
      </w:pPr>
      <w:r w:rsidRPr="00626AB1">
        <w:rPr>
          <w:sz w:val="24"/>
          <w:szCs w:val="24"/>
        </w:rPr>
        <w:t>W razie zajścia konieczności odwadniania wykopów należy zastosować system odwadniający dostosowany do warunków gruntowo-wodnych.</w:t>
      </w:r>
    </w:p>
    <w:p w14:paraId="7CDC8EE4" w14:textId="778A28BF" w:rsidR="00626AB1" w:rsidRPr="00016969" w:rsidRDefault="00626AB1" w:rsidP="00573AE6">
      <w:pPr>
        <w:pStyle w:val="Nagwek1"/>
        <w:numPr>
          <w:ilvl w:val="0"/>
          <w:numId w:val="39"/>
        </w:numPr>
        <w:spacing w:after="120"/>
        <w:ind w:left="357" w:hanging="357"/>
        <w:rPr>
          <w:b/>
          <w:bCs/>
          <w:color w:val="auto"/>
          <w:sz w:val="24"/>
          <w:szCs w:val="24"/>
        </w:rPr>
      </w:pPr>
      <w:bookmarkStart w:id="28" w:name="_Toc228179595"/>
      <w:r w:rsidRPr="00016969">
        <w:rPr>
          <w:b/>
          <w:bCs/>
          <w:color w:val="auto"/>
          <w:sz w:val="24"/>
          <w:szCs w:val="24"/>
        </w:rPr>
        <w:t>Uwarunkowania wykonania robót budowlanych</w:t>
      </w:r>
      <w:bookmarkEnd w:id="28"/>
    </w:p>
    <w:p w14:paraId="24CC8EAF" w14:textId="46ED501A" w:rsidR="00626AB1" w:rsidRPr="00597CF9" w:rsidRDefault="00626AB1" w:rsidP="00573AE6">
      <w:pPr>
        <w:pStyle w:val="Akapitzlist"/>
        <w:numPr>
          <w:ilvl w:val="0"/>
          <w:numId w:val="30"/>
        </w:numPr>
        <w:spacing w:before="0" w:line="276" w:lineRule="auto"/>
        <w:ind w:left="357" w:hanging="357"/>
        <w:jc w:val="both"/>
        <w:rPr>
          <w:b/>
          <w:bCs/>
          <w:sz w:val="24"/>
          <w:szCs w:val="24"/>
        </w:rPr>
      </w:pPr>
      <w:r w:rsidRPr="00597CF9">
        <w:rPr>
          <w:b/>
          <w:bCs/>
          <w:sz w:val="24"/>
          <w:szCs w:val="24"/>
        </w:rPr>
        <w:t>Program Robót (harmonogram)</w:t>
      </w:r>
    </w:p>
    <w:p w14:paraId="70A11DE2" w14:textId="77777777" w:rsidR="00626AB1" w:rsidRPr="00597CF9" w:rsidRDefault="00626AB1" w:rsidP="00573AE6">
      <w:pPr>
        <w:pStyle w:val="Tekstpodstawowy"/>
        <w:spacing w:line="276" w:lineRule="auto"/>
        <w:ind w:right="147"/>
        <w:rPr>
          <w:b w:val="0"/>
          <w:bCs w:val="0"/>
          <w:color w:val="0C0C0C"/>
          <w:w w:val="105"/>
        </w:rPr>
      </w:pPr>
      <w:r w:rsidRPr="00597CF9">
        <w:rPr>
          <w:b w:val="0"/>
          <w:bCs w:val="0"/>
          <w:color w:val="0C0C0C"/>
          <w:w w:val="105"/>
        </w:rPr>
        <w:t>Wykonawca opracuje</w:t>
      </w:r>
      <w:r w:rsidRPr="00597CF9">
        <w:rPr>
          <w:b w:val="0"/>
          <w:bCs w:val="0"/>
          <w:color w:val="0C0C0C"/>
          <w:spacing w:val="-4"/>
          <w:w w:val="105"/>
        </w:rPr>
        <w:t xml:space="preserve"> </w:t>
      </w:r>
      <w:r w:rsidRPr="00597CF9">
        <w:rPr>
          <w:b w:val="0"/>
          <w:bCs w:val="0"/>
          <w:color w:val="0C0C0C"/>
          <w:w w:val="105"/>
        </w:rPr>
        <w:t>Program</w:t>
      </w:r>
      <w:r w:rsidRPr="00597CF9">
        <w:rPr>
          <w:b w:val="0"/>
          <w:bCs w:val="0"/>
          <w:color w:val="0C0C0C"/>
          <w:spacing w:val="-2"/>
          <w:w w:val="105"/>
        </w:rPr>
        <w:t xml:space="preserve"> </w:t>
      </w:r>
      <w:r w:rsidRPr="00597CF9">
        <w:rPr>
          <w:b w:val="0"/>
          <w:bCs w:val="0"/>
          <w:color w:val="0C0C0C"/>
          <w:w w:val="105"/>
        </w:rPr>
        <w:t>Robót</w:t>
      </w:r>
      <w:r w:rsidRPr="00597CF9">
        <w:rPr>
          <w:b w:val="0"/>
          <w:bCs w:val="0"/>
          <w:color w:val="0C0C0C"/>
          <w:spacing w:val="-3"/>
          <w:w w:val="105"/>
        </w:rPr>
        <w:t xml:space="preserve"> </w:t>
      </w:r>
      <w:r w:rsidRPr="00597CF9">
        <w:rPr>
          <w:b w:val="0"/>
          <w:bCs w:val="0"/>
          <w:color w:val="0C0C0C"/>
          <w:w w:val="105"/>
        </w:rPr>
        <w:t>określający</w:t>
      </w:r>
      <w:r w:rsidRPr="00597CF9">
        <w:rPr>
          <w:b w:val="0"/>
          <w:bCs w:val="0"/>
          <w:color w:val="0C0C0C"/>
          <w:spacing w:val="-4"/>
          <w:w w:val="105"/>
        </w:rPr>
        <w:t xml:space="preserve"> </w:t>
      </w:r>
      <w:r w:rsidRPr="00597CF9">
        <w:rPr>
          <w:b w:val="0"/>
          <w:bCs w:val="0"/>
          <w:color w:val="0C0C0C"/>
          <w:w w:val="105"/>
        </w:rPr>
        <w:t>terminy opracowania</w:t>
      </w:r>
      <w:r w:rsidRPr="00597CF9">
        <w:rPr>
          <w:b w:val="0"/>
          <w:bCs w:val="0"/>
          <w:color w:val="0C0C0C"/>
          <w:spacing w:val="-3"/>
          <w:w w:val="105"/>
        </w:rPr>
        <w:t xml:space="preserve"> </w:t>
      </w:r>
      <w:r w:rsidRPr="00597CF9">
        <w:rPr>
          <w:b w:val="0"/>
          <w:bCs w:val="0"/>
          <w:color w:val="0C0C0C"/>
          <w:w w:val="105"/>
        </w:rPr>
        <w:t>dokumentacji</w:t>
      </w:r>
      <w:r w:rsidRPr="00597CF9">
        <w:rPr>
          <w:b w:val="0"/>
          <w:bCs w:val="0"/>
          <w:color w:val="0C0C0C"/>
          <w:spacing w:val="-3"/>
          <w:w w:val="105"/>
        </w:rPr>
        <w:t xml:space="preserve"> </w:t>
      </w:r>
      <w:r w:rsidRPr="00597CF9">
        <w:rPr>
          <w:b w:val="0"/>
          <w:bCs w:val="0"/>
          <w:color w:val="0C0C0C"/>
          <w:w w:val="105"/>
        </w:rPr>
        <w:t>projektowej,</w:t>
      </w:r>
      <w:r w:rsidRPr="00597CF9">
        <w:rPr>
          <w:b w:val="0"/>
          <w:bCs w:val="0"/>
          <w:color w:val="0C0C0C"/>
          <w:spacing w:val="-3"/>
          <w:w w:val="105"/>
        </w:rPr>
        <w:t xml:space="preserve"> </w:t>
      </w:r>
      <w:r w:rsidRPr="00597CF9">
        <w:rPr>
          <w:b w:val="0"/>
          <w:bCs w:val="0"/>
          <w:color w:val="0C0C0C"/>
          <w:w w:val="105"/>
        </w:rPr>
        <w:t xml:space="preserve">rozpoczęcia i zakończenia wyszczególnionych elementów robót dla każdego elementu. </w:t>
      </w:r>
    </w:p>
    <w:p w14:paraId="719D684B" w14:textId="1894ADED" w:rsidR="00626AB1" w:rsidRPr="00597CF9" w:rsidRDefault="00626AB1" w:rsidP="00411524">
      <w:pPr>
        <w:pStyle w:val="Tekstpodstawowy"/>
        <w:spacing w:before="39" w:line="276" w:lineRule="auto"/>
        <w:rPr>
          <w:b w:val="0"/>
          <w:bCs w:val="0"/>
          <w:color w:val="0C0C0C"/>
          <w:w w:val="105"/>
        </w:rPr>
      </w:pPr>
      <w:r w:rsidRPr="00597CF9">
        <w:rPr>
          <w:b w:val="0"/>
          <w:bCs w:val="0"/>
          <w:color w:val="0C0C0C"/>
          <w:w w:val="105"/>
        </w:rPr>
        <w:t>Wykonawca</w:t>
      </w:r>
      <w:r w:rsidRPr="00597CF9">
        <w:rPr>
          <w:b w:val="0"/>
          <w:bCs w:val="0"/>
          <w:color w:val="0C0C0C"/>
          <w:spacing w:val="78"/>
          <w:w w:val="105"/>
        </w:rPr>
        <w:t xml:space="preserve"> </w:t>
      </w:r>
      <w:r w:rsidRPr="00597CF9">
        <w:rPr>
          <w:b w:val="0"/>
          <w:bCs w:val="0"/>
          <w:color w:val="0C0C0C"/>
          <w:w w:val="105"/>
        </w:rPr>
        <w:t>zobowiązany</w:t>
      </w:r>
      <w:r w:rsidRPr="00597CF9">
        <w:rPr>
          <w:b w:val="0"/>
          <w:bCs w:val="0"/>
          <w:color w:val="0C0C0C"/>
          <w:spacing w:val="77"/>
          <w:w w:val="105"/>
        </w:rPr>
        <w:t xml:space="preserve"> </w:t>
      </w:r>
      <w:r w:rsidRPr="00597CF9">
        <w:rPr>
          <w:b w:val="0"/>
          <w:bCs w:val="0"/>
          <w:color w:val="0C0C0C"/>
          <w:w w:val="105"/>
        </w:rPr>
        <w:t>jest</w:t>
      </w:r>
      <w:r w:rsidRPr="00597CF9">
        <w:rPr>
          <w:b w:val="0"/>
          <w:bCs w:val="0"/>
          <w:color w:val="0C0C0C"/>
          <w:spacing w:val="76"/>
          <w:w w:val="105"/>
        </w:rPr>
        <w:t xml:space="preserve"> </w:t>
      </w:r>
      <w:r w:rsidRPr="00597CF9">
        <w:rPr>
          <w:b w:val="0"/>
          <w:bCs w:val="0"/>
          <w:color w:val="0C0C0C"/>
          <w:w w:val="105"/>
        </w:rPr>
        <w:t>tak</w:t>
      </w:r>
      <w:r w:rsidRPr="00597CF9">
        <w:rPr>
          <w:b w:val="0"/>
          <w:bCs w:val="0"/>
          <w:color w:val="0C0C0C"/>
          <w:spacing w:val="75"/>
          <w:w w:val="105"/>
        </w:rPr>
        <w:t xml:space="preserve"> </w:t>
      </w:r>
      <w:r w:rsidRPr="00597CF9">
        <w:rPr>
          <w:b w:val="0"/>
          <w:bCs w:val="0"/>
          <w:color w:val="0C0C0C"/>
          <w:w w:val="105"/>
        </w:rPr>
        <w:t>opracować</w:t>
      </w:r>
      <w:r w:rsidRPr="00597CF9">
        <w:rPr>
          <w:b w:val="0"/>
          <w:bCs w:val="0"/>
          <w:color w:val="0C0C0C"/>
          <w:spacing w:val="79"/>
          <w:w w:val="105"/>
        </w:rPr>
        <w:t xml:space="preserve"> </w:t>
      </w:r>
      <w:r w:rsidRPr="00597CF9">
        <w:rPr>
          <w:b w:val="0"/>
          <w:bCs w:val="0"/>
          <w:color w:val="0C0C0C"/>
          <w:w w:val="105"/>
        </w:rPr>
        <w:t>Harmonogram,</w:t>
      </w:r>
      <w:r w:rsidRPr="00597CF9">
        <w:rPr>
          <w:b w:val="0"/>
          <w:bCs w:val="0"/>
          <w:color w:val="0C0C0C"/>
          <w:spacing w:val="77"/>
          <w:w w:val="105"/>
        </w:rPr>
        <w:t xml:space="preserve"> </w:t>
      </w:r>
      <w:r w:rsidRPr="00597CF9">
        <w:rPr>
          <w:b w:val="0"/>
          <w:bCs w:val="0"/>
          <w:color w:val="0C0C0C"/>
          <w:w w:val="105"/>
        </w:rPr>
        <w:t>aby</w:t>
      </w:r>
      <w:r w:rsidRPr="00597CF9">
        <w:rPr>
          <w:b w:val="0"/>
          <w:bCs w:val="0"/>
          <w:color w:val="0C0C0C"/>
          <w:spacing w:val="77"/>
          <w:w w:val="105"/>
        </w:rPr>
        <w:t xml:space="preserve"> </w:t>
      </w:r>
      <w:r w:rsidRPr="00597CF9">
        <w:rPr>
          <w:b w:val="0"/>
          <w:bCs w:val="0"/>
          <w:color w:val="0C0C0C"/>
          <w:w w:val="105"/>
        </w:rPr>
        <w:t>uniknąć</w:t>
      </w:r>
      <w:r w:rsidRPr="00597CF9">
        <w:rPr>
          <w:b w:val="0"/>
          <w:bCs w:val="0"/>
          <w:color w:val="0C0C0C"/>
          <w:spacing w:val="77"/>
          <w:w w:val="105"/>
        </w:rPr>
        <w:t xml:space="preserve"> </w:t>
      </w:r>
      <w:r w:rsidRPr="00597CF9">
        <w:rPr>
          <w:b w:val="0"/>
          <w:bCs w:val="0"/>
          <w:color w:val="0C0C0C"/>
          <w:w w:val="105"/>
        </w:rPr>
        <w:t>lub</w:t>
      </w:r>
      <w:r w:rsidRPr="00597CF9">
        <w:rPr>
          <w:b w:val="0"/>
          <w:bCs w:val="0"/>
          <w:color w:val="0C0C0C"/>
          <w:spacing w:val="78"/>
          <w:w w:val="105"/>
        </w:rPr>
        <w:t xml:space="preserve"> </w:t>
      </w:r>
      <w:r w:rsidRPr="00597CF9">
        <w:rPr>
          <w:b w:val="0"/>
          <w:bCs w:val="0"/>
          <w:color w:val="0C0C0C"/>
          <w:w w:val="105"/>
        </w:rPr>
        <w:t>zminimalizować</w:t>
      </w:r>
      <w:r w:rsidRPr="00597CF9">
        <w:rPr>
          <w:b w:val="0"/>
          <w:bCs w:val="0"/>
          <w:color w:val="0C0C0C"/>
          <w:spacing w:val="77"/>
          <w:w w:val="105"/>
        </w:rPr>
        <w:t xml:space="preserve"> </w:t>
      </w:r>
      <w:r w:rsidRPr="00597CF9">
        <w:rPr>
          <w:b w:val="0"/>
          <w:bCs w:val="0"/>
          <w:color w:val="0C0C0C"/>
          <w:w w:val="105"/>
        </w:rPr>
        <w:t>zakres prowadzonych</w:t>
      </w:r>
      <w:r w:rsidRPr="00597CF9">
        <w:rPr>
          <w:b w:val="0"/>
          <w:bCs w:val="0"/>
          <w:color w:val="0C0C0C"/>
          <w:spacing w:val="40"/>
          <w:w w:val="105"/>
        </w:rPr>
        <w:t xml:space="preserve"> </w:t>
      </w:r>
      <w:r w:rsidRPr="00597CF9">
        <w:rPr>
          <w:b w:val="0"/>
          <w:bCs w:val="0"/>
          <w:color w:val="0C0C0C"/>
          <w:w w:val="105"/>
        </w:rPr>
        <w:t>robót, których wykonanie mogłoby powodować powstanie żądania odszkodowania.</w:t>
      </w:r>
    </w:p>
    <w:p w14:paraId="0C5EF54A" w14:textId="2537E461" w:rsidR="00626AB1" w:rsidRPr="00597CF9" w:rsidRDefault="00626AB1" w:rsidP="00597CF9">
      <w:pPr>
        <w:pStyle w:val="Tekstpodstawowy"/>
        <w:spacing w:before="56"/>
        <w:rPr>
          <w:color w:val="0C0C0C"/>
          <w:spacing w:val="-2"/>
        </w:rPr>
      </w:pPr>
      <w:r w:rsidRPr="00597CF9">
        <w:rPr>
          <w:color w:val="0C0C0C"/>
        </w:rPr>
        <w:t>Program</w:t>
      </w:r>
      <w:r w:rsidRPr="00597CF9">
        <w:rPr>
          <w:color w:val="0C0C0C"/>
          <w:spacing w:val="19"/>
        </w:rPr>
        <w:t xml:space="preserve"> </w:t>
      </w:r>
      <w:r w:rsidRPr="00597CF9">
        <w:rPr>
          <w:color w:val="0C0C0C"/>
        </w:rPr>
        <w:t>Robót</w:t>
      </w:r>
      <w:r w:rsidRPr="00597CF9">
        <w:rPr>
          <w:color w:val="0C0C0C"/>
          <w:spacing w:val="26"/>
        </w:rPr>
        <w:t xml:space="preserve"> </w:t>
      </w:r>
      <w:r w:rsidRPr="00597CF9">
        <w:rPr>
          <w:color w:val="0C0C0C"/>
        </w:rPr>
        <w:t>(harmonogram)</w:t>
      </w:r>
      <w:r w:rsidRPr="00597CF9">
        <w:rPr>
          <w:color w:val="0C0C0C"/>
          <w:spacing w:val="24"/>
        </w:rPr>
        <w:t xml:space="preserve"> </w:t>
      </w:r>
      <w:r w:rsidRPr="00597CF9">
        <w:rPr>
          <w:color w:val="0C0C0C"/>
        </w:rPr>
        <w:t>winien</w:t>
      </w:r>
      <w:r w:rsidRPr="00597CF9">
        <w:rPr>
          <w:color w:val="0C0C0C"/>
          <w:spacing w:val="26"/>
        </w:rPr>
        <w:t xml:space="preserve"> </w:t>
      </w:r>
      <w:r w:rsidRPr="00597CF9">
        <w:rPr>
          <w:color w:val="0C0C0C"/>
          <w:spacing w:val="-2"/>
        </w:rPr>
        <w:t>uwzględniać:</w:t>
      </w:r>
    </w:p>
    <w:p w14:paraId="31F4CE48" w14:textId="586EDF18" w:rsidR="00626AB1" w:rsidRPr="00597CF9" w:rsidRDefault="00245328">
      <w:pPr>
        <w:pStyle w:val="Akapitzlist"/>
        <w:numPr>
          <w:ilvl w:val="0"/>
          <w:numId w:val="23"/>
        </w:numPr>
        <w:tabs>
          <w:tab w:val="left" w:pos="898"/>
          <w:tab w:val="left" w:pos="900"/>
        </w:tabs>
        <w:spacing w:before="83" w:line="276" w:lineRule="auto"/>
        <w:ind w:right="147"/>
        <w:jc w:val="both"/>
        <w:rPr>
          <w:sz w:val="24"/>
          <w:szCs w:val="24"/>
        </w:rPr>
      </w:pPr>
      <w:r>
        <w:rPr>
          <w:color w:val="0C0C0C"/>
          <w:w w:val="105"/>
          <w:sz w:val="24"/>
          <w:szCs w:val="24"/>
        </w:rPr>
        <w:t>z</w:t>
      </w:r>
      <w:r w:rsidR="00626AB1" w:rsidRPr="00597CF9">
        <w:rPr>
          <w:color w:val="0C0C0C"/>
          <w:w w:val="105"/>
          <w:sz w:val="24"/>
          <w:szCs w:val="24"/>
        </w:rPr>
        <w:t>apewni</w:t>
      </w:r>
      <w:r>
        <w:rPr>
          <w:color w:val="0C0C0C"/>
          <w:w w:val="105"/>
          <w:sz w:val="24"/>
          <w:szCs w:val="24"/>
        </w:rPr>
        <w:t>e</w:t>
      </w:r>
      <w:r w:rsidR="00626AB1" w:rsidRPr="00597CF9">
        <w:rPr>
          <w:color w:val="0C0C0C"/>
          <w:w w:val="105"/>
          <w:sz w:val="24"/>
          <w:szCs w:val="24"/>
        </w:rPr>
        <w:t>nie przez Wykonawcę odpowiedniej, do specyfiki i fazy realizacji kontraktu, ilości personelu kierowniczego i wspomagającego oraz jego kwalifikacji,</w:t>
      </w:r>
    </w:p>
    <w:p w14:paraId="179A750E" w14:textId="77777777" w:rsidR="00626AB1" w:rsidRPr="00597CF9" w:rsidRDefault="00626AB1">
      <w:pPr>
        <w:pStyle w:val="Akapitzlist"/>
        <w:numPr>
          <w:ilvl w:val="0"/>
          <w:numId w:val="23"/>
        </w:numPr>
        <w:tabs>
          <w:tab w:val="left" w:pos="898"/>
          <w:tab w:val="left" w:pos="900"/>
        </w:tabs>
        <w:spacing w:before="31" w:line="276" w:lineRule="auto"/>
        <w:ind w:right="147"/>
        <w:jc w:val="both"/>
        <w:rPr>
          <w:sz w:val="24"/>
          <w:szCs w:val="24"/>
        </w:rPr>
      </w:pPr>
      <w:r w:rsidRPr="00597CF9">
        <w:rPr>
          <w:color w:val="0C0C0C"/>
          <w:w w:val="105"/>
          <w:sz w:val="24"/>
          <w:szCs w:val="24"/>
        </w:rPr>
        <w:t>kolejność realizacji poszczególnych etapów prac pozwalających na sukcesywne wykonanie i przekazywanie do eksploatacji elementów (każdy element powinien stanowić zamkniętą całość, która po zrealizowaniu może być oddana do użytku),</w:t>
      </w:r>
    </w:p>
    <w:p w14:paraId="1B8945D9" w14:textId="77777777" w:rsidR="00626AB1" w:rsidRPr="00597CF9" w:rsidRDefault="00626AB1">
      <w:pPr>
        <w:pStyle w:val="Akapitzlist"/>
        <w:numPr>
          <w:ilvl w:val="0"/>
          <w:numId w:val="23"/>
        </w:numPr>
        <w:tabs>
          <w:tab w:val="left" w:pos="898"/>
        </w:tabs>
        <w:spacing w:before="23"/>
        <w:ind w:left="898" w:hanging="263"/>
        <w:jc w:val="both"/>
        <w:rPr>
          <w:sz w:val="24"/>
          <w:szCs w:val="24"/>
        </w:rPr>
      </w:pPr>
      <w:r w:rsidRPr="00597CF9">
        <w:rPr>
          <w:color w:val="0C0C0C"/>
          <w:w w:val="105"/>
          <w:sz w:val="24"/>
          <w:szCs w:val="24"/>
        </w:rPr>
        <w:t>warunki</w:t>
      </w:r>
      <w:r w:rsidRPr="00597CF9">
        <w:rPr>
          <w:color w:val="0C0C0C"/>
          <w:spacing w:val="-11"/>
          <w:w w:val="105"/>
          <w:sz w:val="24"/>
          <w:szCs w:val="24"/>
        </w:rPr>
        <w:t xml:space="preserve"> </w:t>
      </w:r>
      <w:r w:rsidRPr="00597CF9">
        <w:rPr>
          <w:color w:val="0C0C0C"/>
          <w:w w:val="105"/>
          <w:sz w:val="24"/>
          <w:szCs w:val="24"/>
        </w:rPr>
        <w:t>klimatyczne</w:t>
      </w:r>
      <w:r w:rsidRPr="00597CF9">
        <w:rPr>
          <w:color w:val="0C0C0C"/>
          <w:spacing w:val="-11"/>
          <w:w w:val="105"/>
          <w:sz w:val="24"/>
          <w:szCs w:val="24"/>
        </w:rPr>
        <w:t xml:space="preserve"> </w:t>
      </w:r>
      <w:r w:rsidRPr="00597CF9">
        <w:rPr>
          <w:color w:val="0C0C0C"/>
          <w:w w:val="105"/>
          <w:sz w:val="24"/>
          <w:szCs w:val="24"/>
        </w:rPr>
        <w:t>panujące</w:t>
      </w:r>
      <w:r w:rsidRPr="00597CF9">
        <w:rPr>
          <w:color w:val="0C0C0C"/>
          <w:spacing w:val="-11"/>
          <w:w w:val="105"/>
          <w:sz w:val="24"/>
          <w:szCs w:val="24"/>
        </w:rPr>
        <w:t xml:space="preserve"> </w:t>
      </w:r>
      <w:r w:rsidRPr="00597CF9">
        <w:rPr>
          <w:color w:val="0C0C0C"/>
          <w:w w:val="105"/>
          <w:sz w:val="24"/>
          <w:szCs w:val="24"/>
        </w:rPr>
        <w:t>na</w:t>
      </w:r>
      <w:r w:rsidRPr="00597CF9">
        <w:rPr>
          <w:color w:val="0C0C0C"/>
          <w:spacing w:val="-10"/>
          <w:w w:val="105"/>
          <w:sz w:val="24"/>
          <w:szCs w:val="24"/>
        </w:rPr>
        <w:t xml:space="preserve"> </w:t>
      </w:r>
      <w:r w:rsidRPr="00597CF9">
        <w:rPr>
          <w:color w:val="0C0C0C"/>
          <w:w w:val="105"/>
          <w:sz w:val="24"/>
          <w:szCs w:val="24"/>
        </w:rPr>
        <w:t>obszarze</w:t>
      </w:r>
      <w:r w:rsidRPr="00597CF9">
        <w:rPr>
          <w:color w:val="0C0C0C"/>
          <w:spacing w:val="19"/>
          <w:w w:val="105"/>
          <w:sz w:val="24"/>
          <w:szCs w:val="24"/>
        </w:rPr>
        <w:t xml:space="preserve"> </w:t>
      </w:r>
      <w:r w:rsidRPr="00597CF9">
        <w:rPr>
          <w:color w:val="0C0C0C"/>
          <w:w w:val="105"/>
          <w:sz w:val="24"/>
          <w:szCs w:val="24"/>
        </w:rPr>
        <w:t>realizowanego</w:t>
      </w:r>
      <w:r w:rsidRPr="00597CF9">
        <w:rPr>
          <w:color w:val="0C0C0C"/>
          <w:spacing w:val="-8"/>
          <w:w w:val="105"/>
          <w:sz w:val="24"/>
          <w:szCs w:val="24"/>
        </w:rPr>
        <w:t xml:space="preserve"> </w:t>
      </w:r>
      <w:r w:rsidRPr="00597CF9">
        <w:rPr>
          <w:color w:val="0C0C0C"/>
          <w:spacing w:val="-2"/>
          <w:w w:val="105"/>
          <w:sz w:val="24"/>
          <w:szCs w:val="24"/>
        </w:rPr>
        <w:t>kontraktu,</w:t>
      </w:r>
    </w:p>
    <w:p w14:paraId="23012833" w14:textId="7E77E215" w:rsidR="00626AB1" w:rsidRPr="00DD048C" w:rsidRDefault="00626AB1">
      <w:pPr>
        <w:pStyle w:val="Akapitzlist"/>
        <w:numPr>
          <w:ilvl w:val="0"/>
          <w:numId w:val="23"/>
        </w:numPr>
        <w:tabs>
          <w:tab w:val="left" w:pos="898"/>
        </w:tabs>
        <w:spacing w:before="56"/>
        <w:ind w:left="898" w:hanging="265"/>
        <w:jc w:val="both"/>
        <w:rPr>
          <w:sz w:val="24"/>
          <w:szCs w:val="24"/>
        </w:rPr>
      </w:pPr>
      <w:r w:rsidRPr="00597CF9">
        <w:rPr>
          <w:color w:val="0C0C0C"/>
          <w:sz w:val="24"/>
          <w:szCs w:val="24"/>
        </w:rPr>
        <w:t>inne</w:t>
      </w:r>
      <w:r w:rsidRPr="00597CF9">
        <w:rPr>
          <w:color w:val="0C0C0C"/>
          <w:spacing w:val="21"/>
          <w:sz w:val="24"/>
          <w:szCs w:val="24"/>
        </w:rPr>
        <w:t xml:space="preserve"> </w:t>
      </w:r>
      <w:r w:rsidRPr="00597CF9">
        <w:rPr>
          <w:color w:val="0C0C0C"/>
          <w:sz w:val="24"/>
          <w:szCs w:val="24"/>
        </w:rPr>
        <w:t>okoliczności</w:t>
      </w:r>
      <w:r w:rsidRPr="00597CF9">
        <w:rPr>
          <w:color w:val="0C0C0C"/>
          <w:spacing w:val="21"/>
          <w:sz w:val="24"/>
          <w:szCs w:val="24"/>
        </w:rPr>
        <w:t xml:space="preserve"> </w:t>
      </w:r>
      <w:r w:rsidRPr="00597CF9">
        <w:rPr>
          <w:color w:val="0C0C0C"/>
          <w:sz w:val="24"/>
          <w:szCs w:val="24"/>
        </w:rPr>
        <w:t>możliwe</w:t>
      </w:r>
      <w:r w:rsidRPr="00597CF9">
        <w:rPr>
          <w:color w:val="0C0C0C"/>
          <w:spacing w:val="20"/>
          <w:sz w:val="24"/>
          <w:szCs w:val="24"/>
        </w:rPr>
        <w:t xml:space="preserve"> </w:t>
      </w:r>
      <w:r w:rsidRPr="00597CF9">
        <w:rPr>
          <w:color w:val="0C0C0C"/>
          <w:sz w:val="24"/>
          <w:szCs w:val="24"/>
        </w:rPr>
        <w:t>do</w:t>
      </w:r>
      <w:r w:rsidRPr="00597CF9">
        <w:rPr>
          <w:color w:val="0C0C0C"/>
          <w:spacing w:val="26"/>
          <w:sz w:val="24"/>
          <w:szCs w:val="24"/>
        </w:rPr>
        <w:t xml:space="preserve"> </w:t>
      </w:r>
      <w:r w:rsidRPr="00597CF9">
        <w:rPr>
          <w:color w:val="0C0C0C"/>
          <w:sz w:val="24"/>
          <w:szCs w:val="24"/>
        </w:rPr>
        <w:t>przewidzenia</w:t>
      </w:r>
      <w:r w:rsidRPr="00597CF9">
        <w:rPr>
          <w:color w:val="0C0C0C"/>
          <w:spacing w:val="19"/>
          <w:sz w:val="24"/>
          <w:szCs w:val="24"/>
        </w:rPr>
        <w:t xml:space="preserve"> </w:t>
      </w:r>
      <w:r w:rsidRPr="00597CF9">
        <w:rPr>
          <w:color w:val="0C0C0C"/>
          <w:sz w:val="24"/>
          <w:szCs w:val="24"/>
        </w:rPr>
        <w:t>przed</w:t>
      </w:r>
      <w:r w:rsidRPr="00597CF9">
        <w:rPr>
          <w:color w:val="0C0C0C"/>
          <w:spacing w:val="22"/>
          <w:sz w:val="24"/>
          <w:szCs w:val="24"/>
        </w:rPr>
        <w:t xml:space="preserve"> </w:t>
      </w:r>
      <w:r w:rsidRPr="00597CF9">
        <w:rPr>
          <w:color w:val="0C0C0C"/>
          <w:sz w:val="24"/>
          <w:szCs w:val="24"/>
        </w:rPr>
        <w:t>rozpoczęciem</w:t>
      </w:r>
      <w:r w:rsidRPr="00597CF9">
        <w:rPr>
          <w:color w:val="0C0C0C"/>
          <w:spacing w:val="19"/>
          <w:sz w:val="24"/>
          <w:szCs w:val="24"/>
        </w:rPr>
        <w:t xml:space="preserve"> </w:t>
      </w:r>
      <w:r w:rsidRPr="00597CF9">
        <w:rPr>
          <w:color w:val="0C0C0C"/>
          <w:spacing w:val="-2"/>
          <w:sz w:val="24"/>
          <w:szCs w:val="24"/>
        </w:rPr>
        <w:t>robót.</w:t>
      </w:r>
    </w:p>
    <w:p w14:paraId="7E6FFA86" w14:textId="77777777" w:rsidR="00626AB1" w:rsidRPr="00597CF9" w:rsidRDefault="00626AB1" w:rsidP="00A540CB">
      <w:pPr>
        <w:pStyle w:val="Tekstpodstawowy"/>
        <w:spacing w:before="92" w:line="276" w:lineRule="auto"/>
        <w:jc w:val="both"/>
        <w:rPr>
          <w:b w:val="0"/>
          <w:bCs w:val="0"/>
        </w:rPr>
      </w:pPr>
      <w:r w:rsidRPr="00597CF9">
        <w:rPr>
          <w:b w:val="0"/>
          <w:bCs w:val="0"/>
          <w:color w:val="0C0C0C"/>
          <w:w w:val="105"/>
        </w:rPr>
        <w:t>Wykonawca zobowiązany jest</w:t>
      </w:r>
      <w:r w:rsidRPr="00597CF9">
        <w:rPr>
          <w:b w:val="0"/>
          <w:bCs w:val="0"/>
          <w:color w:val="0C0C0C"/>
          <w:spacing w:val="20"/>
          <w:w w:val="105"/>
        </w:rPr>
        <w:t xml:space="preserve"> </w:t>
      </w:r>
      <w:r w:rsidRPr="00597CF9">
        <w:rPr>
          <w:b w:val="0"/>
          <w:bCs w:val="0"/>
          <w:color w:val="0C0C0C"/>
          <w:w w:val="105"/>
        </w:rPr>
        <w:t>uwzględnić w</w:t>
      </w:r>
      <w:r w:rsidRPr="00597CF9">
        <w:rPr>
          <w:b w:val="0"/>
          <w:bCs w:val="0"/>
          <w:color w:val="0C0C0C"/>
          <w:spacing w:val="20"/>
          <w:w w:val="105"/>
        </w:rPr>
        <w:t xml:space="preserve"> </w:t>
      </w:r>
      <w:r w:rsidRPr="00597CF9">
        <w:rPr>
          <w:b w:val="0"/>
          <w:bCs w:val="0"/>
          <w:color w:val="0C0C0C"/>
          <w:w w:val="105"/>
        </w:rPr>
        <w:t>Programie Robót rezerwę czasową dla wszelkiego rodzaju prac, które mają być wykonane w zakresie przełożenia instalacji i urządzeń podziemnych na Terenie Budowy.</w:t>
      </w:r>
    </w:p>
    <w:p w14:paraId="28EAEA41" w14:textId="77777777" w:rsidR="00626AB1" w:rsidRPr="00597CF9" w:rsidRDefault="00626AB1" w:rsidP="00597CF9">
      <w:pPr>
        <w:pStyle w:val="Tekstpodstawowy"/>
        <w:spacing w:before="58"/>
        <w:jc w:val="both"/>
        <w:rPr>
          <w:b w:val="0"/>
          <w:bCs w:val="0"/>
        </w:rPr>
      </w:pPr>
      <w:r w:rsidRPr="00597CF9">
        <w:rPr>
          <w:b w:val="0"/>
          <w:bCs w:val="0"/>
          <w:color w:val="0C0C0C"/>
        </w:rPr>
        <w:t>Zamawiający</w:t>
      </w:r>
      <w:r w:rsidRPr="00597CF9">
        <w:rPr>
          <w:b w:val="0"/>
          <w:bCs w:val="0"/>
          <w:color w:val="0C0C0C"/>
          <w:spacing w:val="15"/>
        </w:rPr>
        <w:t xml:space="preserve"> </w:t>
      </w:r>
      <w:r w:rsidRPr="00597CF9">
        <w:rPr>
          <w:b w:val="0"/>
          <w:bCs w:val="0"/>
          <w:color w:val="0C0C0C"/>
        </w:rPr>
        <w:t>zastrzega</w:t>
      </w:r>
      <w:r w:rsidRPr="00597CF9">
        <w:rPr>
          <w:b w:val="0"/>
          <w:bCs w:val="0"/>
          <w:color w:val="0C0C0C"/>
          <w:spacing w:val="15"/>
        </w:rPr>
        <w:t xml:space="preserve"> </w:t>
      </w:r>
      <w:r w:rsidRPr="00597CF9">
        <w:rPr>
          <w:b w:val="0"/>
          <w:bCs w:val="0"/>
          <w:color w:val="0C0C0C"/>
        </w:rPr>
        <w:t>sobie</w:t>
      </w:r>
      <w:r w:rsidRPr="00597CF9">
        <w:rPr>
          <w:b w:val="0"/>
          <w:bCs w:val="0"/>
          <w:color w:val="0C0C0C"/>
          <w:spacing w:val="17"/>
        </w:rPr>
        <w:t xml:space="preserve"> </w:t>
      </w:r>
      <w:r w:rsidRPr="00597CF9">
        <w:rPr>
          <w:b w:val="0"/>
          <w:bCs w:val="0"/>
          <w:color w:val="0C0C0C"/>
        </w:rPr>
        <w:t>prawo</w:t>
      </w:r>
      <w:r w:rsidRPr="00597CF9">
        <w:rPr>
          <w:b w:val="0"/>
          <w:bCs w:val="0"/>
          <w:color w:val="0C0C0C"/>
          <w:spacing w:val="19"/>
        </w:rPr>
        <w:t xml:space="preserve"> </w:t>
      </w:r>
      <w:r w:rsidRPr="00597CF9">
        <w:rPr>
          <w:b w:val="0"/>
          <w:bCs w:val="0"/>
          <w:color w:val="0C0C0C"/>
        </w:rPr>
        <w:t>do</w:t>
      </w:r>
      <w:r w:rsidRPr="00597CF9">
        <w:rPr>
          <w:b w:val="0"/>
          <w:bCs w:val="0"/>
          <w:color w:val="0C0C0C"/>
          <w:spacing w:val="18"/>
        </w:rPr>
        <w:t xml:space="preserve"> </w:t>
      </w:r>
      <w:r w:rsidRPr="00597CF9">
        <w:rPr>
          <w:b w:val="0"/>
          <w:bCs w:val="0"/>
          <w:color w:val="0C0C0C"/>
        </w:rPr>
        <w:t>zmiany</w:t>
      </w:r>
      <w:r w:rsidRPr="00597CF9">
        <w:rPr>
          <w:b w:val="0"/>
          <w:bCs w:val="0"/>
          <w:color w:val="0C0C0C"/>
          <w:spacing w:val="16"/>
        </w:rPr>
        <w:t xml:space="preserve"> </w:t>
      </w:r>
      <w:r w:rsidRPr="00597CF9">
        <w:rPr>
          <w:b w:val="0"/>
          <w:bCs w:val="0"/>
          <w:color w:val="0C0C0C"/>
        </w:rPr>
        <w:t>kolejności</w:t>
      </w:r>
      <w:r w:rsidRPr="00597CF9">
        <w:rPr>
          <w:b w:val="0"/>
          <w:bCs w:val="0"/>
          <w:color w:val="0C0C0C"/>
          <w:spacing w:val="19"/>
        </w:rPr>
        <w:t xml:space="preserve"> </w:t>
      </w:r>
      <w:r w:rsidRPr="00597CF9">
        <w:rPr>
          <w:b w:val="0"/>
          <w:bCs w:val="0"/>
          <w:color w:val="0C0C0C"/>
        </w:rPr>
        <w:t>prac</w:t>
      </w:r>
      <w:r w:rsidRPr="00597CF9">
        <w:rPr>
          <w:b w:val="0"/>
          <w:bCs w:val="0"/>
          <w:color w:val="0C0C0C"/>
          <w:spacing w:val="19"/>
        </w:rPr>
        <w:t xml:space="preserve"> </w:t>
      </w:r>
      <w:r w:rsidRPr="00597CF9">
        <w:rPr>
          <w:b w:val="0"/>
          <w:bCs w:val="0"/>
          <w:color w:val="0C0C0C"/>
        </w:rPr>
        <w:t>ujętych</w:t>
      </w:r>
      <w:r w:rsidRPr="00597CF9">
        <w:rPr>
          <w:b w:val="0"/>
          <w:bCs w:val="0"/>
          <w:color w:val="0C0C0C"/>
          <w:spacing w:val="17"/>
        </w:rPr>
        <w:t xml:space="preserve"> </w:t>
      </w:r>
      <w:r w:rsidRPr="00597CF9">
        <w:rPr>
          <w:b w:val="0"/>
          <w:bCs w:val="0"/>
          <w:color w:val="0C0C0C"/>
        </w:rPr>
        <w:t>w</w:t>
      </w:r>
      <w:r w:rsidRPr="00597CF9">
        <w:rPr>
          <w:b w:val="0"/>
          <w:bCs w:val="0"/>
          <w:color w:val="0C0C0C"/>
          <w:spacing w:val="23"/>
        </w:rPr>
        <w:t xml:space="preserve"> </w:t>
      </w:r>
      <w:r w:rsidRPr="00597CF9">
        <w:rPr>
          <w:b w:val="0"/>
          <w:bCs w:val="0"/>
          <w:color w:val="0C0C0C"/>
        </w:rPr>
        <w:t>Programie</w:t>
      </w:r>
      <w:r w:rsidRPr="00597CF9">
        <w:rPr>
          <w:b w:val="0"/>
          <w:bCs w:val="0"/>
          <w:color w:val="0C0C0C"/>
          <w:spacing w:val="19"/>
        </w:rPr>
        <w:t xml:space="preserve"> </w:t>
      </w:r>
      <w:r w:rsidRPr="00597CF9">
        <w:rPr>
          <w:b w:val="0"/>
          <w:bCs w:val="0"/>
          <w:color w:val="0C0C0C"/>
          <w:spacing w:val="-2"/>
        </w:rPr>
        <w:t>Robót.</w:t>
      </w:r>
    </w:p>
    <w:p w14:paraId="572997F4" w14:textId="77777777" w:rsidR="00626AB1" w:rsidRPr="00597CF9" w:rsidRDefault="00626AB1" w:rsidP="00597CF9">
      <w:pPr>
        <w:pStyle w:val="Tekstpodstawowy"/>
        <w:spacing w:before="44" w:line="288" w:lineRule="auto"/>
        <w:jc w:val="both"/>
        <w:rPr>
          <w:b w:val="0"/>
          <w:bCs w:val="0"/>
        </w:rPr>
      </w:pPr>
      <w:r w:rsidRPr="00597CF9">
        <w:rPr>
          <w:b w:val="0"/>
          <w:bCs w:val="0"/>
          <w:color w:val="0C0C0C"/>
          <w:w w:val="105"/>
        </w:rPr>
        <w:t>Wykonawca</w:t>
      </w:r>
      <w:r w:rsidRPr="00597CF9">
        <w:rPr>
          <w:b w:val="0"/>
          <w:bCs w:val="0"/>
          <w:color w:val="0C0C0C"/>
          <w:spacing w:val="40"/>
          <w:w w:val="105"/>
        </w:rPr>
        <w:t xml:space="preserve"> </w:t>
      </w:r>
      <w:r w:rsidRPr="00597CF9">
        <w:rPr>
          <w:b w:val="0"/>
          <w:bCs w:val="0"/>
          <w:color w:val="0C0C0C"/>
          <w:w w:val="105"/>
        </w:rPr>
        <w:t>Robót</w:t>
      </w:r>
      <w:r w:rsidRPr="00597CF9">
        <w:rPr>
          <w:b w:val="0"/>
          <w:bCs w:val="0"/>
          <w:color w:val="0C0C0C"/>
          <w:spacing w:val="40"/>
          <w:w w:val="105"/>
        </w:rPr>
        <w:t xml:space="preserve"> </w:t>
      </w:r>
      <w:r w:rsidRPr="00597CF9">
        <w:rPr>
          <w:b w:val="0"/>
          <w:bCs w:val="0"/>
          <w:color w:val="0C0C0C"/>
          <w:w w:val="105"/>
        </w:rPr>
        <w:t>jest</w:t>
      </w:r>
      <w:r w:rsidRPr="00597CF9">
        <w:rPr>
          <w:b w:val="0"/>
          <w:bCs w:val="0"/>
          <w:color w:val="0C0C0C"/>
          <w:spacing w:val="62"/>
          <w:w w:val="105"/>
        </w:rPr>
        <w:t xml:space="preserve"> </w:t>
      </w:r>
      <w:r w:rsidRPr="00597CF9">
        <w:rPr>
          <w:b w:val="0"/>
          <w:bCs w:val="0"/>
          <w:color w:val="0C0C0C"/>
          <w:w w:val="105"/>
        </w:rPr>
        <w:t>odpowiedzialny</w:t>
      </w:r>
      <w:r w:rsidRPr="00597CF9">
        <w:rPr>
          <w:b w:val="0"/>
          <w:bCs w:val="0"/>
          <w:color w:val="0C0C0C"/>
          <w:spacing w:val="40"/>
          <w:w w:val="105"/>
        </w:rPr>
        <w:t xml:space="preserve"> </w:t>
      </w:r>
      <w:r w:rsidRPr="00597CF9">
        <w:rPr>
          <w:b w:val="0"/>
          <w:bCs w:val="0"/>
          <w:color w:val="0C0C0C"/>
          <w:w w:val="105"/>
        </w:rPr>
        <w:t>za</w:t>
      </w:r>
      <w:r w:rsidRPr="00597CF9">
        <w:rPr>
          <w:b w:val="0"/>
          <w:bCs w:val="0"/>
          <w:color w:val="0C0C0C"/>
          <w:spacing w:val="40"/>
          <w:w w:val="105"/>
        </w:rPr>
        <w:t xml:space="preserve"> </w:t>
      </w:r>
      <w:r w:rsidRPr="00597CF9">
        <w:rPr>
          <w:b w:val="0"/>
          <w:bCs w:val="0"/>
          <w:color w:val="0C0C0C"/>
          <w:w w:val="105"/>
        </w:rPr>
        <w:t>jakość</w:t>
      </w:r>
      <w:r w:rsidRPr="00597CF9">
        <w:rPr>
          <w:b w:val="0"/>
          <w:bCs w:val="0"/>
          <w:color w:val="0C0C0C"/>
          <w:spacing w:val="40"/>
          <w:w w:val="105"/>
        </w:rPr>
        <w:t xml:space="preserve"> </w:t>
      </w:r>
      <w:r w:rsidRPr="00597CF9">
        <w:rPr>
          <w:b w:val="0"/>
          <w:bCs w:val="0"/>
          <w:color w:val="0C0C0C"/>
          <w:w w:val="105"/>
        </w:rPr>
        <w:t>ich</w:t>
      </w:r>
      <w:r w:rsidRPr="00597CF9">
        <w:rPr>
          <w:b w:val="0"/>
          <w:bCs w:val="0"/>
          <w:color w:val="0C0C0C"/>
          <w:spacing w:val="40"/>
          <w:w w:val="105"/>
        </w:rPr>
        <w:t xml:space="preserve"> </w:t>
      </w:r>
      <w:r w:rsidRPr="00597CF9">
        <w:rPr>
          <w:b w:val="0"/>
          <w:bCs w:val="0"/>
          <w:color w:val="0C0C0C"/>
          <w:w w:val="105"/>
        </w:rPr>
        <w:t>wykonania</w:t>
      </w:r>
      <w:r w:rsidRPr="00597CF9">
        <w:rPr>
          <w:b w:val="0"/>
          <w:bCs w:val="0"/>
          <w:color w:val="0C0C0C"/>
          <w:spacing w:val="40"/>
          <w:w w:val="105"/>
        </w:rPr>
        <w:t xml:space="preserve"> </w:t>
      </w:r>
      <w:r w:rsidRPr="00597CF9">
        <w:rPr>
          <w:b w:val="0"/>
          <w:bCs w:val="0"/>
          <w:color w:val="0C0C0C"/>
          <w:w w:val="105"/>
        </w:rPr>
        <w:t>oraz</w:t>
      </w:r>
      <w:r w:rsidRPr="00597CF9">
        <w:rPr>
          <w:b w:val="0"/>
          <w:bCs w:val="0"/>
          <w:color w:val="0C0C0C"/>
          <w:spacing w:val="40"/>
          <w:w w:val="105"/>
        </w:rPr>
        <w:t xml:space="preserve"> </w:t>
      </w:r>
      <w:r w:rsidRPr="00597CF9">
        <w:rPr>
          <w:b w:val="0"/>
          <w:bCs w:val="0"/>
          <w:color w:val="0C0C0C"/>
          <w:w w:val="105"/>
        </w:rPr>
        <w:t>za</w:t>
      </w:r>
      <w:r w:rsidRPr="00597CF9">
        <w:rPr>
          <w:b w:val="0"/>
          <w:bCs w:val="0"/>
          <w:color w:val="0C0C0C"/>
          <w:spacing w:val="40"/>
          <w:w w:val="105"/>
        </w:rPr>
        <w:t xml:space="preserve"> </w:t>
      </w:r>
      <w:r w:rsidRPr="00597CF9">
        <w:rPr>
          <w:b w:val="0"/>
          <w:bCs w:val="0"/>
          <w:color w:val="0C0C0C"/>
          <w:w w:val="105"/>
        </w:rPr>
        <w:t>ich</w:t>
      </w:r>
      <w:r w:rsidRPr="00597CF9">
        <w:rPr>
          <w:b w:val="0"/>
          <w:bCs w:val="0"/>
          <w:color w:val="0C0C0C"/>
          <w:spacing w:val="40"/>
          <w:w w:val="105"/>
        </w:rPr>
        <w:t xml:space="preserve"> </w:t>
      </w:r>
      <w:r w:rsidRPr="00597CF9">
        <w:rPr>
          <w:b w:val="0"/>
          <w:bCs w:val="0"/>
          <w:color w:val="0C0C0C"/>
          <w:w w:val="105"/>
        </w:rPr>
        <w:t>zgodność</w:t>
      </w:r>
      <w:r w:rsidRPr="00597CF9">
        <w:rPr>
          <w:b w:val="0"/>
          <w:bCs w:val="0"/>
          <w:color w:val="0C0C0C"/>
          <w:spacing w:val="40"/>
          <w:w w:val="105"/>
        </w:rPr>
        <w:t xml:space="preserve"> </w:t>
      </w:r>
      <w:r w:rsidRPr="00597CF9">
        <w:rPr>
          <w:b w:val="0"/>
          <w:bCs w:val="0"/>
          <w:color w:val="0C0C0C"/>
          <w:w w:val="105"/>
        </w:rPr>
        <w:t>z</w:t>
      </w:r>
      <w:r w:rsidRPr="00597CF9">
        <w:rPr>
          <w:b w:val="0"/>
          <w:bCs w:val="0"/>
          <w:color w:val="0C0C0C"/>
          <w:spacing w:val="40"/>
          <w:w w:val="105"/>
        </w:rPr>
        <w:t xml:space="preserve"> </w:t>
      </w:r>
      <w:r w:rsidRPr="00597CF9">
        <w:rPr>
          <w:b w:val="0"/>
          <w:bCs w:val="0"/>
          <w:color w:val="0C0C0C"/>
          <w:w w:val="105"/>
        </w:rPr>
        <w:t>wymaganiami</w:t>
      </w:r>
      <w:r w:rsidRPr="00597CF9">
        <w:rPr>
          <w:b w:val="0"/>
          <w:bCs w:val="0"/>
          <w:color w:val="0C0C0C"/>
          <w:spacing w:val="40"/>
          <w:w w:val="105"/>
        </w:rPr>
        <w:t xml:space="preserve"> </w:t>
      </w:r>
      <w:r w:rsidRPr="00597CF9">
        <w:rPr>
          <w:b w:val="0"/>
          <w:bCs w:val="0"/>
          <w:color w:val="0C0C0C"/>
          <w:w w:val="105"/>
        </w:rPr>
        <w:t>Zamawiającego, najnowszą praktyką inżynierską oraz prawem polskim.</w:t>
      </w:r>
    </w:p>
    <w:p w14:paraId="21BF1F43" w14:textId="30717782" w:rsidR="00A540CB" w:rsidRPr="00597CF9" w:rsidRDefault="00626AB1" w:rsidP="00597CF9">
      <w:pPr>
        <w:pStyle w:val="Tekstpodstawowy"/>
        <w:spacing w:before="40" w:line="288" w:lineRule="auto"/>
        <w:jc w:val="both"/>
        <w:rPr>
          <w:b w:val="0"/>
          <w:bCs w:val="0"/>
          <w:color w:val="0C0C0C"/>
          <w:w w:val="105"/>
        </w:rPr>
      </w:pPr>
      <w:r w:rsidRPr="00597CF9">
        <w:rPr>
          <w:b w:val="0"/>
          <w:bCs w:val="0"/>
          <w:color w:val="0C0C0C"/>
          <w:w w:val="105"/>
        </w:rPr>
        <w:t>Wykonawca</w:t>
      </w:r>
      <w:r w:rsidRPr="00597CF9">
        <w:rPr>
          <w:b w:val="0"/>
          <w:bCs w:val="0"/>
          <w:color w:val="0C0C0C"/>
          <w:spacing w:val="40"/>
          <w:w w:val="105"/>
        </w:rPr>
        <w:t xml:space="preserve"> </w:t>
      </w:r>
      <w:r w:rsidRPr="00597CF9">
        <w:rPr>
          <w:b w:val="0"/>
          <w:bCs w:val="0"/>
          <w:color w:val="0C0C0C"/>
          <w:w w:val="105"/>
        </w:rPr>
        <w:t>będzie</w:t>
      </w:r>
      <w:r w:rsidRPr="00597CF9">
        <w:rPr>
          <w:b w:val="0"/>
          <w:bCs w:val="0"/>
          <w:color w:val="0C0C0C"/>
          <w:spacing w:val="40"/>
          <w:w w:val="105"/>
        </w:rPr>
        <w:t xml:space="preserve"> </w:t>
      </w:r>
      <w:r w:rsidRPr="00597CF9">
        <w:rPr>
          <w:b w:val="0"/>
          <w:bCs w:val="0"/>
          <w:color w:val="0C0C0C"/>
          <w:w w:val="105"/>
        </w:rPr>
        <w:t>zobowiązany</w:t>
      </w:r>
      <w:r w:rsidRPr="00597CF9">
        <w:rPr>
          <w:b w:val="0"/>
          <w:bCs w:val="0"/>
          <w:color w:val="0C0C0C"/>
          <w:spacing w:val="40"/>
          <w:w w:val="105"/>
        </w:rPr>
        <w:t xml:space="preserve"> </w:t>
      </w:r>
      <w:r w:rsidRPr="00597CF9">
        <w:rPr>
          <w:b w:val="0"/>
          <w:bCs w:val="0"/>
          <w:color w:val="0C0C0C"/>
          <w:w w:val="105"/>
        </w:rPr>
        <w:t>do</w:t>
      </w:r>
      <w:r w:rsidRPr="00597CF9">
        <w:rPr>
          <w:b w:val="0"/>
          <w:bCs w:val="0"/>
          <w:color w:val="0C0C0C"/>
          <w:spacing w:val="40"/>
          <w:w w:val="105"/>
        </w:rPr>
        <w:t xml:space="preserve"> </w:t>
      </w:r>
      <w:r w:rsidRPr="00597CF9">
        <w:rPr>
          <w:b w:val="0"/>
          <w:bCs w:val="0"/>
          <w:color w:val="0C0C0C"/>
          <w:w w:val="105"/>
        </w:rPr>
        <w:t>zaprojektowania,</w:t>
      </w:r>
      <w:r w:rsidRPr="00597CF9">
        <w:rPr>
          <w:b w:val="0"/>
          <w:bCs w:val="0"/>
          <w:color w:val="0C0C0C"/>
          <w:spacing w:val="40"/>
          <w:w w:val="105"/>
        </w:rPr>
        <w:t xml:space="preserve"> </w:t>
      </w:r>
      <w:r w:rsidRPr="00597CF9">
        <w:rPr>
          <w:b w:val="0"/>
          <w:bCs w:val="0"/>
          <w:color w:val="0C0C0C"/>
          <w:w w:val="105"/>
        </w:rPr>
        <w:t>zrealizowania</w:t>
      </w:r>
      <w:r w:rsidRPr="00597CF9">
        <w:rPr>
          <w:b w:val="0"/>
          <w:bCs w:val="0"/>
          <w:color w:val="0C0C0C"/>
          <w:spacing w:val="40"/>
          <w:w w:val="105"/>
        </w:rPr>
        <w:t xml:space="preserve"> </w:t>
      </w:r>
      <w:r w:rsidRPr="00597CF9">
        <w:rPr>
          <w:b w:val="0"/>
          <w:bCs w:val="0"/>
          <w:color w:val="0C0C0C"/>
          <w:w w:val="105"/>
        </w:rPr>
        <w:t>i</w:t>
      </w:r>
      <w:r w:rsidRPr="00597CF9">
        <w:rPr>
          <w:b w:val="0"/>
          <w:bCs w:val="0"/>
          <w:color w:val="0C0C0C"/>
          <w:spacing w:val="40"/>
          <w:w w:val="105"/>
        </w:rPr>
        <w:t xml:space="preserve"> </w:t>
      </w:r>
      <w:r w:rsidRPr="00597CF9">
        <w:rPr>
          <w:b w:val="0"/>
          <w:bCs w:val="0"/>
          <w:color w:val="0C0C0C"/>
          <w:w w:val="105"/>
        </w:rPr>
        <w:t>ukończenia</w:t>
      </w:r>
      <w:r w:rsidRPr="00597CF9">
        <w:rPr>
          <w:b w:val="0"/>
          <w:bCs w:val="0"/>
          <w:color w:val="0C0C0C"/>
          <w:spacing w:val="40"/>
          <w:w w:val="105"/>
        </w:rPr>
        <w:t xml:space="preserve"> </w:t>
      </w:r>
      <w:r w:rsidRPr="00597CF9">
        <w:rPr>
          <w:b w:val="0"/>
          <w:bCs w:val="0"/>
          <w:color w:val="0C0C0C"/>
          <w:w w:val="105"/>
        </w:rPr>
        <w:t>Robót</w:t>
      </w:r>
      <w:r w:rsidRPr="00597CF9">
        <w:rPr>
          <w:b w:val="0"/>
          <w:bCs w:val="0"/>
          <w:color w:val="0C0C0C"/>
          <w:spacing w:val="40"/>
          <w:w w:val="105"/>
        </w:rPr>
        <w:t xml:space="preserve"> </w:t>
      </w:r>
      <w:r w:rsidRPr="00597CF9">
        <w:rPr>
          <w:b w:val="0"/>
          <w:bCs w:val="0"/>
          <w:color w:val="0C0C0C"/>
          <w:w w:val="105"/>
        </w:rPr>
        <w:t>określonych</w:t>
      </w:r>
      <w:r w:rsidRPr="00597CF9">
        <w:rPr>
          <w:b w:val="0"/>
          <w:bCs w:val="0"/>
          <w:color w:val="0C0C0C"/>
          <w:spacing w:val="40"/>
          <w:w w:val="105"/>
        </w:rPr>
        <w:t xml:space="preserve"> </w:t>
      </w:r>
      <w:r w:rsidRPr="00597CF9">
        <w:rPr>
          <w:b w:val="0"/>
          <w:bCs w:val="0"/>
          <w:color w:val="0C0C0C"/>
          <w:w w:val="105"/>
        </w:rPr>
        <w:t>w</w:t>
      </w:r>
      <w:r w:rsidRPr="00597CF9">
        <w:rPr>
          <w:b w:val="0"/>
          <w:bCs w:val="0"/>
          <w:color w:val="0C0C0C"/>
          <w:spacing w:val="40"/>
          <w:w w:val="105"/>
        </w:rPr>
        <w:t xml:space="preserve"> </w:t>
      </w:r>
      <w:r w:rsidRPr="00597CF9">
        <w:rPr>
          <w:b w:val="0"/>
          <w:bCs w:val="0"/>
          <w:color w:val="0C0C0C"/>
          <w:w w:val="105"/>
        </w:rPr>
        <w:t>Kontrakcie oraz do usunięcia wszelkich wad.</w:t>
      </w:r>
    </w:p>
    <w:p w14:paraId="328596E3" w14:textId="77777777" w:rsidR="00626AB1" w:rsidRPr="00016969" w:rsidRDefault="00626AB1">
      <w:pPr>
        <w:pStyle w:val="Tekstpodstawowy"/>
        <w:numPr>
          <w:ilvl w:val="0"/>
          <w:numId w:val="30"/>
        </w:numPr>
        <w:spacing w:before="39"/>
      </w:pPr>
      <w:r w:rsidRPr="00016969">
        <w:rPr>
          <w:color w:val="0C0C0C"/>
        </w:rPr>
        <w:t>Dostępność</w:t>
      </w:r>
      <w:r w:rsidRPr="00016969">
        <w:rPr>
          <w:color w:val="0C0C0C"/>
          <w:spacing w:val="19"/>
        </w:rPr>
        <w:t xml:space="preserve"> </w:t>
      </w:r>
      <w:r w:rsidRPr="00016969">
        <w:rPr>
          <w:color w:val="0C0C0C"/>
        </w:rPr>
        <w:t>placu</w:t>
      </w:r>
      <w:r w:rsidRPr="00016969">
        <w:rPr>
          <w:color w:val="0C0C0C"/>
          <w:spacing w:val="23"/>
        </w:rPr>
        <w:t xml:space="preserve"> </w:t>
      </w:r>
      <w:r w:rsidRPr="00016969">
        <w:rPr>
          <w:color w:val="0C0C0C"/>
          <w:spacing w:val="-2"/>
        </w:rPr>
        <w:t>budowy</w:t>
      </w:r>
    </w:p>
    <w:p w14:paraId="49FA4EE4" w14:textId="77777777" w:rsidR="00626AB1" w:rsidRPr="00597CF9" w:rsidRDefault="00626AB1" w:rsidP="00597CF9">
      <w:pPr>
        <w:pStyle w:val="Tekstpodstawowy"/>
        <w:spacing w:before="80" w:line="288" w:lineRule="auto"/>
        <w:ind w:right="147"/>
        <w:jc w:val="both"/>
        <w:rPr>
          <w:b w:val="0"/>
          <w:bCs w:val="0"/>
        </w:rPr>
      </w:pPr>
      <w:r w:rsidRPr="00597CF9">
        <w:rPr>
          <w:b w:val="0"/>
          <w:bCs w:val="0"/>
          <w:color w:val="0C0C0C"/>
          <w:w w:val="105"/>
        </w:rPr>
        <w:t xml:space="preserve">Zamawiający po podpisaniu Umowy przekaże Wykonawcy protokolarnie plac budowy. </w:t>
      </w:r>
      <w:r w:rsidRPr="00597CF9">
        <w:rPr>
          <w:b w:val="0"/>
          <w:bCs w:val="0"/>
          <w:color w:val="0C0C0C"/>
          <w:w w:val="105"/>
        </w:rPr>
        <w:lastRenderedPageBreak/>
        <w:t>Wszelkie roboty przygotowawcze, tymczasowe, budowlane, montażowe, wykończeniowe i rozbiórkowe będą realizowane i wykonane według Dokumentacji Projektowej opracowanej przez Wykonawcę. Zamawiający uznaje, że na etapie</w:t>
      </w:r>
      <w:r w:rsidRPr="00597CF9">
        <w:rPr>
          <w:b w:val="0"/>
          <w:bCs w:val="0"/>
          <w:color w:val="0C0C0C"/>
          <w:spacing w:val="-2"/>
          <w:w w:val="105"/>
        </w:rPr>
        <w:t xml:space="preserve"> </w:t>
      </w:r>
      <w:r w:rsidRPr="00597CF9">
        <w:rPr>
          <w:b w:val="0"/>
          <w:bCs w:val="0"/>
          <w:color w:val="0C0C0C"/>
          <w:w w:val="105"/>
        </w:rPr>
        <w:t>przygotowania</w:t>
      </w:r>
      <w:r w:rsidRPr="00597CF9">
        <w:rPr>
          <w:b w:val="0"/>
          <w:bCs w:val="0"/>
          <w:color w:val="0C0C0C"/>
          <w:spacing w:val="-5"/>
          <w:w w:val="105"/>
        </w:rPr>
        <w:t xml:space="preserve"> </w:t>
      </w:r>
      <w:r w:rsidRPr="00597CF9">
        <w:rPr>
          <w:b w:val="0"/>
          <w:bCs w:val="0"/>
          <w:color w:val="0C0C0C"/>
          <w:w w:val="105"/>
        </w:rPr>
        <w:t>Projektu</w:t>
      </w:r>
      <w:r w:rsidRPr="00597CF9">
        <w:rPr>
          <w:b w:val="0"/>
          <w:bCs w:val="0"/>
          <w:color w:val="0C0C0C"/>
          <w:spacing w:val="-2"/>
          <w:w w:val="105"/>
        </w:rPr>
        <w:t xml:space="preserve"> </w:t>
      </w:r>
      <w:r w:rsidRPr="00597CF9">
        <w:rPr>
          <w:b w:val="0"/>
          <w:bCs w:val="0"/>
          <w:color w:val="0C0C0C"/>
          <w:w w:val="105"/>
        </w:rPr>
        <w:t>Wykonawca</w:t>
      </w:r>
      <w:r w:rsidRPr="00597CF9">
        <w:rPr>
          <w:b w:val="0"/>
          <w:bCs w:val="0"/>
          <w:color w:val="0C0C0C"/>
          <w:spacing w:val="-1"/>
          <w:w w:val="105"/>
        </w:rPr>
        <w:t xml:space="preserve"> </w:t>
      </w:r>
      <w:r w:rsidRPr="00597CF9">
        <w:rPr>
          <w:b w:val="0"/>
          <w:bCs w:val="0"/>
          <w:color w:val="0C0C0C"/>
          <w:w w:val="105"/>
        </w:rPr>
        <w:t>uzyska</w:t>
      </w:r>
      <w:r w:rsidRPr="00597CF9">
        <w:rPr>
          <w:b w:val="0"/>
          <w:bCs w:val="0"/>
          <w:color w:val="0C0C0C"/>
          <w:spacing w:val="-3"/>
          <w:w w:val="105"/>
        </w:rPr>
        <w:t xml:space="preserve"> </w:t>
      </w:r>
      <w:r w:rsidRPr="00597CF9">
        <w:rPr>
          <w:b w:val="0"/>
          <w:bCs w:val="0"/>
          <w:color w:val="0C0C0C"/>
          <w:w w:val="105"/>
        </w:rPr>
        <w:t>wszelkie</w:t>
      </w:r>
      <w:r w:rsidRPr="00597CF9">
        <w:rPr>
          <w:b w:val="0"/>
          <w:bCs w:val="0"/>
          <w:color w:val="0C0C0C"/>
          <w:spacing w:val="-2"/>
          <w:w w:val="105"/>
        </w:rPr>
        <w:t xml:space="preserve"> </w:t>
      </w:r>
      <w:r w:rsidRPr="00597CF9">
        <w:rPr>
          <w:b w:val="0"/>
          <w:bCs w:val="0"/>
          <w:color w:val="0C0C0C"/>
          <w:w w:val="105"/>
        </w:rPr>
        <w:t>informacje</w:t>
      </w:r>
      <w:r w:rsidRPr="00597CF9">
        <w:rPr>
          <w:b w:val="0"/>
          <w:bCs w:val="0"/>
          <w:color w:val="0C0C0C"/>
          <w:spacing w:val="-1"/>
          <w:w w:val="105"/>
        </w:rPr>
        <w:t xml:space="preserve"> </w:t>
      </w:r>
      <w:r w:rsidRPr="00597CF9">
        <w:rPr>
          <w:b w:val="0"/>
          <w:bCs w:val="0"/>
          <w:color w:val="0C0C0C"/>
          <w:w w:val="105"/>
        </w:rPr>
        <w:t>o</w:t>
      </w:r>
      <w:r w:rsidRPr="00597CF9">
        <w:rPr>
          <w:b w:val="0"/>
          <w:bCs w:val="0"/>
          <w:color w:val="0C0C0C"/>
          <w:spacing w:val="-1"/>
          <w:w w:val="105"/>
        </w:rPr>
        <w:t xml:space="preserve"> </w:t>
      </w:r>
      <w:r w:rsidRPr="00597CF9">
        <w:rPr>
          <w:b w:val="0"/>
          <w:bCs w:val="0"/>
          <w:color w:val="0C0C0C"/>
          <w:w w:val="105"/>
        </w:rPr>
        <w:t>dostępie</w:t>
      </w:r>
      <w:r w:rsidRPr="00597CF9">
        <w:rPr>
          <w:b w:val="0"/>
          <w:bCs w:val="0"/>
          <w:color w:val="0C0C0C"/>
          <w:spacing w:val="-1"/>
          <w:w w:val="105"/>
        </w:rPr>
        <w:t xml:space="preserve"> </w:t>
      </w:r>
      <w:r w:rsidRPr="00597CF9">
        <w:rPr>
          <w:b w:val="0"/>
          <w:bCs w:val="0"/>
          <w:color w:val="0C0C0C"/>
          <w:w w:val="105"/>
        </w:rPr>
        <w:t>do</w:t>
      </w:r>
      <w:r w:rsidRPr="00597CF9">
        <w:rPr>
          <w:b w:val="0"/>
          <w:bCs w:val="0"/>
          <w:color w:val="0C0C0C"/>
          <w:spacing w:val="-2"/>
          <w:w w:val="105"/>
        </w:rPr>
        <w:t xml:space="preserve"> </w:t>
      </w:r>
      <w:r w:rsidRPr="00597CF9">
        <w:rPr>
          <w:b w:val="0"/>
          <w:bCs w:val="0"/>
          <w:color w:val="0C0C0C"/>
          <w:w w:val="105"/>
        </w:rPr>
        <w:t>placu</w:t>
      </w:r>
      <w:r w:rsidRPr="00597CF9">
        <w:rPr>
          <w:b w:val="0"/>
          <w:bCs w:val="0"/>
          <w:color w:val="0C0C0C"/>
          <w:spacing w:val="-3"/>
          <w:w w:val="105"/>
        </w:rPr>
        <w:t xml:space="preserve"> </w:t>
      </w:r>
      <w:r w:rsidRPr="00597CF9">
        <w:rPr>
          <w:b w:val="0"/>
          <w:bCs w:val="0"/>
          <w:color w:val="0C0C0C"/>
          <w:w w:val="105"/>
        </w:rPr>
        <w:t>budowy</w:t>
      </w:r>
      <w:r w:rsidRPr="00597CF9">
        <w:rPr>
          <w:b w:val="0"/>
          <w:bCs w:val="0"/>
          <w:color w:val="0C0C0C"/>
          <w:spacing w:val="-5"/>
          <w:w w:val="105"/>
        </w:rPr>
        <w:t xml:space="preserve"> </w:t>
      </w:r>
      <w:r w:rsidRPr="00597CF9">
        <w:rPr>
          <w:b w:val="0"/>
          <w:bCs w:val="0"/>
          <w:color w:val="0C0C0C"/>
          <w:w w:val="105"/>
        </w:rPr>
        <w:t>(będącego we władaniu Zamawiającego) i trasach dostępu oraz, że zaprojektuje roboty według pozyskanych informacji.</w:t>
      </w:r>
    </w:p>
    <w:p w14:paraId="0A8291B1" w14:textId="035CE64B" w:rsidR="00626AB1" w:rsidRPr="00597CF9" w:rsidRDefault="00626AB1" w:rsidP="00597CF9">
      <w:pPr>
        <w:pStyle w:val="Tekstpodstawowy"/>
        <w:spacing w:before="21" w:line="285" w:lineRule="auto"/>
        <w:ind w:right="149"/>
        <w:jc w:val="both"/>
        <w:rPr>
          <w:b w:val="0"/>
          <w:bCs w:val="0"/>
        </w:rPr>
      </w:pPr>
      <w:r w:rsidRPr="00597CF9">
        <w:rPr>
          <w:b w:val="0"/>
          <w:bCs w:val="0"/>
          <w:color w:val="0C0C0C"/>
          <w:w w:val="105"/>
        </w:rPr>
        <w:t>Wykonawca</w:t>
      </w:r>
      <w:r w:rsidRPr="00597CF9">
        <w:rPr>
          <w:b w:val="0"/>
          <w:bCs w:val="0"/>
          <w:color w:val="0C0C0C"/>
          <w:spacing w:val="-1"/>
          <w:w w:val="105"/>
        </w:rPr>
        <w:t xml:space="preserve"> </w:t>
      </w:r>
      <w:r w:rsidRPr="00597CF9">
        <w:rPr>
          <w:b w:val="0"/>
          <w:bCs w:val="0"/>
          <w:color w:val="0C0C0C"/>
          <w:w w:val="105"/>
        </w:rPr>
        <w:t>dostarczy na</w:t>
      </w:r>
      <w:r w:rsidRPr="00597CF9">
        <w:rPr>
          <w:b w:val="0"/>
          <w:bCs w:val="0"/>
          <w:color w:val="0C0C0C"/>
          <w:spacing w:val="-1"/>
          <w:w w:val="105"/>
        </w:rPr>
        <w:t xml:space="preserve"> </w:t>
      </w:r>
      <w:r w:rsidRPr="00597CF9">
        <w:rPr>
          <w:b w:val="0"/>
          <w:bCs w:val="0"/>
          <w:color w:val="0C0C0C"/>
          <w:w w:val="105"/>
        </w:rPr>
        <w:t>Teren Budowy materiały,</w:t>
      </w:r>
      <w:r w:rsidRPr="00597CF9">
        <w:rPr>
          <w:b w:val="0"/>
          <w:bCs w:val="0"/>
          <w:color w:val="0C0C0C"/>
          <w:spacing w:val="-1"/>
          <w:w w:val="105"/>
        </w:rPr>
        <w:t xml:space="preserve"> </w:t>
      </w:r>
      <w:r w:rsidRPr="00597CF9">
        <w:rPr>
          <w:b w:val="0"/>
          <w:bCs w:val="0"/>
          <w:color w:val="0C0C0C"/>
          <w:w w:val="105"/>
        </w:rPr>
        <w:t>urządzenia i</w:t>
      </w:r>
      <w:r w:rsidRPr="00597CF9">
        <w:rPr>
          <w:b w:val="0"/>
          <w:bCs w:val="0"/>
          <w:color w:val="0C0C0C"/>
          <w:spacing w:val="-1"/>
          <w:w w:val="105"/>
        </w:rPr>
        <w:t xml:space="preserve"> </w:t>
      </w:r>
      <w:r w:rsidRPr="00597CF9">
        <w:rPr>
          <w:b w:val="0"/>
          <w:bCs w:val="0"/>
          <w:color w:val="0C0C0C"/>
          <w:w w:val="105"/>
        </w:rPr>
        <w:t>dokumenty oraz</w:t>
      </w:r>
      <w:r w:rsidRPr="00597CF9">
        <w:rPr>
          <w:b w:val="0"/>
          <w:bCs w:val="0"/>
          <w:color w:val="0C0C0C"/>
          <w:spacing w:val="-2"/>
          <w:w w:val="105"/>
        </w:rPr>
        <w:t xml:space="preserve"> </w:t>
      </w:r>
      <w:r w:rsidRPr="00597CF9">
        <w:rPr>
          <w:b w:val="0"/>
          <w:bCs w:val="0"/>
          <w:color w:val="0C0C0C"/>
          <w:w w:val="105"/>
        </w:rPr>
        <w:t>zapewni</w:t>
      </w:r>
      <w:r w:rsidRPr="00597CF9">
        <w:rPr>
          <w:b w:val="0"/>
          <w:bCs w:val="0"/>
          <w:color w:val="0C0C0C"/>
          <w:spacing w:val="-2"/>
          <w:w w:val="105"/>
        </w:rPr>
        <w:t xml:space="preserve"> </w:t>
      </w:r>
      <w:r w:rsidRPr="00597CF9">
        <w:rPr>
          <w:b w:val="0"/>
          <w:bCs w:val="0"/>
          <w:color w:val="0C0C0C"/>
          <w:w w:val="105"/>
        </w:rPr>
        <w:t>niezbędny</w:t>
      </w:r>
      <w:r w:rsidRPr="00597CF9">
        <w:rPr>
          <w:b w:val="0"/>
          <w:bCs w:val="0"/>
          <w:color w:val="0C0C0C"/>
          <w:spacing w:val="-2"/>
          <w:w w:val="105"/>
        </w:rPr>
        <w:t xml:space="preserve"> </w:t>
      </w:r>
      <w:r w:rsidRPr="00597CF9">
        <w:rPr>
          <w:b w:val="0"/>
          <w:bCs w:val="0"/>
          <w:color w:val="0C0C0C"/>
          <w:w w:val="105"/>
        </w:rPr>
        <w:t>personel</w:t>
      </w:r>
      <w:r w:rsidRPr="00597CF9">
        <w:rPr>
          <w:b w:val="0"/>
          <w:bCs w:val="0"/>
          <w:color w:val="0C0C0C"/>
          <w:spacing w:val="-1"/>
          <w:w w:val="105"/>
        </w:rPr>
        <w:t xml:space="preserve"> </w:t>
      </w:r>
      <w:r w:rsidRPr="00597CF9">
        <w:rPr>
          <w:b w:val="0"/>
          <w:bCs w:val="0"/>
          <w:color w:val="0C0C0C"/>
          <w:w w:val="105"/>
        </w:rPr>
        <w:t>i inne rzeczy,</w:t>
      </w:r>
      <w:r w:rsidRPr="00597CF9">
        <w:rPr>
          <w:b w:val="0"/>
          <w:bCs w:val="0"/>
          <w:color w:val="0C0C0C"/>
          <w:spacing w:val="-1"/>
          <w:w w:val="105"/>
        </w:rPr>
        <w:t xml:space="preserve"> </w:t>
      </w:r>
      <w:r w:rsidRPr="00597CF9">
        <w:rPr>
          <w:b w:val="0"/>
          <w:bCs w:val="0"/>
          <w:color w:val="0C0C0C"/>
          <w:w w:val="105"/>
        </w:rPr>
        <w:t>dobra i usługi (stałe lub tymczasowe) konieczne do wykonania</w:t>
      </w:r>
      <w:r w:rsidRPr="00597CF9">
        <w:rPr>
          <w:b w:val="0"/>
          <w:bCs w:val="0"/>
          <w:color w:val="0C0C0C"/>
          <w:spacing w:val="-1"/>
          <w:w w:val="105"/>
        </w:rPr>
        <w:t xml:space="preserve"> </w:t>
      </w:r>
      <w:r w:rsidRPr="00597CF9">
        <w:rPr>
          <w:b w:val="0"/>
          <w:bCs w:val="0"/>
          <w:color w:val="0C0C0C"/>
          <w:w w:val="105"/>
        </w:rPr>
        <w:t>Robót przewidzianych Kontraktem.</w:t>
      </w:r>
    </w:p>
    <w:p w14:paraId="216FE8F7" w14:textId="74673EC8" w:rsidR="00626AB1" w:rsidRPr="003F6BC4" w:rsidRDefault="00626AB1" w:rsidP="003F6BC4">
      <w:pPr>
        <w:pStyle w:val="Tekstpodstawowy"/>
        <w:spacing w:line="288" w:lineRule="auto"/>
        <w:ind w:right="148"/>
        <w:jc w:val="both"/>
        <w:rPr>
          <w:b w:val="0"/>
          <w:bCs w:val="0"/>
          <w:color w:val="0C0C0C"/>
          <w:w w:val="105"/>
        </w:rPr>
      </w:pPr>
      <w:r w:rsidRPr="00597CF9">
        <w:rPr>
          <w:b w:val="0"/>
          <w:bCs w:val="0"/>
          <w:color w:val="0C0C0C"/>
          <w:w w:val="105"/>
        </w:rPr>
        <w:t>Wykonawca będzie odpowiedzialny za stabilność i bezpieczeństwo wszystkich prowadzonych działań na Terenie Budowy i wszystkich metod budowy oraz będzie odpowiedzialny za wszystkie dokumenty Wykonawcy jakie będą wymagane dla realizacji Kontraktu.</w:t>
      </w:r>
      <w:r w:rsidR="003F6BC4">
        <w:rPr>
          <w:b w:val="0"/>
          <w:bCs w:val="0"/>
          <w:color w:val="0C0C0C"/>
          <w:w w:val="105"/>
        </w:rPr>
        <w:t xml:space="preserve"> </w:t>
      </w:r>
      <w:r w:rsidRPr="00597CF9">
        <w:rPr>
          <w:b w:val="0"/>
          <w:bCs w:val="0"/>
          <w:color w:val="0C0C0C"/>
          <w:w w:val="105"/>
        </w:rPr>
        <w:t>Wykonawca ograniczy prowadzenie swoich działań do Terenu Budowy i do wszelkich dodatkowych obszarów, jakie mogą być uzyskane przez Wykonawcę i uzgodnione z Inspektorem jako obszary robocze.</w:t>
      </w:r>
    </w:p>
    <w:p w14:paraId="5D491037" w14:textId="77777777" w:rsidR="00626AB1" w:rsidRPr="00597CF9" w:rsidRDefault="00626AB1" w:rsidP="00597CF9">
      <w:pPr>
        <w:pStyle w:val="Tekstpodstawowy"/>
        <w:spacing w:before="37" w:line="288" w:lineRule="auto"/>
        <w:ind w:right="147"/>
        <w:jc w:val="both"/>
        <w:rPr>
          <w:b w:val="0"/>
          <w:bCs w:val="0"/>
        </w:rPr>
      </w:pPr>
      <w:r w:rsidRPr="00597CF9">
        <w:rPr>
          <w:b w:val="0"/>
          <w:bCs w:val="0"/>
          <w:color w:val="0C0C0C"/>
          <w:w w:val="105"/>
        </w:rPr>
        <w:t>Podczas realizacji Robót Wykonawca będzie utrzymywał Teren Budowy w stanie wolnym od wszelkich niepotrzebnych przeszkód oraz będzie przechowywał w magazynie lub odpowiednio rozmieści wszelki sprzęt i nadmiar materiałów. Wykonawca będzie uprzątał i usuwał z Terenu Budowy, odpady i nadmiar materiałów.</w:t>
      </w:r>
    </w:p>
    <w:p w14:paraId="56FFE891" w14:textId="6F4A181B" w:rsidR="00626AB1" w:rsidRPr="00597CF9" w:rsidRDefault="00626AB1" w:rsidP="00597CF9">
      <w:pPr>
        <w:pStyle w:val="Tekstpodstawowy"/>
        <w:spacing w:before="20" w:line="288" w:lineRule="auto"/>
        <w:ind w:right="147"/>
        <w:jc w:val="both"/>
        <w:rPr>
          <w:b w:val="0"/>
          <w:bCs w:val="0"/>
        </w:rPr>
      </w:pPr>
      <w:r w:rsidRPr="00597CF9">
        <w:rPr>
          <w:b w:val="0"/>
          <w:bCs w:val="0"/>
          <w:color w:val="0C0C0C"/>
          <w:w w:val="105"/>
        </w:rPr>
        <w:t>Zamawiający wymaga stosowania jednolitych i spójnych rozwiązań materiałowych oraz techniczno-technologicznych przy projektowaniu i wykonywaniu Robót objętych Kontraktem.</w:t>
      </w:r>
    </w:p>
    <w:p w14:paraId="3289F3AB" w14:textId="77777777" w:rsidR="00626AB1" w:rsidRPr="00597CF9" w:rsidRDefault="00626AB1" w:rsidP="00597CF9">
      <w:pPr>
        <w:pStyle w:val="Tekstpodstawowy"/>
        <w:spacing w:before="39"/>
        <w:jc w:val="both"/>
      </w:pPr>
      <w:r w:rsidRPr="00597CF9">
        <w:rPr>
          <w:color w:val="0C0C0C"/>
        </w:rPr>
        <w:t>Wykonawca</w:t>
      </w:r>
      <w:r w:rsidRPr="00597CF9">
        <w:rPr>
          <w:color w:val="0C0C0C"/>
          <w:spacing w:val="21"/>
        </w:rPr>
        <w:t xml:space="preserve"> </w:t>
      </w:r>
      <w:r w:rsidRPr="00597CF9">
        <w:rPr>
          <w:color w:val="0C0C0C"/>
        </w:rPr>
        <w:t>zobowiązany</w:t>
      </w:r>
      <w:r w:rsidRPr="00597CF9">
        <w:rPr>
          <w:color w:val="0C0C0C"/>
          <w:spacing w:val="23"/>
        </w:rPr>
        <w:t xml:space="preserve"> </w:t>
      </w:r>
      <w:r w:rsidRPr="00597CF9">
        <w:rPr>
          <w:color w:val="0C0C0C"/>
        </w:rPr>
        <w:t>jest</w:t>
      </w:r>
      <w:r w:rsidRPr="00597CF9">
        <w:rPr>
          <w:color w:val="0C0C0C"/>
          <w:spacing w:val="24"/>
        </w:rPr>
        <w:t xml:space="preserve"> </w:t>
      </w:r>
      <w:r w:rsidRPr="00597CF9">
        <w:rPr>
          <w:color w:val="0C0C0C"/>
          <w:spacing w:val="-5"/>
        </w:rPr>
        <w:t>do:</w:t>
      </w:r>
    </w:p>
    <w:p w14:paraId="7155BDA9" w14:textId="77777777" w:rsidR="00626AB1" w:rsidRPr="00597CF9" w:rsidRDefault="00626AB1">
      <w:pPr>
        <w:pStyle w:val="Akapitzlist"/>
        <w:numPr>
          <w:ilvl w:val="0"/>
          <w:numId w:val="22"/>
        </w:numPr>
        <w:tabs>
          <w:tab w:val="left" w:pos="765"/>
        </w:tabs>
        <w:spacing w:before="71" w:line="276" w:lineRule="auto"/>
        <w:ind w:right="148"/>
        <w:jc w:val="both"/>
        <w:rPr>
          <w:sz w:val="24"/>
          <w:szCs w:val="24"/>
        </w:rPr>
      </w:pPr>
      <w:r w:rsidRPr="00597CF9">
        <w:rPr>
          <w:color w:val="0C0C0C"/>
          <w:w w:val="105"/>
          <w:sz w:val="24"/>
          <w:szCs w:val="24"/>
        </w:rPr>
        <w:t>zapoznania się z należytą starannością z treścią Specyfikacji Warunków Zamówienia (SWZ) i uzyskania wszelkich informacji, które w jakikolwiek sposób mogą wpłynąć na cenę oferty lub wykonanie Robót,</w:t>
      </w:r>
    </w:p>
    <w:p w14:paraId="730E78D5" w14:textId="3E5573D9" w:rsidR="00626AB1" w:rsidRPr="003F6BC4" w:rsidRDefault="00626AB1" w:rsidP="00597CF9">
      <w:pPr>
        <w:pStyle w:val="Akapitzlist"/>
        <w:numPr>
          <w:ilvl w:val="0"/>
          <w:numId w:val="22"/>
        </w:numPr>
        <w:tabs>
          <w:tab w:val="left" w:pos="764"/>
        </w:tabs>
        <w:spacing w:before="12" w:line="276" w:lineRule="auto"/>
        <w:jc w:val="both"/>
        <w:rPr>
          <w:sz w:val="24"/>
          <w:szCs w:val="24"/>
        </w:rPr>
      </w:pPr>
      <w:r w:rsidRPr="00597CF9">
        <w:rPr>
          <w:color w:val="0C0C0C"/>
          <w:sz w:val="24"/>
          <w:szCs w:val="24"/>
        </w:rPr>
        <w:t>zaakceptowania</w:t>
      </w:r>
      <w:r w:rsidRPr="00597CF9">
        <w:rPr>
          <w:color w:val="0C0C0C"/>
          <w:spacing w:val="14"/>
          <w:sz w:val="24"/>
          <w:szCs w:val="24"/>
        </w:rPr>
        <w:t xml:space="preserve"> </w:t>
      </w:r>
      <w:r w:rsidRPr="00597CF9">
        <w:rPr>
          <w:color w:val="0C0C0C"/>
          <w:sz w:val="24"/>
          <w:szCs w:val="24"/>
        </w:rPr>
        <w:t>bez</w:t>
      </w:r>
      <w:r w:rsidRPr="00597CF9">
        <w:rPr>
          <w:color w:val="0C0C0C"/>
          <w:spacing w:val="15"/>
          <w:sz w:val="24"/>
          <w:szCs w:val="24"/>
        </w:rPr>
        <w:t xml:space="preserve"> </w:t>
      </w:r>
      <w:r w:rsidRPr="00597CF9">
        <w:rPr>
          <w:color w:val="0C0C0C"/>
          <w:sz w:val="24"/>
          <w:szCs w:val="24"/>
        </w:rPr>
        <w:t>zastrzeżeń</w:t>
      </w:r>
      <w:r w:rsidRPr="00597CF9">
        <w:rPr>
          <w:color w:val="0C0C0C"/>
          <w:spacing w:val="16"/>
          <w:sz w:val="24"/>
          <w:szCs w:val="24"/>
        </w:rPr>
        <w:t xml:space="preserve"> </w:t>
      </w:r>
      <w:r w:rsidRPr="00597CF9">
        <w:rPr>
          <w:color w:val="0C0C0C"/>
          <w:sz w:val="24"/>
          <w:szCs w:val="24"/>
        </w:rPr>
        <w:t>czy</w:t>
      </w:r>
      <w:r w:rsidRPr="00597CF9">
        <w:rPr>
          <w:color w:val="0C0C0C"/>
          <w:spacing w:val="17"/>
          <w:sz w:val="24"/>
          <w:szCs w:val="24"/>
        </w:rPr>
        <w:t xml:space="preserve"> </w:t>
      </w:r>
      <w:r w:rsidRPr="00597CF9">
        <w:rPr>
          <w:color w:val="0C0C0C"/>
          <w:sz w:val="24"/>
          <w:szCs w:val="24"/>
        </w:rPr>
        <w:t>ograniczeń</w:t>
      </w:r>
      <w:r w:rsidRPr="00597CF9">
        <w:rPr>
          <w:color w:val="0C0C0C"/>
          <w:spacing w:val="16"/>
          <w:sz w:val="24"/>
          <w:szCs w:val="24"/>
        </w:rPr>
        <w:t xml:space="preserve"> </w:t>
      </w:r>
      <w:r w:rsidRPr="00597CF9">
        <w:rPr>
          <w:color w:val="0C0C0C"/>
          <w:sz w:val="24"/>
          <w:szCs w:val="24"/>
        </w:rPr>
        <w:t>i</w:t>
      </w:r>
      <w:r w:rsidRPr="00597CF9">
        <w:rPr>
          <w:color w:val="0C0C0C"/>
          <w:spacing w:val="20"/>
          <w:sz w:val="24"/>
          <w:szCs w:val="24"/>
        </w:rPr>
        <w:t xml:space="preserve"> </w:t>
      </w:r>
      <w:r w:rsidRPr="00597CF9">
        <w:rPr>
          <w:color w:val="0C0C0C"/>
          <w:sz w:val="24"/>
          <w:szCs w:val="24"/>
        </w:rPr>
        <w:t>w</w:t>
      </w:r>
      <w:r w:rsidRPr="00597CF9">
        <w:rPr>
          <w:color w:val="0C0C0C"/>
          <w:spacing w:val="17"/>
          <w:sz w:val="24"/>
          <w:szCs w:val="24"/>
        </w:rPr>
        <w:t xml:space="preserve"> </w:t>
      </w:r>
      <w:r w:rsidRPr="00597CF9">
        <w:rPr>
          <w:color w:val="0C0C0C"/>
          <w:sz w:val="24"/>
          <w:szCs w:val="24"/>
        </w:rPr>
        <w:t>całości</w:t>
      </w:r>
      <w:r w:rsidRPr="00597CF9">
        <w:rPr>
          <w:color w:val="0C0C0C"/>
          <w:spacing w:val="17"/>
          <w:sz w:val="24"/>
          <w:szCs w:val="24"/>
        </w:rPr>
        <w:t xml:space="preserve"> </w:t>
      </w:r>
      <w:r w:rsidRPr="00597CF9">
        <w:rPr>
          <w:color w:val="0C0C0C"/>
          <w:sz w:val="24"/>
          <w:szCs w:val="24"/>
        </w:rPr>
        <w:t>treść</w:t>
      </w:r>
      <w:r w:rsidRPr="00597CF9">
        <w:rPr>
          <w:color w:val="0C0C0C"/>
          <w:spacing w:val="17"/>
          <w:sz w:val="24"/>
          <w:szCs w:val="24"/>
        </w:rPr>
        <w:t xml:space="preserve"> </w:t>
      </w:r>
      <w:r w:rsidRPr="00597CF9">
        <w:rPr>
          <w:color w:val="0C0C0C"/>
          <w:spacing w:val="-4"/>
          <w:sz w:val="24"/>
          <w:szCs w:val="24"/>
        </w:rPr>
        <w:t>SWZ.</w:t>
      </w:r>
    </w:p>
    <w:p w14:paraId="0D3E677D" w14:textId="77777777" w:rsidR="00626AB1" w:rsidRPr="00597CF9" w:rsidRDefault="00626AB1" w:rsidP="00644976">
      <w:pPr>
        <w:pStyle w:val="Tekstpodstawowy"/>
        <w:spacing w:line="276" w:lineRule="auto"/>
        <w:jc w:val="both"/>
        <w:rPr>
          <w:b w:val="0"/>
          <w:bCs w:val="0"/>
        </w:rPr>
      </w:pPr>
      <w:r w:rsidRPr="00597CF9">
        <w:rPr>
          <w:b w:val="0"/>
          <w:bCs w:val="0"/>
          <w:color w:val="0C0C0C"/>
          <w:w w:val="105"/>
        </w:rPr>
        <w:t>Wykonawca</w:t>
      </w:r>
      <w:r w:rsidRPr="00597CF9">
        <w:rPr>
          <w:b w:val="0"/>
          <w:bCs w:val="0"/>
          <w:color w:val="0C0C0C"/>
          <w:spacing w:val="40"/>
          <w:w w:val="105"/>
        </w:rPr>
        <w:t xml:space="preserve"> </w:t>
      </w:r>
      <w:r w:rsidRPr="00597CF9">
        <w:rPr>
          <w:b w:val="0"/>
          <w:bCs w:val="0"/>
          <w:color w:val="0C0C0C"/>
          <w:w w:val="105"/>
        </w:rPr>
        <w:t>zapewni</w:t>
      </w:r>
      <w:r w:rsidRPr="00597CF9">
        <w:rPr>
          <w:b w:val="0"/>
          <w:bCs w:val="0"/>
          <w:color w:val="0C0C0C"/>
          <w:spacing w:val="40"/>
          <w:w w:val="105"/>
        </w:rPr>
        <w:t xml:space="preserve"> </w:t>
      </w:r>
      <w:r w:rsidRPr="00597CF9">
        <w:rPr>
          <w:b w:val="0"/>
          <w:bCs w:val="0"/>
          <w:color w:val="0C0C0C"/>
          <w:w w:val="105"/>
        </w:rPr>
        <w:t>zawarcie</w:t>
      </w:r>
      <w:r w:rsidRPr="00597CF9">
        <w:rPr>
          <w:b w:val="0"/>
          <w:bCs w:val="0"/>
          <w:color w:val="0C0C0C"/>
          <w:spacing w:val="40"/>
          <w:w w:val="105"/>
        </w:rPr>
        <w:t xml:space="preserve"> </w:t>
      </w:r>
      <w:r w:rsidRPr="00597CF9">
        <w:rPr>
          <w:b w:val="0"/>
          <w:bCs w:val="0"/>
          <w:color w:val="0C0C0C"/>
          <w:w w:val="105"/>
        </w:rPr>
        <w:t>umów</w:t>
      </w:r>
      <w:r w:rsidRPr="00597CF9">
        <w:rPr>
          <w:b w:val="0"/>
          <w:bCs w:val="0"/>
          <w:color w:val="0C0C0C"/>
          <w:spacing w:val="40"/>
          <w:w w:val="105"/>
        </w:rPr>
        <w:t xml:space="preserve"> </w:t>
      </w:r>
      <w:r w:rsidRPr="00597CF9">
        <w:rPr>
          <w:b w:val="0"/>
          <w:bCs w:val="0"/>
          <w:color w:val="0C0C0C"/>
          <w:w w:val="105"/>
        </w:rPr>
        <w:t>ubezpieczeniowych</w:t>
      </w:r>
      <w:r w:rsidRPr="00597CF9">
        <w:rPr>
          <w:b w:val="0"/>
          <w:bCs w:val="0"/>
          <w:color w:val="0C0C0C"/>
          <w:spacing w:val="40"/>
          <w:w w:val="105"/>
        </w:rPr>
        <w:t xml:space="preserve"> </w:t>
      </w:r>
      <w:r w:rsidRPr="00597CF9">
        <w:rPr>
          <w:b w:val="0"/>
          <w:bCs w:val="0"/>
          <w:color w:val="0C0C0C"/>
          <w:w w:val="105"/>
        </w:rPr>
        <w:t>i</w:t>
      </w:r>
      <w:r w:rsidRPr="00597CF9">
        <w:rPr>
          <w:b w:val="0"/>
          <w:bCs w:val="0"/>
          <w:color w:val="0C0C0C"/>
          <w:spacing w:val="40"/>
          <w:w w:val="105"/>
        </w:rPr>
        <w:t xml:space="preserve"> </w:t>
      </w:r>
      <w:r w:rsidRPr="00597CF9">
        <w:rPr>
          <w:b w:val="0"/>
          <w:bCs w:val="0"/>
          <w:color w:val="0C0C0C"/>
          <w:w w:val="105"/>
        </w:rPr>
        <w:t>przyjmie</w:t>
      </w:r>
      <w:r w:rsidRPr="00597CF9">
        <w:rPr>
          <w:b w:val="0"/>
          <w:bCs w:val="0"/>
          <w:color w:val="0C0C0C"/>
          <w:spacing w:val="40"/>
          <w:w w:val="105"/>
        </w:rPr>
        <w:t xml:space="preserve"> </w:t>
      </w:r>
      <w:r w:rsidRPr="00597CF9">
        <w:rPr>
          <w:b w:val="0"/>
          <w:bCs w:val="0"/>
          <w:color w:val="0C0C0C"/>
          <w:w w:val="105"/>
        </w:rPr>
        <w:t>ryzyko</w:t>
      </w:r>
      <w:r w:rsidRPr="00597CF9">
        <w:rPr>
          <w:b w:val="0"/>
          <w:bCs w:val="0"/>
          <w:color w:val="0C0C0C"/>
          <w:spacing w:val="40"/>
          <w:w w:val="105"/>
        </w:rPr>
        <w:t xml:space="preserve"> </w:t>
      </w:r>
      <w:r w:rsidRPr="00597CF9">
        <w:rPr>
          <w:b w:val="0"/>
          <w:bCs w:val="0"/>
          <w:color w:val="0C0C0C"/>
          <w:w w:val="105"/>
        </w:rPr>
        <w:t>związane</w:t>
      </w:r>
      <w:r w:rsidRPr="00597CF9">
        <w:rPr>
          <w:b w:val="0"/>
          <w:bCs w:val="0"/>
          <w:color w:val="0C0C0C"/>
          <w:spacing w:val="40"/>
          <w:w w:val="105"/>
        </w:rPr>
        <w:t xml:space="preserve"> </w:t>
      </w:r>
      <w:r w:rsidRPr="00597CF9">
        <w:rPr>
          <w:b w:val="0"/>
          <w:bCs w:val="0"/>
          <w:color w:val="0C0C0C"/>
          <w:w w:val="105"/>
        </w:rPr>
        <w:t>z</w:t>
      </w:r>
      <w:r w:rsidRPr="00597CF9">
        <w:rPr>
          <w:b w:val="0"/>
          <w:bCs w:val="0"/>
          <w:color w:val="0C0C0C"/>
          <w:spacing w:val="40"/>
          <w:w w:val="105"/>
        </w:rPr>
        <w:t xml:space="preserve"> </w:t>
      </w:r>
      <w:r w:rsidRPr="00597CF9">
        <w:rPr>
          <w:b w:val="0"/>
          <w:bCs w:val="0"/>
          <w:color w:val="0C0C0C"/>
          <w:w w:val="105"/>
        </w:rPr>
        <w:t>nieprawidłowym działaniem w zakresie:</w:t>
      </w:r>
    </w:p>
    <w:p w14:paraId="2E14D8D7" w14:textId="77777777" w:rsidR="00626AB1" w:rsidRPr="00597CF9" w:rsidRDefault="00626AB1">
      <w:pPr>
        <w:pStyle w:val="Akapitzlist"/>
        <w:numPr>
          <w:ilvl w:val="0"/>
          <w:numId w:val="21"/>
        </w:numPr>
        <w:tabs>
          <w:tab w:val="left" w:pos="671"/>
        </w:tabs>
        <w:spacing w:before="1" w:line="276" w:lineRule="auto"/>
        <w:ind w:left="671" w:hanging="98"/>
        <w:jc w:val="both"/>
        <w:rPr>
          <w:sz w:val="24"/>
          <w:szCs w:val="24"/>
        </w:rPr>
      </w:pPr>
      <w:r w:rsidRPr="00597CF9">
        <w:rPr>
          <w:color w:val="0C0C0C"/>
          <w:sz w:val="24"/>
          <w:szCs w:val="24"/>
        </w:rPr>
        <w:t>organizacji</w:t>
      </w:r>
      <w:r w:rsidRPr="00597CF9">
        <w:rPr>
          <w:color w:val="0C0C0C"/>
          <w:spacing w:val="19"/>
          <w:sz w:val="24"/>
          <w:szCs w:val="24"/>
        </w:rPr>
        <w:t xml:space="preserve"> </w:t>
      </w:r>
      <w:r w:rsidRPr="00597CF9">
        <w:rPr>
          <w:color w:val="0C0C0C"/>
          <w:sz w:val="24"/>
          <w:szCs w:val="24"/>
        </w:rPr>
        <w:t>robót</w:t>
      </w:r>
      <w:r w:rsidRPr="00597CF9">
        <w:rPr>
          <w:color w:val="0C0C0C"/>
          <w:spacing w:val="24"/>
          <w:sz w:val="24"/>
          <w:szCs w:val="24"/>
        </w:rPr>
        <w:t xml:space="preserve"> </w:t>
      </w:r>
      <w:r w:rsidRPr="00597CF9">
        <w:rPr>
          <w:color w:val="0C0C0C"/>
          <w:spacing w:val="-2"/>
          <w:sz w:val="24"/>
          <w:szCs w:val="24"/>
        </w:rPr>
        <w:t>budowlanych,</w:t>
      </w:r>
    </w:p>
    <w:p w14:paraId="70CF6CF2" w14:textId="77777777" w:rsidR="00626AB1" w:rsidRPr="00597CF9" w:rsidRDefault="00626AB1">
      <w:pPr>
        <w:pStyle w:val="Akapitzlist"/>
        <w:numPr>
          <w:ilvl w:val="0"/>
          <w:numId w:val="21"/>
        </w:numPr>
        <w:tabs>
          <w:tab w:val="left" w:pos="671"/>
        </w:tabs>
        <w:spacing w:before="44" w:line="276" w:lineRule="auto"/>
        <w:ind w:left="671" w:hanging="98"/>
        <w:jc w:val="both"/>
        <w:rPr>
          <w:sz w:val="24"/>
          <w:szCs w:val="24"/>
        </w:rPr>
      </w:pPr>
      <w:r w:rsidRPr="00597CF9">
        <w:rPr>
          <w:color w:val="0C0C0C"/>
          <w:sz w:val="24"/>
          <w:szCs w:val="24"/>
        </w:rPr>
        <w:t>zabezpieczenia</w:t>
      </w:r>
      <w:r w:rsidRPr="00597CF9">
        <w:rPr>
          <w:color w:val="0C0C0C"/>
          <w:spacing w:val="21"/>
          <w:sz w:val="24"/>
          <w:szCs w:val="24"/>
        </w:rPr>
        <w:t xml:space="preserve"> </w:t>
      </w:r>
      <w:r w:rsidRPr="00597CF9">
        <w:rPr>
          <w:color w:val="0C0C0C"/>
          <w:sz w:val="24"/>
          <w:szCs w:val="24"/>
        </w:rPr>
        <w:t>interesów</w:t>
      </w:r>
      <w:r w:rsidRPr="00597CF9">
        <w:rPr>
          <w:color w:val="0C0C0C"/>
          <w:spacing w:val="26"/>
          <w:sz w:val="24"/>
          <w:szCs w:val="24"/>
        </w:rPr>
        <w:t xml:space="preserve"> </w:t>
      </w:r>
      <w:r w:rsidRPr="00597CF9">
        <w:rPr>
          <w:color w:val="0C0C0C"/>
          <w:sz w:val="24"/>
          <w:szCs w:val="24"/>
        </w:rPr>
        <w:t>osób</w:t>
      </w:r>
      <w:r w:rsidRPr="00597CF9">
        <w:rPr>
          <w:color w:val="0C0C0C"/>
          <w:spacing w:val="25"/>
          <w:sz w:val="24"/>
          <w:szCs w:val="24"/>
        </w:rPr>
        <w:t xml:space="preserve"> </w:t>
      </w:r>
      <w:r w:rsidRPr="00597CF9">
        <w:rPr>
          <w:color w:val="0C0C0C"/>
          <w:spacing w:val="-2"/>
          <w:sz w:val="24"/>
          <w:szCs w:val="24"/>
        </w:rPr>
        <w:t>trzecich,</w:t>
      </w:r>
    </w:p>
    <w:p w14:paraId="60936CA2" w14:textId="77777777" w:rsidR="00626AB1" w:rsidRPr="00597CF9" w:rsidRDefault="00626AB1">
      <w:pPr>
        <w:pStyle w:val="Akapitzlist"/>
        <w:numPr>
          <w:ilvl w:val="0"/>
          <w:numId w:val="21"/>
        </w:numPr>
        <w:tabs>
          <w:tab w:val="left" w:pos="671"/>
        </w:tabs>
        <w:spacing w:before="44" w:line="276" w:lineRule="auto"/>
        <w:ind w:left="671" w:hanging="98"/>
        <w:jc w:val="both"/>
        <w:rPr>
          <w:sz w:val="24"/>
          <w:szCs w:val="24"/>
        </w:rPr>
      </w:pPr>
      <w:r w:rsidRPr="00597CF9">
        <w:rPr>
          <w:color w:val="0C0C0C"/>
          <w:sz w:val="24"/>
          <w:szCs w:val="24"/>
        </w:rPr>
        <w:t>ochrony</w:t>
      </w:r>
      <w:r w:rsidRPr="00597CF9">
        <w:rPr>
          <w:color w:val="0C0C0C"/>
          <w:spacing w:val="19"/>
          <w:sz w:val="24"/>
          <w:szCs w:val="24"/>
        </w:rPr>
        <w:t xml:space="preserve"> </w:t>
      </w:r>
      <w:r w:rsidRPr="00597CF9">
        <w:rPr>
          <w:color w:val="0C0C0C"/>
          <w:spacing w:val="-2"/>
          <w:sz w:val="24"/>
          <w:szCs w:val="24"/>
        </w:rPr>
        <w:t>środowiska,</w:t>
      </w:r>
    </w:p>
    <w:p w14:paraId="12BB7246" w14:textId="77777777" w:rsidR="00626AB1" w:rsidRPr="00597CF9" w:rsidRDefault="00626AB1">
      <w:pPr>
        <w:pStyle w:val="Akapitzlist"/>
        <w:numPr>
          <w:ilvl w:val="0"/>
          <w:numId w:val="21"/>
        </w:numPr>
        <w:tabs>
          <w:tab w:val="left" w:pos="671"/>
        </w:tabs>
        <w:spacing w:before="44"/>
        <w:ind w:left="671" w:hanging="98"/>
        <w:jc w:val="both"/>
        <w:rPr>
          <w:sz w:val="24"/>
          <w:szCs w:val="24"/>
        </w:rPr>
      </w:pPr>
      <w:r w:rsidRPr="00597CF9">
        <w:rPr>
          <w:color w:val="0C0C0C"/>
          <w:sz w:val="24"/>
          <w:szCs w:val="24"/>
        </w:rPr>
        <w:t>warunków</w:t>
      </w:r>
      <w:r w:rsidRPr="00597CF9">
        <w:rPr>
          <w:color w:val="0C0C0C"/>
          <w:spacing w:val="35"/>
          <w:sz w:val="24"/>
          <w:szCs w:val="24"/>
        </w:rPr>
        <w:t xml:space="preserve"> </w:t>
      </w:r>
      <w:r w:rsidRPr="00597CF9">
        <w:rPr>
          <w:color w:val="0C0C0C"/>
          <w:sz w:val="24"/>
          <w:szCs w:val="24"/>
        </w:rPr>
        <w:t>bezpieczeństwa</w:t>
      </w:r>
      <w:r w:rsidRPr="00597CF9">
        <w:rPr>
          <w:color w:val="0C0C0C"/>
          <w:spacing w:val="27"/>
          <w:sz w:val="24"/>
          <w:szCs w:val="24"/>
        </w:rPr>
        <w:t xml:space="preserve"> </w:t>
      </w:r>
      <w:r w:rsidRPr="00597CF9">
        <w:rPr>
          <w:color w:val="0C0C0C"/>
          <w:spacing w:val="-2"/>
          <w:sz w:val="24"/>
          <w:szCs w:val="24"/>
        </w:rPr>
        <w:t>pracy,</w:t>
      </w:r>
    </w:p>
    <w:p w14:paraId="3C1B9EBA" w14:textId="77777777" w:rsidR="00626AB1" w:rsidRPr="00597CF9" w:rsidRDefault="00626AB1">
      <w:pPr>
        <w:pStyle w:val="Akapitzlist"/>
        <w:numPr>
          <w:ilvl w:val="0"/>
          <w:numId w:val="21"/>
        </w:numPr>
        <w:tabs>
          <w:tab w:val="left" w:pos="671"/>
        </w:tabs>
        <w:spacing w:before="45"/>
        <w:ind w:left="671" w:hanging="98"/>
        <w:jc w:val="both"/>
        <w:rPr>
          <w:sz w:val="24"/>
          <w:szCs w:val="24"/>
        </w:rPr>
      </w:pPr>
      <w:r w:rsidRPr="00597CF9">
        <w:rPr>
          <w:color w:val="0C0C0C"/>
          <w:sz w:val="24"/>
          <w:szCs w:val="24"/>
        </w:rPr>
        <w:t>warunków</w:t>
      </w:r>
      <w:r w:rsidRPr="00597CF9">
        <w:rPr>
          <w:color w:val="0C0C0C"/>
          <w:spacing w:val="31"/>
          <w:sz w:val="24"/>
          <w:szCs w:val="24"/>
        </w:rPr>
        <w:t xml:space="preserve"> </w:t>
      </w:r>
      <w:r w:rsidRPr="00597CF9">
        <w:rPr>
          <w:color w:val="0C0C0C"/>
          <w:sz w:val="24"/>
          <w:szCs w:val="24"/>
        </w:rPr>
        <w:t>bezpieczeństwa</w:t>
      </w:r>
      <w:r w:rsidRPr="00597CF9">
        <w:rPr>
          <w:color w:val="0C0C0C"/>
          <w:spacing w:val="23"/>
          <w:sz w:val="24"/>
          <w:szCs w:val="24"/>
        </w:rPr>
        <w:t xml:space="preserve"> </w:t>
      </w:r>
      <w:r w:rsidRPr="00597CF9">
        <w:rPr>
          <w:color w:val="0C0C0C"/>
          <w:sz w:val="24"/>
          <w:szCs w:val="24"/>
        </w:rPr>
        <w:t>ruchu</w:t>
      </w:r>
      <w:r w:rsidRPr="00597CF9">
        <w:rPr>
          <w:color w:val="0C0C0C"/>
          <w:spacing w:val="26"/>
          <w:sz w:val="24"/>
          <w:szCs w:val="24"/>
        </w:rPr>
        <w:t xml:space="preserve"> </w:t>
      </w:r>
      <w:r w:rsidRPr="00597CF9">
        <w:rPr>
          <w:color w:val="0C0C0C"/>
          <w:spacing w:val="-2"/>
          <w:sz w:val="24"/>
          <w:szCs w:val="24"/>
        </w:rPr>
        <w:t>drogowego,</w:t>
      </w:r>
    </w:p>
    <w:p w14:paraId="0AA5215C" w14:textId="77777777" w:rsidR="00626AB1" w:rsidRPr="00597CF9" w:rsidRDefault="00626AB1">
      <w:pPr>
        <w:pStyle w:val="Akapitzlist"/>
        <w:numPr>
          <w:ilvl w:val="0"/>
          <w:numId w:val="21"/>
        </w:numPr>
        <w:tabs>
          <w:tab w:val="left" w:pos="671"/>
        </w:tabs>
        <w:spacing w:before="44"/>
        <w:ind w:left="671" w:hanging="98"/>
        <w:jc w:val="both"/>
        <w:rPr>
          <w:sz w:val="24"/>
          <w:szCs w:val="24"/>
        </w:rPr>
      </w:pPr>
      <w:r w:rsidRPr="00597CF9">
        <w:rPr>
          <w:color w:val="0C0C0C"/>
          <w:sz w:val="24"/>
          <w:szCs w:val="24"/>
        </w:rPr>
        <w:t>zabezpieczenia</w:t>
      </w:r>
      <w:r w:rsidRPr="00597CF9">
        <w:rPr>
          <w:color w:val="0C0C0C"/>
          <w:spacing w:val="16"/>
          <w:sz w:val="24"/>
          <w:szCs w:val="24"/>
        </w:rPr>
        <w:t xml:space="preserve"> </w:t>
      </w:r>
      <w:r w:rsidRPr="00597CF9">
        <w:rPr>
          <w:color w:val="0C0C0C"/>
          <w:sz w:val="24"/>
          <w:szCs w:val="24"/>
        </w:rPr>
        <w:t>robót</w:t>
      </w:r>
      <w:r w:rsidRPr="00597CF9">
        <w:rPr>
          <w:color w:val="0C0C0C"/>
          <w:spacing w:val="23"/>
          <w:sz w:val="24"/>
          <w:szCs w:val="24"/>
        </w:rPr>
        <w:t xml:space="preserve"> </w:t>
      </w:r>
      <w:r w:rsidRPr="00597CF9">
        <w:rPr>
          <w:color w:val="0C0C0C"/>
          <w:sz w:val="24"/>
          <w:szCs w:val="24"/>
        </w:rPr>
        <w:t>przed</w:t>
      </w:r>
      <w:r w:rsidRPr="00597CF9">
        <w:rPr>
          <w:color w:val="0C0C0C"/>
          <w:spacing w:val="20"/>
          <w:sz w:val="24"/>
          <w:szCs w:val="24"/>
        </w:rPr>
        <w:t xml:space="preserve"> </w:t>
      </w:r>
      <w:r w:rsidRPr="00597CF9">
        <w:rPr>
          <w:color w:val="0C0C0C"/>
          <w:sz w:val="24"/>
          <w:szCs w:val="24"/>
        </w:rPr>
        <w:t>dostępem</w:t>
      </w:r>
      <w:r w:rsidRPr="00597CF9">
        <w:rPr>
          <w:color w:val="0C0C0C"/>
          <w:spacing w:val="21"/>
          <w:sz w:val="24"/>
          <w:szCs w:val="24"/>
        </w:rPr>
        <w:t xml:space="preserve"> </w:t>
      </w:r>
      <w:r w:rsidRPr="00597CF9">
        <w:rPr>
          <w:color w:val="0C0C0C"/>
          <w:sz w:val="24"/>
          <w:szCs w:val="24"/>
        </w:rPr>
        <w:t>osób</w:t>
      </w:r>
      <w:r w:rsidRPr="00597CF9">
        <w:rPr>
          <w:color w:val="0C0C0C"/>
          <w:spacing w:val="25"/>
          <w:sz w:val="24"/>
          <w:szCs w:val="24"/>
        </w:rPr>
        <w:t xml:space="preserve"> </w:t>
      </w:r>
      <w:r w:rsidRPr="00597CF9">
        <w:rPr>
          <w:color w:val="0C0C0C"/>
          <w:spacing w:val="-2"/>
          <w:sz w:val="24"/>
          <w:szCs w:val="24"/>
        </w:rPr>
        <w:t>trzecich,</w:t>
      </w:r>
    </w:p>
    <w:p w14:paraId="7BFD8D73" w14:textId="77777777" w:rsidR="00626AB1" w:rsidRPr="00597CF9" w:rsidRDefault="00626AB1">
      <w:pPr>
        <w:pStyle w:val="Akapitzlist"/>
        <w:numPr>
          <w:ilvl w:val="0"/>
          <w:numId w:val="21"/>
        </w:numPr>
        <w:tabs>
          <w:tab w:val="left" w:pos="671"/>
        </w:tabs>
        <w:spacing w:before="44" w:line="276" w:lineRule="auto"/>
        <w:ind w:left="671" w:hanging="98"/>
        <w:jc w:val="both"/>
        <w:rPr>
          <w:sz w:val="24"/>
          <w:szCs w:val="24"/>
        </w:rPr>
      </w:pPr>
      <w:r w:rsidRPr="00597CF9">
        <w:rPr>
          <w:color w:val="0C0C0C"/>
          <w:w w:val="105"/>
          <w:sz w:val="24"/>
          <w:szCs w:val="24"/>
        </w:rPr>
        <w:t>zabezpieczenia</w:t>
      </w:r>
      <w:r w:rsidRPr="00597CF9">
        <w:rPr>
          <w:color w:val="0C0C0C"/>
          <w:spacing w:val="-11"/>
          <w:w w:val="105"/>
          <w:sz w:val="24"/>
          <w:szCs w:val="24"/>
        </w:rPr>
        <w:t xml:space="preserve"> </w:t>
      </w:r>
      <w:r w:rsidRPr="00597CF9">
        <w:rPr>
          <w:color w:val="0C0C0C"/>
          <w:w w:val="105"/>
          <w:sz w:val="24"/>
          <w:szCs w:val="24"/>
        </w:rPr>
        <w:t>terenu</w:t>
      </w:r>
      <w:r w:rsidRPr="00597CF9">
        <w:rPr>
          <w:color w:val="0C0C0C"/>
          <w:spacing w:val="-11"/>
          <w:w w:val="105"/>
          <w:sz w:val="24"/>
          <w:szCs w:val="24"/>
        </w:rPr>
        <w:t xml:space="preserve"> </w:t>
      </w:r>
      <w:r w:rsidRPr="00597CF9">
        <w:rPr>
          <w:color w:val="0C0C0C"/>
          <w:w w:val="105"/>
          <w:sz w:val="24"/>
          <w:szCs w:val="24"/>
        </w:rPr>
        <w:t>robót</w:t>
      </w:r>
      <w:r w:rsidRPr="00597CF9">
        <w:rPr>
          <w:color w:val="0C0C0C"/>
          <w:spacing w:val="-11"/>
          <w:w w:val="105"/>
          <w:sz w:val="24"/>
          <w:szCs w:val="24"/>
        </w:rPr>
        <w:t xml:space="preserve"> </w:t>
      </w:r>
      <w:r w:rsidRPr="00597CF9">
        <w:rPr>
          <w:color w:val="0C0C0C"/>
          <w:w w:val="105"/>
          <w:sz w:val="24"/>
          <w:szCs w:val="24"/>
        </w:rPr>
        <w:t>od</w:t>
      </w:r>
      <w:r w:rsidRPr="00597CF9">
        <w:rPr>
          <w:color w:val="0C0C0C"/>
          <w:spacing w:val="-10"/>
          <w:w w:val="105"/>
          <w:sz w:val="24"/>
          <w:szCs w:val="24"/>
        </w:rPr>
        <w:t xml:space="preserve"> </w:t>
      </w:r>
      <w:r w:rsidRPr="00597CF9">
        <w:rPr>
          <w:color w:val="0C0C0C"/>
          <w:w w:val="105"/>
          <w:sz w:val="24"/>
          <w:szCs w:val="24"/>
        </w:rPr>
        <w:t>następstw</w:t>
      </w:r>
      <w:r w:rsidRPr="00597CF9">
        <w:rPr>
          <w:color w:val="0C0C0C"/>
          <w:spacing w:val="-9"/>
          <w:w w:val="105"/>
          <w:sz w:val="24"/>
          <w:szCs w:val="24"/>
        </w:rPr>
        <w:t xml:space="preserve"> </w:t>
      </w:r>
      <w:r w:rsidRPr="00597CF9">
        <w:rPr>
          <w:color w:val="0C0C0C"/>
          <w:w w:val="105"/>
          <w:sz w:val="24"/>
          <w:szCs w:val="24"/>
        </w:rPr>
        <w:t>związanych</w:t>
      </w:r>
      <w:r w:rsidRPr="00597CF9">
        <w:rPr>
          <w:color w:val="0C0C0C"/>
          <w:spacing w:val="-10"/>
          <w:w w:val="105"/>
          <w:sz w:val="24"/>
          <w:szCs w:val="24"/>
        </w:rPr>
        <w:t xml:space="preserve"> </w:t>
      </w:r>
      <w:r w:rsidRPr="00597CF9">
        <w:rPr>
          <w:color w:val="0C0C0C"/>
          <w:w w:val="105"/>
          <w:sz w:val="24"/>
          <w:szCs w:val="24"/>
        </w:rPr>
        <w:t>z</w:t>
      </w:r>
      <w:r w:rsidRPr="00597CF9">
        <w:rPr>
          <w:color w:val="0C0C0C"/>
          <w:spacing w:val="-10"/>
          <w:w w:val="105"/>
          <w:sz w:val="24"/>
          <w:szCs w:val="24"/>
        </w:rPr>
        <w:t xml:space="preserve"> </w:t>
      </w:r>
      <w:r w:rsidRPr="00597CF9">
        <w:rPr>
          <w:color w:val="0C0C0C"/>
          <w:spacing w:val="-2"/>
          <w:w w:val="105"/>
          <w:sz w:val="24"/>
          <w:szCs w:val="24"/>
        </w:rPr>
        <w:t>budową.</w:t>
      </w:r>
    </w:p>
    <w:p w14:paraId="0AFF98B5" w14:textId="0650A459" w:rsidR="003F6BC4" w:rsidRPr="003F6BC4" w:rsidRDefault="00626AB1" w:rsidP="003F6BC4">
      <w:pPr>
        <w:pStyle w:val="Tekstpodstawowy"/>
        <w:spacing w:after="120" w:line="276" w:lineRule="auto"/>
        <w:jc w:val="both"/>
        <w:rPr>
          <w:b w:val="0"/>
          <w:bCs w:val="0"/>
          <w:color w:val="0C0C0C"/>
          <w:w w:val="105"/>
        </w:rPr>
      </w:pPr>
      <w:r w:rsidRPr="00597CF9">
        <w:rPr>
          <w:b w:val="0"/>
          <w:bCs w:val="0"/>
          <w:color w:val="0C0C0C"/>
          <w:w w:val="105"/>
        </w:rPr>
        <w:t>Wykonawca</w:t>
      </w:r>
      <w:r w:rsidRPr="00597CF9">
        <w:rPr>
          <w:b w:val="0"/>
          <w:bCs w:val="0"/>
          <w:color w:val="0C0C0C"/>
          <w:spacing w:val="40"/>
          <w:w w:val="105"/>
        </w:rPr>
        <w:t xml:space="preserve"> </w:t>
      </w:r>
      <w:r w:rsidRPr="00597CF9">
        <w:rPr>
          <w:b w:val="0"/>
          <w:bCs w:val="0"/>
          <w:color w:val="0C0C0C"/>
          <w:w w:val="105"/>
        </w:rPr>
        <w:t>zobowiązany</w:t>
      </w:r>
      <w:r w:rsidRPr="00597CF9">
        <w:rPr>
          <w:b w:val="0"/>
          <w:bCs w:val="0"/>
          <w:color w:val="0C0C0C"/>
          <w:spacing w:val="40"/>
          <w:w w:val="105"/>
        </w:rPr>
        <w:t xml:space="preserve"> </w:t>
      </w:r>
      <w:r w:rsidRPr="00597CF9">
        <w:rPr>
          <w:b w:val="0"/>
          <w:bCs w:val="0"/>
          <w:color w:val="0C0C0C"/>
          <w:w w:val="105"/>
        </w:rPr>
        <w:t>jest</w:t>
      </w:r>
      <w:r w:rsidRPr="00597CF9">
        <w:rPr>
          <w:b w:val="0"/>
          <w:bCs w:val="0"/>
          <w:color w:val="0C0C0C"/>
          <w:spacing w:val="40"/>
          <w:w w:val="105"/>
        </w:rPr>
        <w:t xml:space="preserve"> </w:t>
      </w:r>
      <w:r w:rsidRPr="00597CF9">
        <w:rPr>
          <w:b w:val="0"/>
          <w:bCs w:val="0"/>
          <w:color w:val="0C0C0C"/>
          <w:w w:val="105"/>
        </w:rPr>
        <w:t>do</w:t>
      </w:r>
      <w:r w:rsidRPr="00597CF9">
        <w:rPr>
          <w:b w:val="0"/>
          <w:bCs w:val="0"/>
          <w:color w:val="0C0C0C"/>
          <w:spacing w:val="40"/>
          <w:w w:val="105"/>
        </w:rPr>
        <w:t xml:space="preserve"> </w:t>
      </w:r>
      <w:r w:rsidRPr="00597CF9">
        <w:rPr>
          <w:b w:val="0"/>
          <w:bCs w:val="0"/>
          <w:color w:val="0C0C0C"/>
          <w:w w:val="105"/>
        </w:rPr>
        <w:t>prowadzenia</w:t>
      </w:r>
      <w:r w:rsidRPr="00597CF9">
        <w:rPr>
          <w:b w:val="0"/>
          <w:bCs w:val="0"/>
          <w:color w:val="0C0C0C"/>
          <w:spacing w:val="40"/>
          <w:w w:val="105"/>
        </w:rPr>
        <w:t xml:space="preserve"> </w:t>
      </w:r>
      <w:r w:rsidRPr="00597CF9">
        <w:rPr>
          <w:b w:val="0"/>
          <w:bCs w:val="0"/>
          <w:color w:val="0C0C0C"/>
          <w:w w:val="105"/>
        </w:rPr>
        <w:t>pełnej</w:t>
      </w:r>
      <w:r w:rsidRPr="00597CF9">
        <w:rPr>
          <w:b w:val="0"/>
          <w:bCs w:val="0"/>
          <w:color w:val="0C0C0C"/>
          <w:spacing w:val="40"/>
          <w:w w:val="105"/>
        </w:rPr>
        <w:t xml:space="preserve"> </w:t>
      </w:r>
      <w:r w:rsidRPr="00597CF9">
        <w:rPr>
          <w:b w:val="0"/>
          <w:bCs w:val="0"/>
          <w:color w:val="0C0C0C"/>
          <w:w w:val="105"/>
        </w:rPr>
        <w:t>dokumentacji</w:t>
      </w:r>
      <w:r w:rsidRPr="00597CF9">
        <w:rPr>
          <w:b w:val="0"/>
          <w:bCs w:val="0"/>
          <w:color w:val="0C0C0C"/>
          <w:spacing w:val="40"/>
          <w:w w:val="105"/>
        </w:rPr>
        <w:t xml:space="preserve"> </w:t>
      </w:r>
      <w:r w:rsidRPr="00597CF9">
        <w:rPr>
          <w:b w:val="0"/>
          <w:bCs w:val="0"/>
          <w:color w:val="0C0C0C"/>
          <w:w w:val="105"/>
        </w:rPr>
        <w:t>budowy,</w:t>
      </w:r>
      <w:r w:rsidRPr="00597CF9">
        <w:rPr>
          <w:b w:val="0"/>
          <w:bCs w:val="0"/>
          <w:color w:val="0C0C0C"/>
          <w:spacing w:val="40"/>
          <w:w w:val="105"/>
        </w:rPr>
        <w:t xml:space="preserve"> </w:t>
      </w:r>
      <w:r w:rsidRPr="00597CF9">
        <w:rPr>
          <w:b w:val="0"/>
          <w:bCs w:val="0"/>
          <w:color w:val="0C0C0C"/>
          <w:w w:val="105"/>
        </w:rPr>
        <w:t>zgodnie</w:t>
      </w:r>
      <w:r w:rsidRPr="00597CF9">
        <w:rPr>
          <w:b w:val="0"/>
          <w:bCs w:val="0"/>
          <w:color w:val="0C0C0C"/>
          <w:spacing w:val="40"/>
          <w:w w:val="105"/>
        </w:rPr>
        <w:t xml:space="preserve"> </w:t>
      </w:r>
      <w:r w:rsidRPr="00597CF9">
        <w:rPr>
          <w:b w:val="0"/>
          <w:bCs w:val="0"/>
          <w:color w:val="0C0C0C"/>
          <w:w w:val="105"/>
        </w:rPr>
        <w:t>z</w:t>
      </w:r>
      <w:r w:rsidRPr="00597CF9">
        <w:rPr>
          <w:b w:val="0"/>
          <w:bCs w:val="0"/>
          <w:color w:val="0C0C0C"/>
          <w:spacing w:val="40"/>
          <w:w w:val="105"/>
        </w:rPr>
        <w:t xml:space="preserve"> </w:t>
      </w:r>
      <w:r w:rsidRPr="00597CF9">
        <w:rPr>
          <w:b w:val="0"/>
          <w:bCs w:val="0"/>
          <w:color w:val="0C0C0C"/>
          <w:w w:val="105"/>
        </w:rPr>
        <w:t>ustawą</w:t>
      </w:r>
      <w:r w:rsidRPr="00597CF9">
        <w:rPr>
          <w:b w:val="0"/>
          <w:bCs w:val="0"/>
          <w:color w:val="0C0C0C"/>
          <w:spacing w:val="40"/>
          <w:w w:val="105"/>
        </w:rPr>
        <w:t xml:space="preserve"> </w:t>
      </w:r>
      <w:r w:rsidRPr="00597CF9">
        <w:rPr>
          <w:b w:val="0"/>
          <w:bCs w:val="0"/>
          <w:color w:val="0C0C0C"/>
          <w:w w:val="105"/>
        </w:rPr>
        <w:t>Prawo</w:t>
      </w:r>
      <w:r w:rsidRPr="00597CF9">
        <w:rPr>
          <w:b w:val="0"/>
          <w:bCs w:val="0"/>
          <w:color w:val="0C0C0C"/>
          <w:spacing w:val="80"/>
          <w:w w:val="105"/>
        </w:rPr>
        <w:t xml:space="preserve"> </w:t>
      </w:r>
      <w:r w:rsidRPr="00597CF9">
        <w:rPr>
          <w:b w:val="0"/>
          <w:bCs w:val="0"/>
          <w:color w:val="0C0C0C"/>
          <w:w w:val="105"/>
        </w:rPr>
        <w:t>Budowlane oraz w oparciu o uzgodnienia z Zamawiającym i inspektorami nadzoru inwestorskiego.</w:t>
      </w:r>
    </w:p>
    <w:p w14:paraId="7FA4137F" w14:textId="50A32247" w:rsidR="00A540CB" w:rsidRPr="00222A7F" w:rsidRDefault="00626AB1" w:rsidP="00222A7F">
      <w:pPr>
        <w:pStyle w:val="Akapitzlist"/>
        <w:numPr>
          <w:ilvl w:val="0"/>
          <w:numId w:val="30"/>
        </w:numPr>
        <w:spacing w:before="0" w:line="276" w:lineRule="auto"/>
        <w:ind w:left="357" w:hanging="357"/>
        <w:jc w:val="both"/>
        <w:rPr>
          <w:b/>
          <w:bCs/>
          <w:sz w:val="24"/>
          <w:szCs w:val="24"/>
        </w:rPr>
      </w:pPr>
      <w:r w:rsidRPr="00222A7F">
        <w:rPr>
          <w:b/>
          <w:bCs/>
          <w:sz w:val="24"/>
          <w:szCs w:val="24"/>
        </w:rPr>
        <w:t>Plan bezpieczeństwa</w:t>
      </w:r>
    </w:p>
    <w:p w14:paraId="1CED403A" w14:textId="1C3E0D02" w:rsidR="00597CF9" w:rsidRPr="00222A7F" w:rsidRDefault="00597CF9" w:rsidP="00222A7F">
      <w:pPr>
        <w:pStyle w:val="Tekstpodstawowy"/>
        <w:spacing w:line="276" w:lineRule="auto"/>
        <w:ind w:right="147"/>
        <w:jc w:val="both"/>
        <w:rPr>
          <w:b w:val="0"/>
          <w:bCs w:val="0"/>
          <w:color w:val="0C0C0C"/>
          <w:w w:val="105"/>
        </w:rPr>
      </w:pPr>
      <w:r w:rsidRPr="00222A7F">
        <w:rPr>
          <w:b w:val="0"/>
          <w:bCs w:val="0"/>
          <w:color w:val="0C0C0C"/>
          <w:w w:val="105"/>
        </w:rPr>
        <w:t>Wykonawca,</w:t>
      </w:r>
      <w:r w:rsidRPr="00222A7F">
        <w:rPr>
          <w:b w:val="0"/>
          <w:bCs w:val="0"/>
          <w:color w:val="0C0C0C"/>
          <w:spacing w:val="-6"/>
          <w:w w:val="105"/>
        </w:rPr>
        <w:t xml:space="preserve"> </w:t>
      </w:r>
      <w:r w:rsidRPr="00222A7F">
        <w:rPr>
          <w:b w:val="0"/>
          <w:bCs w:val="0"/>
          <w:color w:val="0C0C0C"/>
          <w:w w:val="105"/>
        </w:rPr>
        <w:t>zgodnie</w:t>
      </w:r>
      <w:r w:rsidRPr="00222A7F">
        <w:rPr>
          <w:b w:val="0"/>
          <w:bCs w:val="0"/>
          <w:color w:val="0C0C0C"/>
          <w:spacing w:val="-3"/>
          <w:w w:val="105"/>
        </w:rPr>
        <w:t xml:space="preserve"> </w:t>
      </w:r>
      <w:r w:rsidRPr="00222A7F">
        <w:rPr>
          <w:b w:val="0"/>
          <w:bCs w:val="0"/>
          <w:color w:val="0C0C0C"/>
          <w:w w:val="105"/>
        </w:rPr>
        <w:t>z</w:t>
      </w:r>
      <w:r w:rsidRPr="00222A7F">
        <w:rPr>
          <w:b w:val="0"/>
          <w:bCs w:val="0"/>
          <w:color w:val="0C0C0C"/>
          <w:spacing w:val="-2"/>
          <w:w w:val="105"/>
        </w:rPr>
        <w:t xml:space="preserve"> </w:t>
      </w:r>
      <w:r w:rsidRPr="00222A7F">
        <w:rPr>
          <w:b w:val="0"/>
          <w:bCs w:val="0"/>
          <w:color w:val="0C0C0C"/>
          <w:w w:val="105"/>
        </w:rPr>
        <w:t>Rozporządzeniem</w:t>
      </w:r>
      <w:r w:rsidRPr="00222A7F">
        <w:rPr>
          <w:b w:val="0"/>
          <w:bCs w:val="0"/>
          <w:color w:val="0C0C0C"/>
          <w:spacing w:val="-3"/>
          <w:w w:val="105"/>
        </w:rPr>
        <w:t xml:space="preserve"> </w:t>
      </w:r>
      <w:r w:rsidRPr="00222A7F">
        <w:rPr>
          <w:b w:val="0"/>
          <w:bCs w:val="0"/>
          <w:color w:val="0C0C0C"/>
          <w:w w:val="105"/>
        </w:rPr>
        <w:t>Ministra</w:t>
      </w:r>
      <w:r w:rsidRPr="00222A7F">
        <w:rPr>
          <w:b w:val="0"/>
          <w:bCs w:val="0"/>
          <w:color w:val="0C0C0C"/>
          <w:spacing w:val="-3"/>
          <w:w w:val="105"/>
        </w:rPr>
        <w:t xml:space="preserve"> </w:t>
      </w:r>
      <w:r w:rsidRPr="00222A7F">
        <w:rPr>
          <w:b w:val="0"/>
          <w:bCs w:val="0"/>
          <w:color w:val="0C0C0C"/>
          <w:w w:val="105"/>
        </w:rPr>
        <w:t>Infrastruktury</w:t>
      </w:r>
      <w:r w:rsidRPr="00222A7F">
        <w:rPr>
          <w:b w:val="0"/>
          <w:bCs w:val="0"/>
          <w:color w:val="0C0C0C"/>
          <w:spacing w:val="-3"/>
          <w:w w:val="105"/>
        </w:rPr>
        <w:t xml:space="preserve"> </w:t>
      </w:r>
      <w:r w:rsidRPr="00222A7F">
        <w:rPr>
          <w:b w:val="0"/>
          <w:bCs w:val="0"/>
          <w:color w:val="0C0C0C"/>
          <w:w w:val="105"/>
        </w:rPr>
        <w:t>z</w:t>
      </w:r>
      <w:r w:rsidRPr="00222A7F">
        <w:rPr>
          <w:b w:val="0"/>
          <w:bCs w:val="0"/>
          <w:color w:val="0C0C0C"/>
          <w:spacing w:val="-2"/>
          <w:w w:val="105"/>
        </w:rPr>
        <w:t xml:space="preserve"> </w:t>
      </w:r>
      <w:r w:rsidRPr="00222A7F">
        <w:rPr>
          <w:b w:val="0"/>
          <w:bCs w:val="0"/>
          <w:color w:val="0C0C0C"/>
          <w:w w:val="105"/>
        </w:rPr>
        <w:t>dnia</w:t>
      </w:r>
      <w:r w:rsidRPr="00222A7F">
        <w:rPr>
          <w:b w:val="0"/>
          <w:bCs w:val="0"/>
          <w:color w:val="0C0C0C"/>
          <w:spacing w:val="-4"/>
          <w:w w:val="105"/>
        </w:rPr>
        <w:t xml:space="preserve"> </w:t>
      </w:r>
      <w:r w:rsidRPr="00222A7F">
        <w:rPr>
          <w:b w:val="0"/>
          <w:bCs w:val="0"/>
          <w:color w:val="0C0C0C"/>
          <w:w w:val="105"/>
        </w:rPr>
        <w:t>23</w:t>
      </w:r>
      <w:r w:rsidRPr="00222A7F">
        <w:rPr>
          <w:b w:val="0"/>
          <w:bCs w:val="0"/>
          <w:color w:val="0C0C0C"/>
          <w:spacing w:val="-1"/>
          <w:w w:val="105"/>
        </w:rPr>
        <w:t xml:space="preserve"> </w:t>
      </w:r>
      <w:r w:rsidRPr="00222A7F">
        <w:rPr>
          <w:b w:val="0"/>
          <w:bCs w:val="0"/>
          <w:color w:val="0C0C0C"/>
          <w:w w:val="105"/>
        </w:rPr>
        <w:t>czerwca</w:t>
      </w:r>
      <w:r w:rsidRPr="00222A7F">
        <w:rPr>
          <w:b w:val="0"/>
          <w:bCs w:val="0"/>
          <w:color w:val="0C0C0C"/>
          <w:spacing w:val="-6"/>
          <w:w w:val="105"/>
        </w:rPr>
        <w:t xml:space="preserve"> </w:t>
      </w:r>
      <w:r w:rsidRPr="00222A7F">
        <w:rPr>
          <w:b w:val="0"/>
          <w:bCs w:val="0"/>
          <w:color w:val="0C0C0C"/>
          <w:w w:val="105"/>
        </w:rPr>
        <w:t>2003r.</w:t>
      </w:r>
      <w:r w:rsidRPr="00222A7F">
        <w:rPr>
          <w:b w:val="0"/>
          <w:bCs w:val="0"/>
          <w:color w:val="0C0C0C"/>
          <w:spacing w:val="-2"/>
          <w:w w:val="105"/>
        </w:rPr>
        <w:t xml:space="preserve"> </w:t>
      </w:r>
      <w:r w:rsidRPr="00222A7F">
        <w:rPr>
          <w:b w:val="0"/>
          <w:bCs w:val="0"/>
          <w:color w:val="0C0C0C"/>
          <w:w w:val="105"/>
        </w:rPr>
        <w:t>w</w:t>
      </w:r>
      <w:r w:rsidRPr="00222A7F">
        <w:rPr>
          <w:b w:val="0"/>
          <w:bCs w:val="0"/>
          <w:color w:val="0C0C0C"/>
          <w:spacing w:val="-2"/>
          <w:w w:val="105"/>
        </w:rPr>
        <w:t xml:space="preserve"> </w:t>
      </w:r>
      <w:r w:rsidRPr="00222A7F">
        <w:rPr>
          <w:b w:val="0"/>
          <w:bCs w:val="0"/>
          <w:color w:val="0C0C0C"/>
          <w:w w:val="105"/>
        </w:rPr>
        <w:t>sprawie</w:t>
      </w:r>
      <w:r w:rsidRPr="00222A7F">
        <w:rPr>
          <w:b w:val="0"/>
          <w:bCs w:val="0"/>
          <w:color w:val="0C0C0C"/>
          <w:spacing w:val="-4"/>
          <w:w w:val="105"/>
        </w:rPr>
        <w:t xml:space="preserve"> </w:t>
      </w:r>
      <w:r w:rsidRPr="00222A7F">
        <w:rPr>
          <w:b w:val="0"/>
          <w:bCs w:val="0"/>
          <w:color w:val="0C0C0C"/>
          <w:w w:val="105"/>
        </w:rPr>
        <w:t xml:space="preserve">informacji dotyczącej bezpieczeństwa i ochrony zdrowia oraz planu </w:t>
      </w:r>
      <w:r w:rsidRPr="00222A7F">
        <w:rPr>
          <w:b w:val="0"/>
          <w:bCs w:val="0"/>
          <w:color w:val="0C0C0C"/>
          <w:w w:val="105"/>
        </w:rPr>
        <w:lastRenderedPageBreak/>
        <w:t>bezpieczeństwa i ochrony zdrowia opracuje plan bezpieczeństwa i ochrony zdrowia, przed rozpoczęciem robót i uzgodni go z Inspektorem Nadzoru.</w:t>
      </w:r>
    </w:p>
    <w:p w14:paraId="08CF0958" w14:textId="421439BC" w:rsidR="00A540CB" w:rsidRPr="00222A7F" w:rsidRDefault="00AA20EA" w:rsidP="00222A7F">
      <w:pPr>
        <w:pStyle w:val="Akapitzlist"/>
        <w:numPr>
          <w:ilvl w:val="0"/>
          <w:numId w:val="30"/>
        </w:numPr>
        <w:spacing w:before="0" w:line="276" w:lineRule="auto"/>
        <w:ind w:left="357" w:hanging="357"/>
        <w:jc w:val="both"/>
        <w:rPr>
          <w:b/>
          <w:bCs/>
          <w:sz w:val="24"/>
          <w:szCs w:val="24"/>
        </w:rPr>
      </w:pPr>
      <w:r w:rsidRPr="00222A7F">
        <w:rPr>
          <w:b/>
          <w:bCs/>
          <w:sz w:val="24"/>
          <w:szCs w:val="24"/>
        </w:rPr>
        <w:t xml:space="preserve"> </w:t>
      </w:r>
      <w:r w:rsidR="00626AB1" w:rsidRPr="00222A7F">
        <w:rPr>
          <w:b/>
          <w:bCs/>
          <w:sz w:val="24"/>
          <w:szCs w:val="24"/>
        </w:rPr>
        <w:t>Realizacja robót</w:t>
      </w:r>
    </w:p>
    <w:p w14:paraId="3A9A6571" w14:textId="2135007C" w:rsidR="00CB7F65" w:rsidRPr="00222A7F" w:rsidRDefault="00626AB1" w:rsidP="00222A7F">
      <w:pPr>
        <w:pStyle w:val="Tekstpodstawowy"/>
        <w:spacing w:line="276" w:lineRule="auto"/>
        <w:ind w:right="146"/>
        <w:jc w:val="both"/>
        <w:rPr>
          <w:b w:val="0"/>
          <w:bCs w:val="0"/>
          <w:color w:val="0C0C0C"/>
          <w:w w:val="105"/>
        </w:rPr>
      </w:pPr>
      <w:r w:rsidRPr="00222A7F">
        <w:rPr>
          <w:b w:val="0"/>
          <w:bCs w:val="0"/>
          <w:color w:val="0C0C0C"/>
          <w:w w:val="105"/>
        </w:rPr>
        <w:t xml:space="preserve">Przed rozpoczęciem robót na Terenie Budowy Wykonawca wykona inwentaryzację istniejącego stanu zagospodarowania Terenu Budowy, łącznie z dokumentacją fotograficzną w sposób umożliwiający stwierdzenie, że po wykonaniu wszystkich Robót i prac wykończeniowych teren został przywrócony do stanu pierwotnego. Ponadto Wykonawca winien uzyskać od właściciela bądź zarządcy terenu potwierdzenie o </w:t>
      </w:r>
      <w:r w:rsidR="00A540CB" w:rsidRPr="00222A7F">
        <w:rPr>
          <w:b w:val="0"/>
          <w:bCs w:val="0"/>
          <w:color w:val="0C0C0C"/>
          <w:w w:val="105"/>
        </w:rPr>
        <w:t>niewnoszeniu</w:t>
      </w:r>
      <w:r w:rsidRPr="00222A7F">
        <w:rPr>
          <w:b w:val="0"/>
          <w:bCs w:val="0"/>
          <w:color w:val="0C0C0C"/>
          <w:w w:val="105"/>
        </w:rPr>
        <w:t xml:space="preserve"> żadnych roszczeń co do jakości przywrócenia terenu do stanu pierwotnego. W gestii Wykonawcy jest również wykonanie wszystkich prac mających na celu</w:t>
      </w:r>
      <w:r w:rsidRPr="00222A7F">
        <w:rPr>
          <w:b w:val="0"/>
          <w:bCs w:val="0"/>
          <w:color w:val="0C0C0C"/>
          <w:spacing w:val="40"/>
          <w:w w:val="105"/>
        </w:rPr>
        <w:t xml:space="preserve"> </w:t>
      </w:r>
      <w:r w:rsidRPr="00222A7F">
        <w:rPr>
          <w:b w:val="0"/>
          <w:bCs w:val="0"/>
          <w:color w:val="0C0C0C"/>
          <w:w w:val="105"/>
        </w:rPr>
        <w:t>przywrócenie terenu do stanu pierwotnego.</w:t>
      </w:r>
      <w:r w:rsidR="003F6BC4" w:rsidRPr="00222A7F">
        <w:rPr>
          <w:b w:val="0"/>
          <w:bCs w:val="0"/>
          <w:color w:val="0C0C0C"/>
          <w:w w:val="105"/>
        </w:rPr>
        <w:t xml:space="preserve"> </w:t>
      </w:r>
      <w:r w:rsidR="00CB7F65" w:rsidRPr="00222A7F">
        <w:rPr>
          <w:b w:val="0"/>
          <w:bCs w:val="0"/>
          <w:color w:val="0C0C0C"/>
          <w:w w:val="105"/>
        </w:rPr>
        <w:t xml:space="preserve">W związku z tym, że na terenie realizacji Inwestycji </w:t>
      </w:r>
      <w:r w:rsidR="003F6BC4" w:rsidRPr="00222A7F">
        <w:rPr>
          <w:b w:val="0"/>
          <w:bCs w:val="0"/>
          <w:color w:val="0C0C0C"/>
          <w:w w:val="105"/>
        </w:rPr>
        <w:t xml:space="preserve">obecnie </w:t>
      </w:r>
      <w:r w:rsidR="00CB7F65" w:rsidRPr="00222A7F">
        <w:rPr>
          <w:b w:val="0"/>
          <w:bCs w:val="0"/>
          <w:color w:val="0C0C0C"/>
          <w:w w:val="105"/>
        </w:rPr>
        <w:t xml:space="preserve">nie ma </w:t>
      </w:r>
      <w:r w:rsidR="003F6BC4" w:rsidRPr="00222A7F">
        <w:rPr>
          <w:b w:val="0"/>
          <w:bCs w:val="0"/>
          <w:color w:val="0C0C0C"/>
          <w:w w:val="105"/>
        </w:rPr>
        <w:t>zasilania energią elektryczną (przyłącze energetyczne w przebudowie)</w:t>
      </w:r>
      <w:r w:rsidR="00CB7F65" w:rsidRPr="00222A7F">
        <w:rPr>
          <w:b w:val="0"/>
          <w:bCs w:val="0"/>
          <w:color w:val="0C0C0C"/>
          <w:w w:val="105"/>
        </w:rPr>
        <w:t>, Wykonawca musi posiadać w trakcie realizacji odpowiedniej wielkości agregat prądotwórczy</w:t>
      </w:r>
      <w:r w:rsidR="003F6BC4" w:rsidRPr="00222A7F">
        <w:rPr>
          <w:b w:val="0"/>
          <w:bCs w:val="0"/>
          <w:color w:val="0C0C0C"/>
          <w:w w:val="105"/>
        </w:rPr>
        <w:t xml:space="preserve"> na potrzeby prowadzonych przez siebie robót.</w:t>
      </w:r>
    </w:p>
    <w:p w14:paraId="0F69209D" w14:textId="487A25F6" w:rsidR="004B75E2" w:rsidRPr="00222A7F" w:rsidRDefault="00626AB1" w:rsidP="00222A7F">
      <w:pPr>
        <w:pStyle w:val="Akapitzlist"/>
        <w:numPr>
          <w:ilvl w:val="0"/>
          <w:numId w:val="30"/>
        </w:numPr>
        <w:spacing w:before="0" w:line="276" w:lineRule="auto"/>
        <w:ind w:left="357" w:hanging="357"/>
        <w:jc w:val="both"/>
        <w:rPr>
          <w:b/>
          <w:bCs/>
          <w:sz w:val="24"/>
          <w:szCs w:val="24"/>
        </w:rPr>
      </w:pPr>
      <w:r w:rsidRPr="00222A7F">
        <w:rPr>
          <w:b/>
          <w:bCs/>
          <w:sz w:val="24"/>
          <w:szCs w:val="24"/>
        </w:rPr>
        <w:t>Zabezpieczenie Terenu Budowy</w:t>
      </w:r>
    </w:p>
    <w:p w14:paraId="705653CA" w14:textId="5006C0E0" w:rsidR="004B75E2" w:rsidRPr="00222A7F" w:rsidRDefault="004B75E2" w:rsidP="00222A7F">
      <w:pPr>
        <w:spacing w:line="276" w:lineRule="auto"/>
        <w:jc w:val="both"/>
        <w:rPr>
          <w:sz w:val="24"/>
          <w:szCs w:val="24"/>
        </w:rPr>
      </w:pPr>
      <w:r w:rsidRPr="00222A7F">
        <w:rPr>
          <w:color w:val="0C0C0C"/>
          <w:w w:val="105"/>
          <w:sz w:val="24"/>
          <w:szCs w:val="24"/>
        </w:rPr>
        <w:t>Wykonawca</w:t>
      </w:r>
      <w:r w:rsidRPr="00222A7F">
        <w:rPr>
          <w:color w:val="0C0C0C"/>
          <w:spacing w:val="-6"/>
          <w:w w:val="105"/>
          <w:sz w:val="24"/>
          <w:szCs w:val="24"/>
        </w:rPr>
        <w:t xml:space="preserve"> </w:t>
      </w:r>
      <w:r w:rsidRPr="00222A7F">
        <w:rPr>
          <w:color w:val="0C0C0C"/>
          <w:w w:val="105"/>
          <w:sz w:val="24"/>
          <w:szCs w:val="24"/>
        </w:rPr>
        <w:t>jest</w:t>
      </w:r>
      <w:r w:rsidRPr="00222A7F">
        <w:rPr>
          <w:color w:val="0C0C0C"/>
          <w:spacing w:val="-5"/>
          <w:w w:val="105"/>
          <w:sz w:val="24"/>
          <w:szCs w:val="24"/>
        </w:rPr>
        <w:t xml:space="preserve"> </w:t>
      </w:r>
      <w:r w:rsidRPr="00222A7F">
        <w:rPr>
          <w:color w:val="0C0C0C"/>
          <w:w w:val="105"/>
          <w:sz w:val="24"/>
          <w:szCs w:val="24"/>
        </w:rPr>
        <w:t>zobowiązany</w:t>
      </w:r>
      <w:r w:rsidRPr="00222A7F">
        <w:rPr>
          <w:color w:val="0C0C0C"/>
          <w:spacing w:val="-3"/>
          <w:w w:val="105"/>
          <w:sz w:val="24"/>
          <w:szCs w:val="24"/>
        </w:rPr>
        <w:t xml:space="preserve"> </w:t>
      </w:r>
      <w:r w:rsidRPr="00222A7F">
        <w:rPr>
          <w:color w:val="0C0C0C"/>
          <w:w w:val="105"/>
          <w:sz w:val="24"/>
          <w:szCs w:val="24"/>
        </w:rPr>
        <w:t>do</w:t>
      </w:r>
      <w:r w:rsidRPr="00222A7F">
        <w:rPr>
          <w:color w:val="0C0C0C"/>
          <w:spacing w:val="-4"/>
          <w:w w:val="105"/>
          <w:sz w:val="24"/>
          <w:szCs w:val="24"/>
        </w:rPr>
        <w:t xml:space="preserve"> </w:t>
      </w:r>
      <w:r w:rsidRPr="00222A7F">
        <w:rPr>
          <w:color w:val="0C0C0C"/>
          <w:w w:val="105"/>
          <w:sz w:val="24"/>
          <w:szCs w:val="24"/>
        </w:rPr>
        <w:t>zapewnienia</w:t>
      </w:r>
      <w:r w:rsidRPr="00222A7F">
        <w:rPr>
          <w:color w:val="0C0C0C"/>
          <w:spacing w:val="-6"/>
          <w:w w:val="105"/>
          <w:sz w:val="24"/>
          <w:szCs w:val="24"/>
        </w:rPr>
        <w:t xml:space="preserve"> </w:t>
      </w:r>
      <w:r w:rsidRPr="00222A7F">
        <w:rPr>
          <w:color w:val="0C0C0C"/>
          <w:w w:val="105"/>
          <w:sz w:val="24"/>
          <w:szCs w:val="24"/>
        </w:rPr>
        <w:t>dostępu</w:t>
      </w:r>
      <w:r w:rsidRPr="00222A7F">
        <w:rPr>
          <w:color w:val="0C0C0C"/>
          <w:spacing w:val="-4"/>
          <w:w w:val="105"/>
          <w:sz w:val="24"/>
          <w:szCs w:val="24"/>
        </w:rPr>
        <w:t xml:space="preserve"> </w:t>
      </w:r>
      <w:r w:rsidRPr="00222A7F">
        <w:rPr>
          <w:color w:val="0C0C0C"/>
          <w:w w:val="105"/>
          <w:sz w:val="24"/>
          <w:szCs w:val="24"/>
        </w:rPr>
        <w:t>na</w:t>
      </w:r>
      <w:r w:rsidRPr="00222A7F">
        <w:rPr>
          <w:color w:val="0C0C0C"/>
          <w:spacing w:val="-6"/>
          <w:w w:val="105"/>
          <w:sz w:val="24"/>
          <w:szCs w:val="24"/>
        </w:rPr>
        <w:t xml:space="preserve"> </w:t>
      </w:r>
      <w:r w:rsidRPr="00222A7F">
        <w:rPr>
          <w:color w:val="0C0C0C"/>
          <w:w w:val="105"/>
          <w:sz w:val="24"/>
          <w:szCs w:val="24"/>
        </w:rPr>
        <w:t>Teren</w:t>
      </w:r>
      <w:r w:rsidRPr="00222A7F">
        <w:rPr>
          <w:color w:val="0C0C0C"/>
          <w:spacing w:val="-4"/>
          <w:w w:val="105"/>
          <w:sz w:val="24"/>
          <w:szCs w:val="24"/>
        </w:rPr>
        <w:t xml:space="preserve"> </w:t>
      </w:r>
      <w:r w:rsidRPr="00222A7F">
        <w:rPr>
          <w:color w:val="0C0C0C"/>
          <w:w w:val="105"/>
          <w:sz w:val="24"/>
          <w:szCs w:val="24"/>
        </w:rPr>
        <w:t>Budowy</w:t>
      </w:r>
      <w:r w:rsidRPr="00222A7F">
        <w:rPr>
          <w:color w:val="0C0C0C"/>
          <w:spacing w:val="-6"/>
          <w:w w:val="105"/>
          <w:sz w:val="24"/>
          <w:szCs w:val="24"/>
        </w:rPr>
        <w:t xml:space="preserve"> </w:t>
      </w:r>
      <w:r w:rsidRPr="00222A7F">
        <w:rPr>
          <w:color w:val="0C0C0C"/>
          <w:w w:val="105"/>
          <w:sz w:val="24"/>
          <w:szCs w:val="24"/>
        </w:rPr>
        <w:t>pracownikom</w:t>
      </w:r>
      <w:r w:rsidRPr="00222A7F">
        <w:rPr>
          <w:color w:val="0C0C0C"/>
          <w:spacing w:val="-6"/>
          <w:w w:val="105"/>
          <w:sz w:val="24"/>
          <w:szCs w:val="24"/>
        </w:rPr>
        <w:t xml:space="preserve"> </w:t>
      </w:r>
      <w:r w:rsidRPr="00222A7F">
        <w:rPr>
          <w:color w:val="0C0C0C"/>
          <w:w w:val="105"/>
          <w:sz w:val="24"/>
          <w:szCs w:val="24"/>
        </w:rPr>
        <w:t>Zamawiającego</w:t>
      </w:r>
      <w:r w:rsidRPr="00222A7F">
        <w:rPr>
          <w:color w:val="0C0C0C"/>
          <w:spacing w:val="-6"/>
          <w:w w:val="105"/>
          <w:sz w:val="24"/>
          <w:szCs w:val="24"/>
        </w:rPr>
        <w:t xml:space="preserve"> </w:t>
      </w:r>
      <w:r w:rsidRPr="00222A7F">
        <w:rPr>
          <w:color w:val="0C0C0C"/>
          <w:w w:val="105"/>
          <w:sz w:val="24"/>
          <w:szCs w:val="24"/>
        </w:rPr>
        <w:t>oraz</w:t>
      </w:r>
      <w:r w:rsidRPr="00222A7F">
        <w:rPr>
          <w:color w:val="0C0C0C"/>
          <w:spacing w:val="-6"/>
          <w:w w:val="105"/>
          <w:sz w:val="24"/>
          <w:szCs w:val="24"/>
        </w:rPr>
        <w:t xml:space="preserve"> </w:t>
      </w:r>
      <w:r w:rsidRPr="00222A7F">
        <w:rPr>
          <w:color w:val="0C0C0C"/>
          <w:w w:val="105"/>
          <w:sz w:val="24"/>
          <w:szCs w:val="24"/>
        </w:rPr>
        <w:t>do utrzymania istniejących obiektów w okresie trwania realizacji Kontraktu aż do zakończenia i Przejęcia Robót przez Zamawiającego</w:t>
      </w:r>
    </w:p>
    <w:p w14:paraId="4AFB9FA8" w14:textId="1EE9760B" w:rsidR="00DD048C" w:rsidRPr="00222A7F" w:rsidRDefault="00626AB1" w:rsidP="00222A7F">
      <w:pPr>
        <w:pStyle w:val="Akapitzlist"/>
        <w:numPr>
          <w:ilvl w:val="0"/>
          <w:numId w:val="30"/>
        </w:numPr>
        <w:spacing w:before="0" w:line="276" w:lineRule="auto"/>
        <w:ind w:left="357" w:hanging="357"/>
        <w:jc w:val="both"/>
        <w:rPr>
          <w:b/>
          <w:bCs/>
          <w:sz w:val="24"/>
          <w:szCs w:val="24"/>
        </w:rPr>
      </w:pPr>
      <w:r w:rsidRPr="00222A7F">
        <w:rPr>
          <w:b/>
          <w:bCs/>
          <w:sz w:val="24"/>
          <w:szCs w:val="24"/>
        </w:rPr>
        <w:t>Ograniczenie obciążeń osi pojazdó</w:t>
      </w:r>
      <w:r w:rsidR="004B75E2" w:rsidRPr="00222A7F">
        <w:rPr>
          <w:b/>
          <w:bCs/>
          <w:sz w:val="24"/>
          <w:szCs w:val="24"/>
        </w:rPr>
        <w:t>w</w:t>
      </w:r>
    </w:p>
    <w:p w14:paraId="659C3E0D" w14:textId="77777777" w:rsidR="004B75E2" w:rsidRPr="00222A7F" w:rsidRDefault="004B75E2" w:rsidP="00222A7F">
      <w:pPr>
        <w:pStyle w:val="Tekstpodstawowy"/>
        <w:spacing w:line="276" w:lineRule="auto"/>
        <w:jc w:val="both"/>
        <w:rPr>
          <w:b w:val="0"/>
          <w:bCs w:val="0"/>
        </w:rPr>
      </w:pPr>
      <w:r w:rsidRPr="00222A7F">
        <w:rPr>
          <w:b w:val="0"/>
          <w:bCs w:val="0"/>
          <w:color w:val="0C0C0C"/>
          <w:w w:val="105"/>
        </w:rPr>
        <w:t>Wykonawca</w:t>
      </w:r>
      <w:r w:rsidRPr="00222A7F">
        <w:rPr>
          <w:b w:val="0"/>
          <w:bCs w:val="0"/>
          <w:color w:val="0C0C0C"/>
          <w:spacing w:val="19"/>
          <w:w w:val="105"/>
        </w:rPr>
        <w:t xml:space="preserve"> </w:t>
      </w:r>
      <w:r w:rsidRPr="00222A7F">
        <w:rPr>
          <w:b w:val="0"/>
          <w:bCs w:val="0"/>
          <w:color w:val="0C0C0C"/>
          <w:w w:val="105"/>
        </w:rPr>
        <w:t>stosować</w:t>
      </w:r>
      <w:r w:rsidRPr="00222A7F">
        <w:rPr>
          <w:b w:val="0"/>
          <w:bCs w:val="0"/>
          <w:color w:val="0C0C0C"/>
          <w:spacing w:val="19"/>
          <w:w w:val="105"/>
        </w:rPr>
        <w:t xml:space="preserve"> </w:t>
      </w:r>
      <w:r w:rsidRPr="00222A7F">
        <w:rPr>
          <w:b w:val="0"/>
          <w:bCs w:val="0"/>
          <w:color w:val="0C0C0C"/>
          <w:w w:val="105"/>
        </w:rPr>
        <w:t>się</w:t>
      </w:r>
      <w:r w:rsidRPr="00222A7F">
        <w:rPr>
          <w:b w:val="0"/>
          <w:bCs w:val="0"/>
          <w:color w:val="0C0C0C"/>
          <w:spacing w:val="19"/>
          <w:w w:val="105"/>
        </w:rPr>
        <w:t xml:space="preserve"> </w:t>
      </w:r>
      <w:r w:rsidRPr="00222A7F">
        <w:rPr>
          <w:b w:val="0"/>
          <w:bCs w:val="0"/>
          <w:color w:val="0C0C0C"/>
          <w:w w:val="105"/>
        </w:rPr>
        <w:t>będzie</w:t>
      </w:r>
      <w:r w:rsidRPr="00222A7F">
        <w:rPr>
          <w:b w:val="0"/>
          <w:bCs w:val="0"/>
          <w:color w:val="0C0C0C"/>
          <w:spacing w:val="19"/>
          <w:w w:val="105"/>
        </w:rPr>
        <w:t xml:space="preserve"> </w:t>
      </w:r>
      <w:r w:rsidRPr="00222A7F">
        <w:rPr>
          <w:b w:val="0"/>
          <w:bCs w:val="0"/>
          <w:color w:val="0C0C0C"/>
          <w:w w:val="105"/>
        </w:rPr>
        <w:t>do</w:t>
      </w:r>
      <w:r w:rsidRPr="00222A7F">
        <w:rPr>
          <w:b w:val="0"/>
          <w:bCs w:val="0"/>
          <w:color w:val="0C0C0C"/>
          <w:spacing w:val="21"/>
          <w:w w:val="105"/>
        </w:rPr>
        <w:t xml:space="preserve"> </w:t>
      </w:r>
      <w:r w:rsidRPr="00222A7F">
        <w:rPr>
          <w:b w:val="0"/>
          <w:bCs w:val="0"/>
          <w:color w:val="0C0C0C"/>
          <w:w w:val="105"/>
        </w:rPr>
        <w:t>ustawowych</w:t>
      </w:r>
      <w:r w:rsidRPr="00222A7F">
        <w:rPr>
          <w:b w:val="0"/>
          <w:bCs w:val="0"/>
          <w:color w:val="0C0C0C"/>
          <w:spacing w:val="20"/>
          <w:w w:val="105"/>
        </w:rPr>
        <w:t xml:space="preserve"> </w:t>
      </w:r>
      <w:r w:rsidRPr="00222A7F">
        <w:rPr>
          <w:b w:val="0"/>
          <w:bCs w:val="0"/>
          <w:color w:val="0C0C0C"/>
          <w:w w:val="105"/>
        </w:rPr>
        <w:t>ograniczeń</w:t>
      </w:r>
      <w:r w:rsidRPr="00222A7F">
        <w:rPr>
          <w:b w:val="0"/>
          <w:bCs w:val="0"/>
          <w:color w:val="0C0C0C"/>
          <w:spacing w:val="18"/>
          <w:w w:val="105"/>
        </w:rPr>
        <w:t xml:space="preserve"> </w:t>
      </w:r>
      <w:r w:rsidRPr="00222A7F">
        <w:rPr>
          <w:b w:val="0"/>
          <w:bCs w:val="0"/>
          <w:color w:val="0C0C0C"/>
          <w:w w:val="105"/>
        </w:rPr>
        <w:t>obciążenia</w:t>
      </w:r>
      <w:r w:rsidRPr="00222A7F">
        <w:rPr>
          <w:b w:val="0"/>
          <w:bCs w:val="0"/>
          <w:color w:val="0C0C0C"/>
          <w:spacing w:val="19"/>
          <w:w w:val="105"/>
        </w:rPr>
        <w:t xml:space="preserve"> </w:t>
      </w:r>
      <w:r w:rsidRPr="00222A7F">
        <w:rPr>
          <w:b w:val="0"/>
          <w:bCs w:val="0"/>
          <w:color w:val="0C0C0C"/>
          <w:w w:val="105"/>
        </w:rPr>
        <w:t>na</w:t>
      </w:r>
      <w:r w:rsidRPr="00222A7F">
        <w:rPr>
          <w:b w:val="0"/>
          <w:bCs w:val="0"/>
          <w:color w:val="0C0C0C"/>
          <w:spacing w:val="19"/>
          <w:w w:val="105"/>
        </w:rPr>
        <w:t xml:space="preserve"> </w:t>
      </w:r>
      <w:r w:rsidRPr="00222A7F">
        <w:rPr>
          <w:b w:val="0"/>
          <w:bCs w:val="0"/>
          <w:color w:val="0C0C0C"/>
          <w:w w:val="105"/>
        </w:rPr>
        <w:t>oś</w:t>
      </w:r>
      <w:r w:rsidRPr="00222A7F">
        <w:rPr>
          <w:b w:val="0"/>
          <w:bCs w:val="0"/>
          <w:color w:val="0C0C0C"/>
          <w:spacing w:val="21"/>
          <w:w w:val="105"/>
        </w:rPr>
        <w:t xml:space="preserve"> </w:t>
      </w:r>
      <w:r w:rsidRPr="00222A7F">
        <w:rPr>
          <w:b w:val="0"/>
          <w:bCs w:val="0"/>
          <w:color w:val="0C0C0C"/>
          <w:w w:val="105"/>
        </w:rPr>
        <w:t>przy</w:t>
      </w:r>
      <w:r w:rsidRPr="00222A7F">
        <w:rPr>
          <w:b w:val="0"/>
          <w:bCs w:val="0"/>
          <w:color w:val="0C0C0C"/>
          <w:spacing w:val="19"/>
          <w:w w:val="105"/>
        </w:rPr>
        <w:t xml:space="preserve"> </w:t>
      </w:r>
      <w:r w:rsidRPr="00222A7F">
        <w:rPr>
          <w:b w:val="0"/>
          <w:bCs w:val="0"/>
          <w:color w:val="0C0C0C"/>
          <w:w w:val="105"/>
        </w:rPr>
        <w:t>transporcie</w:t>
      </w:r>
      <w:r w:rsidRPr="00222A7F">
        <w:rPr>
          <w:b w:val="0"/>
          <w:bCs w:val="0"/>
          <w:color w:val="0C0C0C"/>
          <w:spacing w:val="18"/>
          <w:w w:val="105"/>
        </w:rPr>
        <w:t xml:space="preserve"> </w:t>
      </w:r>
      <w:r w:rsidRPr="00222A7F">
        <w:rPr>
          <w:b w:val="0"/>
          <w:bCs w:val="0"/>
          <w:color w:val="0C0C0C"/>
          <w:w w:val="105"/>
        </w:rPr>
        <w:t>materiałów</w:t>
      </w:r>
      <w:r w:rsidRPr="00222A7F">
        <w:rPr>
          <w:b w:val="0"/>
          <w:bCs w:val="0"/>
          <w:color w:val="0C0C0C"/>
          <w:spacing w:val="21"/>
          <w:w w:val="105"/>
        </w:rPr>
        <w:t xml:space="preserve"> </w:t>
      </w:r>
      <w:r w:rsidRPr="00222A7F">
        <w:rPr>
          <w:b w:val="0"/>
          <w:bCs w:val="0"/>
          <w:color w:val="0C0C0C"/>
          <w:w w:val="105"/>
        </w:rPr>
        <w:t>i wyposażenia</w:t>
      </w:r>
      <w:r w:rsidRPr="00222A7F">
        <w:rPr>
          <w:b w:val="0"/>
          <w:bCs w:val="0"/>
          <w:color w:val="0C0C0C"/>
          <w:spacing w:val="44"/>
          <w:w w:val="105"/>
        </w:rPr>
        <w:t xml:space="preserve"> </w:t>
      </w:r>
      <w:r w:rsidRPr="00222A7F">
        <w:rPr>
          <w:b w:val="0"/>
          <w:bCs w:val="0"/>
          <w:color w:val="0C0C0C"/>
          <w:w w:val="105"/>
        </w:rPr>
        <w:t>na</w:t>
      </w:r>
      <w:r w:rsidRPr="00222A7F">
        <w:rPr>
          <w:b w:val="0"/>
          <w:bCs w:val="0"/>
          <w:color w:val="0C0C0C"/>
          <w:spacing w:val="43"/>
          <w:w w:val="105"/>
        </w:rPr>
        <w:t xml:space="preserve"> </w:t>
      </w:r>
      <w:r w:rsidRPr="00222A7F">
        <w:rPr>
          <w:b w:val="0"/>
          <w:bCs w:val="0"/>
          <w:color w:val="0C0C0C"/>
          <w:w w:val="105"/>
        </w:rPr>
        <w:t>i</w:t>
      </w:r>
      <w:r w:rsidRPr="00222A7F">
        <w:rPr>
          <w:b w:val="0"/>
          <w:bCs w:val="0"/>
          <w:color w:val="0C0C0C"/>
          <w:spacing w:val="47"/>
          <w:w w:val="105"/>
        </w:rPr>
        <w:t xml:space="preserve"> </w:t>
      </w:r>
      <w:r w:rsidRPr="00222A7F">
        <w:rPr>
          <w:b w:val="0"/>
          <w:bCs w:val="0"/>
          <w:color w:val="0C0C0C"/>
          <w:w w:val="105"/>
        </w:rPr>
        <w:t>z</w:t>
      </w:r>
      <w:r w:rsidRPr="00222A7F">
        <w:rPr>
          <w:b w:val="0"/>
          <w:bCs w:val="0"/>
          <w:color w:val="0C0C0C"/>
          <w:spacing w:val="46"/>
          <w:w w:val="105"/>
        </w:rPr>
        <w:t xml:space="preserve"> </w:t>
      </w:r>
      <w:r w:rsidRPr="00222A7F">
        <w:rPr>
          <w:b w:val="0"/>
          <w:bCs w:val="0"/>
          <w:color w:val="0C0C0C"/>
          <w:w w:val="105"/>
        </w:rPr>
        <w:t>terenu</w:t>
      </w:r>
      <w:r w:rsidRPr="00222A7F">
        <w:rPr>
          <w:b w:val="0"/>
          <w:bCs w:val="0"/>
          <w:color w:val="0C0C0C"/>
          <w:spacing w:val="48"/>
          <w:w w:val="105"/>
        </w:rPr>
        <w:t xml:space="preserve"> </w:t>
      </w:r>
      <w:r w:rsidRPr="00222A7F">
        <w:rPr>
          <w:b w:val="0"/>
          <w:bCs w:val="0"/>
          <w:color w:val="0C0C0C"/>
          <w:w w:val="105"/>
        </w:rPr>
        <w:t>Robót.</w:t>
      </w:r>
      <w:r w:rsidRPr="00222A7F">
        <w:rPr>
          <w:b w:val="0"/>
          <w:bCs w:val="0"/>
          <w:color w:val="0C0C0C"/>
          <w:spacing w:val="45"/>
          <w:w w:val="105"/>
        </w:rPr>
        <w:t xml:space="preserve"> </w:t>
      </w:r>
      <w:r w:rsidRPr="00222A7F">
        <w:rPr>
          <w:b w:val="0"/>
          <w:bCs w:val="0"/>
          <w:color w:val="0C0C0C"/>
          <w:w w:val="105"/>
        </w:rPr>
        <w:t>Uzyska</w:t>
      </w:r>
      <w:r w:rsidRPr="00222A7F">
        <w:rPr>
          <w:b w:val="0"/>
          <w:bCs w:val="0"/>
          <w:color w:val="0C0C0C"/>
          <w:spacing w:val="43"/>
          <w:w w:val="105"/>
        </w:rPr>
        <w:t xml:space="preserve"> </w:t>
      </w:r>
      <w:r w:rsidRPr="00222A7F">
        <w:rPr>
          <w:b w:val="0"/>
          <w:bCs w:val="0"/>
          <w:color w:val="0C0C0C"/>
          <w:w w:val="105"/>
        </w:rPr>
        <w:t>on</w:t>
      </w:r>
      <w:r w:rsidRPr="00222A7F">
        <w:rPr>
          <w:b w:val="0"/>
          <w:bCs w:val="0"/>
          <w:color w:val="0C0C0C"/>
          <w:spacing w:val="45"/>
          <w:w w:val="105"/>
        </w:rPr>
        <w:t xml:space="preserve"> </w:t>
      </w:r>
      <w:r w:rsidRPr="00222A7F">
        <w:rPr>
          <w:b w:val="0"/>
          <w:bCs w:val="0"/>
          <w:color w:val="0C0C0C"/>
          <w:w w:val="105"/>
        </w:rPr>
        <w:t>wszelkie</w:t>
      </w:r>
      <w:r w:rsidRPr="00222A7F">
        <w:rPr>
          <w:b w:val="0"/>
          <w:bCs w:val="0"/>
          <w:color w:val="0C0C0C"/>
          <w:spacing w:val="47"/>
          <w:w w:val="105"/>
        </w:rPr>
        <w:t xml:space="preserve"> </w:t>
      </w:r>
      <w:r w:rsidRPr="00222A7F">
        <w:rPr>
          <w:b w:val="0"/>
          <w:bCs w:val="0"/>
          <w:color w:val="0C0C0C"/>
          <w:w w:val="105"/>
        </w:rPr>
        <w:t>niezbędne</w:t>
      </w:r>
      <w:r w:rsidRPr="00222A7F">
        <w:rPr>
          <w:b w:val="0"/>
          <w:bCs w:val="0"/>
          <w:color w:val="0C0C0C"/>
          <w:spacing w:val="45"/>
          <w:w w:val="105"/>
        </w:rPr>
        <w:t xml:space="preserve"> </w:t>
      </w:r>
      <w:r w:rsidRPr="00222A7F">
        <w:rPr>
          <w:b w:val="0"/>
          <w:bCs w:val="0"/>
          <w:color w:val="0C0C0C"/>
          <w:w w:val="105"/>
        </w:rPr>
        <w:t>zezwolenia</w:t>
      </w:r>
      <w:r w:rsidRPr="00222A7F">
        <w:rPr>
          <w:b w:val="0"/>
          <w:bCs w:val="0"/>
          <w:color w:val="0C0C0C"/>
          <w:spacing w:val="43"/>
          <w:w w:val="105"/>
        </w:rPr>
        <w:t xml:space="preserve"> </w:t>
      </w:r>
      <w:r w:rsidRPr="00222A7F">
        <w:rPr>
          <w:b w:val="0"/>
          <w:bCs w:val="0"/>
          <w:color w:val="0C0C0C"/>
          <w:w w:val="105"/>
        </w:rPr>
        <w:t>od</w:t>
      </w:r>
      <w:r w:rsidRPr="00222A7F">
        <w:rPr>
          <w:b w:val="0"/>
          <w:bCs w:val="0"/>
          <w:color w:val="0C0C0C"/>
          <w:spacing w:val="46"/>
          <w:w w:val="105"/>
        </w:rPr>
        <w:t xml:space="preserve"> </w:t>
      </w:r>
      <w:r w:rsidRPr="00222A7F">
        <w:rPr>
          <w:b w:val="0"/>
          <w:bCs w:val="0"/>
          <w:color w:val="0C0C0C"/>
          <w:w w:val="105"/>
        </w:rPr>
        <w:t>władz</w:t>
      </w:r>
      <w:r w:rsidRPr="00222A7F">
        <w:rPr>
          <w:b w:val="0"/>
          <w:bCs w:val="0"/>
          <w:color w:val="0C0C0C"/>
          <w:spacing w:val="47"/>
          <w:w w:val="105"/>
        </w:rPr>
        <w:t xml:space="preserve"> </w:t>
      </w:r>
      <w:r w:rsidRPr="00222A7F">
        <w:rPr>
          <w:b w:val="0"/>
          <w:bCs w:val="0"/>
          <w:color w:val="0C0C0C"/>
          <w:w w:val="105"/>
        </w:rPr>
        <w:t>co</w:t>
      </w:r>
      <w:r w:rsidRPr="00222A7F">
        <w:rPr>
          <w:b w:val="0"/>
          <w:bCs w:val="0"/>
          <w:color w:val="0C0C0C"/>
          <w:spacing w:val="46"/>
          <w:w w:val="105"/>
        </w:rPr>
        <w:t xml:space="preserve"> </w:t>
      </w:r>
      <w:r w:rsidRPr="00222A7F">
        <w:rPr>
          <w:b w:val="0"/>
          <w:bCs w:val="0"/>
          <w:color w:val="0C0C0C"/>
          <w:w w:val="105"/>
        </w:rPr>
        <w:t>do</w:t>
      </w:r>
      <w:r w:rsidRPr="00222A7F">
        <w:rPr>
          <w:b w:val="0"/>
          <w:bCs w:val="0"/>
          <w:color w:val="0C0C0C"/>
          <w:spacing w:val="47"/>
          <w:w w:val="105"/>
        </w:rPr>
        <w:t xml:space="preserve"> </w:t>
      </w:r>
      <w:r w:rsidRPr="00222A7F">
        <w:rPr>
          <w:b w:val="0"/>
          <w:bCs w:val="0"/>
          <w:color w:val="0C0C0C"/>
          <w:spacing w:val="-2"/>
          <w:w w:val="105"/>
        </w:rPr>
        <w:t>przewozu</w:t>
      </w:r>
      <w:r w:rsidRPr="00222A7F">
        <w:rPr>
          <w:b w:val="0"/>
          <w:bCs w:val="0"/>
        </w:rPr>
        <w:t xml:space="preserve"> </w:t>
      </w:r>
      <w:r w:rsidRPr="00222A7F">
        <w:rPr>
          <w:b w:val="0"/>
          <w:bCs w:val="0"/>
          <w:color w:val="0C0C0C"/>
          <w:w w:val="105"/>
        </w:rPr>
        <w:t xml:space="preserve">nietypowych wagowo ładunków i będzie o każdym takim przewozie powiadamiał Przedstawiciela </w:t>
      </w:r>
      <w:r w:rsidRPr="00222A7F">
        <w:rPr>
          <w:b w:val="0"/>
          <w:bCs w:val="0"/>
          <w:color w:val="0C0C0C"/>
          <w:spacing w:val="-2"/>
          <w:w w:val="105"/>
        </w:rPr>
        <w:t>Zamawiającego.</w:t>
      </w:r>
    </w:p>
    <w:p w14:paraId="360577E0" w14:textId="77777777" w:rsidR="004B75E2" w:rsidRPr="00222A7F" w:rsidRDefault="004B75E2" w:rsidP="00222A7F">
      <w:pPr>
        <w:pStyle w:val="Tekstpodstawowy"/>
        <w:spacing w:line="276" w:lineRule="auto"/>
        <w:ind w:right="145"/>
        <w:jc w:val="both"/>
        <w:rPr>
          <w:b w:val="0"/>
          <w:bCs w:val="0"/>
        </w:rPr>
      </w:pPr>
      <w:r w:rsidRPr="00222A7F">
        <w:rPr>
          <w:b w:val="0"/>
          <w:bCs w:val="0"/>
          <w:color w:val="0C0C0C"/>
          <w:w w:val="105"/>
        </w:rPr>
        <w:t>Pojazdy i ładunki powodujące nadmierne obciążenie osiowe nie będą dopuszczone na świeżo ukończony fragment budowy w obrębie Terenu Budowy i Wykonawca będzie odpowiadał za naprawę wszelkich Robót w ten sposób uszkodzonych.</w:t>
      </w:r>
    </w:p>
    <w:p w14:paraId="0AD4AF95" w14:textId="77777777" w:rsidR="004B75E2" w:rsidRPr="00222A7F" w:rsidRDefault="004B75E2" w:rsidP="00222A7F">
      <w:pPr>
        <w:pStyle w:val="Tekstpodstawowy"/>
        <w:spacing w:line="276" w:lineRule="auto"/>
        <w:ind w:right="150"/>
        <w:jc w:val="both"/>
        <w:rPr>
          <w:b w:val="0"/>
          <w:bCs w:val="0"/>
        </w:rPr>
      </w:pPr>
      <w:r w:rsidRPr="00222A7F">
        <w:rPr>
          <w:b w:val="0"/>
          <w:bCs w:val="0"/>
          <w:color w:val="0C0C0C"/>
          <w:w w:val="105"/>
        </w:rPr>
        <w:t>Przy planowaniu transportu maszyn oraz organizacji ruchu na czas trwania Robót należy wziąć pod uwagę nośność nawierzchni dróg.</w:t>
      </w:r>
    </w:p>
    <w:p w14:paraId="2E6CED42" w14:textId="1C60AD7D" w:rsidR="004B75E2" w:rsidRPr="00222A7F" w:rsidRDefault="004B75E2" w:rsidP="00222A7F">
      <w:pPr>
        <w:spacing w:line="276" w:lineRule="auto"/>
        <w:jc w:val="both"/>
        <w:rPr>
          <w:b/>
          <w:bCs/>
          <w:sz w:val="24"/>
          <w:szCs w:val="24"/>
        </w:rPr>
      </w:pPr>
      <w:r w:rsidRPr="00222A7F">
        <w:rPr>
          <w:color w:val="0C0C0C"/>
          <w:w w:val="105"/>
          <w:sz w:val="24"/>
          <w:szCs w:val="24"/>
        </w:rPr>
        <w:t>Wykonawca odtworzy, w ramach kosztów własnych, zniszczone nawierzchnie w zasięgu oddziaływania prowadzonych przez siebie robót.</w:t>
      </w:r>
    </w:p>
    <w:p w14:paraId="11F95F29" w14:textId="38A29F2C" w:rsidR="004B75E2" w:rsidRPr="00222A7F" w:rsidRDefault="00626AB1" w:rsidP="00222A7F">
      <w:pPr>
        <w:pStyle w:val="Akapitzlist"/>
        <w:numPr>
          <w:ilvl w:val="0"/>
          <w:numId w:val="30"/>
        </w:numPr>
        <w:spacing w:before="0" w:line="276" w:lineRule="auto"/>
        <w:ind w:left="357" w:hanging="357"/>
        <w:jc w:val="both"/>
        <w:rPr>
          <w:b/>
          <w:bCs/>
          <w:sz w:val="24"/>
          <w:szCs w:val="24"/>
        </w:rPr>
      </w:pPr>
      <w:r w:rsidRPr="00222A7F">
        <w:rPr>
          <w:b/>
          <w:bCs/>
          <w:sz w:val="24"/>
          <w:szCs w:val="24"/>
        </w:rPr>
        <w:t>Ochrona środowiska w czasie trwania Robót</w:t>
      </w:r>
    </w:p>
    <w:p w14:paraId="12B93027" w14:textId="77777777" w:rsidR="004B75E2" w:rsidRPr="00222A7F" w:rsidRDefault="004B75E2" w:rsidP="00222A7F">
      <w:pPr>
        <w:pStyle w:val="Tekstpodstawowy"/>
        <w:spacing w:line="276" w:lineRule="auto"/>
        <w:ind w:right="146"/>
        <w:jc w:val="both"/>
        <w:rPr>
          <w:b w:val="0"/>
          <w:bCs w:val="0"/>
        </w:rPr>
      </w:pPr>
      <w:r w:rsidRPr="00222A7F">
        <w:rPr>
          <w:b w:val="0"/>
          <w:bCs w:val="0"/>
          <w:color w:val="0C0C0C"/>
          <w:w w:val="105"/>
        </w:rPr>
        <w:t xml:space="preserve">Wykonawca ma obowiązek znać i stosować w czasie prowadzenia Robót wszelkie przepisy dotyczące ochrony środowiska naturalnego, a także przestrzegać postanowień wszelkich decyzji administracyjnych, zezwoleń i pozwoleń związanych z ochroną środowiska, w tym dotyczących gospodarowania odpadami i emisjami do </w:t>
      </w:r>
      <w:r w:rsidRPr="00222A7F">
        <w:rPr>
          <w:b w:val="0"/>
          <w:bCs w:val="0"/>
          <w:color w:val="0C0C0C"/>
          <w:spacing w:val="-2"/>
          <w:w w:val="105"/>
        </w:rPr>
        <w:t>środowiska.</w:t>
      </w:r>
    </w:p>
    <w:p w14:paraId="65790FCC" w14:textId="77777777" w:rsidR="004B75E2" w:rsidRPr="00222A7F" w:rsidRDefault="004B75E2" w:rsidP="00222A7F">
      <w:pPr>
        <w:pStyle w:val="Tekstpodstawowy"/>
        <w:spacing w:line="276" w:lineRule="auto"/>
        <w:ind w:right="147"/>
        <w:jc w:val="both"/>
        <w:rPr>
          <w:b w:val="0"/>
          <w:bCs w:val="0"/>
        </w:rPr>
      </w:pPr>
      <w:r w:rsidRPr="00222A7F">
        <w:rPr>
          <w:b w:val="0"/>
          <w:bCs w:val="0"/>
          <w:color w:val="0C0C0C"/>
          <w:w w:val="105"/>
        </w:rPr>
        <w:t>Wykonawca uzyska we właściwym zakresie i na własny koszt wszelkie uzgodnienia i pozwolenia na wywóz i utylizację (składowanie na właściwym składowisku) materiału z rozbiórek oraz nieczystości stałych i płynnych, dokonania unieszkodliwienia materiałów oraz bezpieczne i prawidłowe odprowadzanie wód gruntowych i opadowych z całego placu budowy, lub miejsc związanych z prowadzeniem Robót tak, aby ani Roboty, ani ich otoczenie nie zostały uszkodzone.</w:t>
      </w:r>
    </w:p>
    <w:p w14:paraId="705FF7D2" w14:textId="77777777" w:rsidR="004B75E2" w:rsidRPr="00222A7F" w:rsidRDefault="004B75E2" w:rsidP="00222A7F">
      <w:pPr>
        <w:pStyle w:val="Tekstpodstawowy"/>
        <w:spacing w:line="276" w:lineRule="auto"/>
        <w:ind w:right="148"/>
        <w:jc w:val="both"/>
        <w:rPr>
          <w:b w:val="0"/>
          <w:bCs w:val="0"/>
        </w:rPr>
      </w:pPr>
      <w:r w:rsidRPr="00222A7F">
        <w:rPr>
          <w:b w:val="0"/>
          <w:bCs w:val="0"/>
          <w:color w:val="0C0C0C"/>
          <w:w w:val="105"/>
        </w:rPr>
        <w:t>Wykonawca wykona na własny koszt zabezpieczenie zieleni podczas robót technologicznych, drogowych i zagospodarowania</w:t>
      </w:r>
      <w:r w:rsidRPr="00222A7F">
        <w:rPr>
          <w:b w:val="0"/>
          <w:bCs w:val="0"/>
          <w:color w:val="0C0C0C"/>
          <w:spacing w:val="-2"/>
          <w:w w:val="105"/>
        </w:rPr>
        <w:t xml:space="preserve"> </w:t>
      </w:r>
      <w:r w:rsidRPr="00222A7F">
        <w:rPr>
          <w:b w:val="0"/>
          <w:bCs w:val="0"/>
          <w:color w:val="0C0C0C"/>
          <w:w w:val="105"/>
        </w:rPr>
        <w:t>terenu.</w:t>
      </w:r>
    </w:p>
    <w:p w14:paraId="620A4C88" w14:textId="569ECE83" w:rsidR="004B75E2" w:rsidRPr="00222A7F" w:rsidRDefault="004B75E2" w:rsidP="00222A7F">
      <w:pPr>
        <w:spacing w:line="276" w:lineRule="auto"/>
        <w:jc w:val="both"/>
        <w:rPr>
          <w:sz w:val="24"/>
          <w:szCs w:val="24"/>
        </w:rPr>
      </w:pPr>
      <w:r w:rsidRPr="00222A7F">
        <w:rPr>
          <w:color w:val="0C0C0C"/>
          <w:w w:val="105"/>
          <w:sz w:val="24"/>
          <w:szCs w:val="24"/>
        </w:rPr>
        <w:t xml:space="preserve">Opłaty i ewentualne kary za przekroczenie w trakcie realizacji norm, określonych w </w:t>
      </w:r>
      <w:r w:rsidRPr="00222A7F">
        <w:rPr>
          <w:color w:val="0C0C0C"/>
          <w:w w:val="105"/>
          <w:sz w:val="24"/>
          <w:szCs w:val="24"/>
        </w:rPr>
        <w:lastRenderedPageBreak/>
        <w:t>odpowiednich przepisach, dotyczących ochrony środowiska, obciążą Wykonawcę.</w:t>
      </w:r>
    </w:p>
    <w:p w14:paraId="1570F4F8" w14:textId="5E123AB8" w:rsidR="00DD048C" w:rsidRPr="00222A7F" w:rsidRDefault="00626AB1" w:rsidP="00222A7F">
      <w:pPr>
        <w:pStyle w:val="Akapitzlist"/>
        <w:numPr>
          <w:ilvl w:val="0"/>
          <w:numId w:val="30"/>
        </w:numPr>
        <w:spacing w:before="0" w:line="276" w:lineRule="auto"/>
        <w:ind w:left="357" w:hanging="357"/>
        <w:jc w:val="both"/>
        <w:rPr>
          <w:b/>
          <w:bCs/>
          <w:sz w:val="24"/>
          <w:szCs w:val="24"/>
        </w:rPr>
      </w:pPr>
      <w:r w:rsidRPr="00222A7F">
        <w:rPr>
          <w:b/>
          <w:bCs/>
          <w:sz w:val="24"/>
          <w:szCs w:val="24"/>
        </w:rPr>
        <w:t>Ochrona przed hałasem</w:t>
      </w:r>
    </w:p>
    <w:p w14:paraId="3A8BF694" w14:textId="4DF40F4F" w:rsidR="00626AB1" w:rsidRPr="00222A7F" w:rsidRDefault="00626AB1" w:rsidP="00222A7F">
      <w:pPr>
        <w:pStyle w:val="Tekstpodstawowy"/>
        <w:spacing w:line="276" w:lineRule="auto"/>
        <w:ind w:right="148"/>
        <w:jc w:val="both"/>
        <w:rPr>
          <w:b w:val="0"/>
          <w:bCs w:val="0"/>
          <w:color w:val="0C0C0C"/>
          <w:w w:val="105"/>
        </w:rPr>
      </w:pPr>
      <w:r w:rsidRPr="00222A7F">
        <w:rPr>
          <w:b w:val="0"/>
          <w:bCs w:val="0"/>
          <w:color w:val="0C0C0C"/>
          <w:w w:val="105"/>
        </w:rPr>
        <w:t>Hałas powinien być utrzymywany na minimalnym poziomie, przez zastosowanie podczas robót możliwie najmniej głośnych maszyn. Młoty pneumatyczne winny być wyposażone w tłumiki. W normalnych warunkach maszyn nie należy używać w nocy, podczas weekendów ani w dni świąt publicznych, z wyjątkiem pomp przepompowujących</w:t>
      </w:r>
      <w:r w:rsidRPr="00222A7F">
        <w:rPr>
          <w:b w:val="0"/>
          <w:bCs w:val="0"/>
          <w:color w:val="0C0C0C"/>
          <w:spacing w:val="-9"/>
          <w:w w:val="105"/>
        </w:rPr>
        <w:t xml:space="preserve"> </w:t>
      </w:r>
      <w:r w:rsidRPr="00222A7F">
        <w:rPr>
          <w:b w:val="0"/>
          <w:bCs w:val="0"/>
          <w:color w:val="0C0C0C"/>
          <w:w w:val="105"/>
        </w:rPr>
        <w:t>ścieki</w:t>
      </w:r>
      <w:r w:rsidRPr="00222A7F">
        <w:rPr>
          <w:b w:val="0"/>
          <w:bCs w:val="0"/>
          <w:color w:val="0C0C0C"/>
          <w:spacing w:val="-8"/>
          <w:w w:val="105"/>
        </w:rPr>
        <w:t xml:space="preserve"> </w:t>
      </w:r>
      <w:r w:rsidRPr="00222A7F">
        <w:rPr>
          <w:b w:val="0"/>
          <w:bCs w:val="0"/>
          <w:color w:val="0C0C0C"/>
          <w:w w:val="105"/>
        </w:rPr>
        <w:t>lub</w:t>
      </w:r>
      <w:r w:rsidRPr="00222A7F">
        <w:rPr>
          <w:b w:val="0"/>
          <w:bCs w:val="0"/>
          <w:color w:val="0C0C0C"/>
          <w:spacing w:val="-7"/>
          <w:w w:val="105"/>
        </w:rPr>
        <w:t xml:space="preserve"> </w:t>
      </w:r>
      <w:r w:rsidRPr="00222A7F">
        <w:rPr>
          <w:b w:val="0"/>
          <w:bCs w:val="0"/>
          <w:color w:val="0C0C0C"/>
          <w:w w:val="105"/>
        </w:rPr>
        <w:t>odwadniających</w:t>
      </w:r>
      <w:r w:rsidRPr="00222A7F">
        <w:rPr>
          <w:b w:val="0"/>
          <w:bCs w:val="0"/>
          <w:color w:val="0C0C0C"/>
          <w:spacing w:val="-6"/>
          <w:w w:val="105"/>
        </w:rPr>
        <w:t xml:space="preserve"> </w:t>
      </w:r>
      <w:r w:rsidRPr="00222A7F">
        <w:rPr>
          <w:b w:val="0"/>
          <w:bCs w:val="0"/>
          <w:color w:val="0C0C0C"/>
          <w:w w:val="105"/>
        </w:rPr>
        <w:t>wykopy,</w:t>
      </w:r>
      <w:r w:rsidRPr="00222A7F">
        <w:rPr>
          <w:b w:val="0"/>
          <w:bCs w:val="0"/>
          <w:color w:val="0C0C0C"/>
          <w:spacing w:val="-8"/>
          <w:w w:val="105"/>
        </w:rPr>
        <w:t xml:space="preserve"> </w:t>
      </w:r>
      <w:r w:rsidRPr="00222A7F">
        <w:rPr>
          <w:b w:val="0"/>
          <w:bCs w:val="0"/>
          <w:color w:val="0C0C0C"/>
          <w:w w:val="105"/>
        </w:rPr>
        <w:t>które</w:t>
      </w:r>
      <w:r w:rsidRPr="00222A7F">
        <w:rPr>
          <w:b w:val="0"/>
          <w:bCs w:val="0"/>
          <w:color w:val="0C0C0C"/>
          <w:spacing w:val="-6"/>
          <w:w w:val="105"/>
        </w:rPr>
        <w:t xml:space="preserve"> </w:t>
      </w:r>
      <w:r w:rsidRPr="00222A7F">
        <w:rPr>
          <w:b w:val="0"/>
          <w:bCs w:val="0"/>
          <w:color w:val="0C0C0C"/>
          <w:w w:val="105"/>
        </w:rPr>
        <w:t>powinny</w:t>
      </w:r>
      <w:r w:rsidRPr="00222A7F">
        <w:rPr>
          <w:b w:val="0"/>
          <w:bCs w:val="0"/>
          <w:color w:val="0C0C0C"/>
          <w:spacing w:val="-8"/>
          <w:w w:val="105"/>
        </w:rPr>
        <w:t xml:space="preserve"> </w:t>
      </w:r>
      <w:r w:rsidRPr="00222A7F">
        <w:rPr>
          <w:b w:val="0"/>
          <w:bCs w:val="0"/>
          <w:color w:val="0C0C0C"/>
          <w:w w:val="105"/>
        </w:rPr>
        <w:t>być</w:t>
      </w:r>
      <w:r w:rsidRPr="00222A7F">
        <w:rPr>
          <w:b w:val="0"/>
          <w:bCs w:val="0"/>
          <w:color w:val="0C0C0C"/>
          <w:spacing w:val="-8"/>
          <w:w w:val="105"/>
        </w:rPr>
        <w:t xml:space="preserve"> </w:t>
      </w:r>
      <w:r w:rsidRPr="00222A7F">
        <w:rPr>
          <w:b w:val="0"/>
          <w:bCs w:val="0"/>
          <w:color w:val="0C0C0C"/>
          <w:w w:val="105"/>
        </w:rPr>
        <w:t>jak</w:t>
      </w:r>
      <w:r w:rsidRPr="00222A7F">
        <w:rPr>
          <w:b w:val="0"/>
          <w:bCs w:val="0"/>
          <w:color w:val="0C0C0C"/>
          <w:spacing w:val="-9"/>
          <w:w w:val="105"/>
        </w:rPr>
        <w:t xml:space="preserve"> </w:t>
      </w:r>
      <w:r w:rsidRPr="00222A7F">
        <w:rPr>
          <w:b w:val="0"/>
          <w:bCs w:val="0"/>
          <w:color w:val="0C0C0C"/>
          <w:w w:val="105"/>
        </w:rPr>
        <w:t>najmniej</w:t>
      </w:r>
      <w:r w:rsidRPr="00222A7F">
        <w:rPr>
          <w:b w:val="0"/>
          <w:bCs w:val="0"/>
          <w:color w:val="0C0C0C"/>
          <w:spacing w:val="-7"/>
          <w:w w:val="105"/>
        </w:rPr>
        <w:t xml:space="preserve"> </w:t>
      </w:r>
      <w:r w:rsidRPr="00222A7F">
        <w:rPr>
          <w:b w:val="0"/>
          <w:bCs w:val="0"/>
          <w:color w:val="0C0C0C"/>
          <w:w w:val="105"/>
        </w:rPr>
        <w:t>uciążliwe</w:t>
      </w:r>
      <w:r w:rsidRPr="00222A7F">
        <w:rPr>
          <w:b w:val="0"/>
          <w:bCs w:val="0"/>
          <w:color w:val="0C0C0C"/>
          <w:spacing w:val="-9"/>
          <w:w w:val="105"/>
        </w:rPr>
        <w:t xml:space="preserve"> </w:t>
      </w:r>
      <w:r w:rsidRPr="00222A7F">
        <w:rPr>
          <w:b w:val="0"/>
          <w:bCs w:val="0"/>
          <w:color w:val="0C0C0C"/>
          <w:w w:val="105"/>
        </w:rPr>
        <w:t>dla</w:t>
      </w:r>
      <w:r w:rsidRPr="00222A7F">
        <w:rPr>
          <w:b w:val="0"/>
          <w:bCs w:val="0"/>
          <w:color w:val="0C0C0C"/>
          <w:spacing w:val="-10"/>
          <w:w w:val="105"/>
        </w:rPr>
        <w:t xml:space="preserve"> </w:t>
      </w:r>
      <w:r w:rsidRPr="00222A7F">
        <w:rPr>
          <w:b w:val="0"/>
          <w:bCs w:val="0"/>
          <w:color w:val="0C0C0C"/>
          <w:w w:val="105"/>
        </w:rPr>
        <w:t>otoczenia.</w:t>
      </w:r>
    </w:p>
    <w:p w14:paraId="41F53E72" w14:textId="7B7D9111" w:rsidR="004B75E2" w:rsidRPr="00222A7F" w:rsidRDefault="00626AB1" w:rsidP="00222A7F">
      <w:pPr>
        <w:pStyle w:val="Akapitzlist"/>
        <w:numPr>
          <w:ilvl w:val="0"/>
          <w:numId w:val="30"/>
        </w:numPr>
        <w:spacing w:before="0" w:line="276" w:lineRule="auto"/>
        <w:ind w:left="357" w:hanging="357"/>
        <w:jc w:val="both"/>
        <w:rPr>
          <w:b/>
          <w:bCs/>
          <w:sz w:val="24"/>
          <w:szCs w:val="24"/>
        </w:rPr>
      </w:pPr>
      <w:r w:rsidRPr="00222A7F">
        <w:rPr>
          <w:b/>
          <w:bCs/>
          <w:sz w:val="24"/>
          <w:szCs w:val="24"/>
        </w:rPr>
        <w:t>Ochrona przeciwpożarowa</w:t>
      </w:r>
    </w:p>
    <w:p w14:paraId="1B5FB06E" w14:textId="77777777" w:rsidR="00626AB1" w:rsidRPr="00222A7F" w:rsidRDefault="00626AB1" w:rsidP="00222A7F">
      <w:pPr>
        <w:pStyle w:val="Tekstpodstawowy"/>
        <w:spacing w:line="276" w:lineRule="auto"/>
        <w:jc w:val="both"/>
        <w:rPr>
          <w:b w:val="0"/>
          <w:bCs w:val="0"/>
        </w:rPr>
      </w:pPr>
      <w:r w:rsidRPr="00222A7F">
        <w:rPr>
          <w:b w:val="0"/>
          <w:bCs w:val="0"/>
          <w:color w:val="0C0C0C"/>
        </w:rPr>
        <w:t>Wykonawca</w:t>
      </w:r>
      <w:r w:rsidRPr="00222A7F">
        <w:rPr>
          <w:b w:val="0"/>
          <w:bCs w:val="0"/>
          <w:color w:val="0C0C0C"/>
          <w:spacing w:val="22"/>
        </w:rPr>
        <w:t xml:space="preserve"> </w:t>
      </w:r>
      <w:r w:rsidRPr="00222A7F">
        <w:rPr>
          <w:b w:val="0"/>
          <w:bCs w:val="0"/>
          <w:color w:val="0C0C0C"/>
        </w:rPr>
        <w:t>będzie</w:t>
      </w:r>
      <w:r w:rsidRPr="00222A7F">
        <w:rPr>
          <w:b w:val="0"/>
          <w:bCs w:val="0"/>
          <w:color w:val="0C0C0C"/>
          <w:spacing w:val="20"/>
        </w:rPr>
        <w:t xml:space="preserve"> </w:t>
      </w:r>
      <w:r w:rsidRPr="00222A7F">
        <w:rPr>
          <w:b w:val="0"/>
          <w:bCs w:val="0"/>
          <w:color w:val="0C0C0C"/>
        </w:rPr>
        <w:t>przestrzegać</w:t>
      </w:r>
      <w:r w:rsidRPr="00222A7F">
        <w:rPr>
          <w:b w:val="0"/>
          <w:bCs w:val="0"/>
          <w:color w:val="0C0C0C"/>
          <w:spacing w:val="27"/>
        </w:rPr>
        <w:t xml:space="preserve"> </w:t>
      </w:r>
      <w:r w:rsidRPr="00222A7F">
        <w:rPr>
          <w:b w:val="0"/>
          <w:bCs w:val="0"/>
          <w:color w:val="0C0C0C"/>
        </w:rPr>
        <w:t>przepisów</w:t>
      </w:r>
      <w:r w:rsidRPr="00222A7F">
        <w:rPr>
          <w:b w:val="0"/>
          <w:bCs w:val="0"/>
          <w:color w:val="0C0C0C"/>
          <w:spacing w:val="30"/>
        </w:rPr>
        <w:t xml:space="preserve"> </w:t>
      </w:r>
      <w:r w:rsidRPr="00222A7F">
        <w:rPr>
          <w:b w:val="0"/>
          <w:bCs w:val="0"/>
          <w:color w:val="0C0C0C"/>
        </w:rPr>
        <w:t>ochrony</w:t>
      </w:r>
      <w:r w:rsidRPr="00222A7F">
        <w:rPr>
          <w:b w:val="0"/>
          <w:bCs w:val="0"/>
          <w:color w:val="0C0C0C"/>
          <w:spacing w:val="26"/>
        </w:rPr>
        <w:t xml:space="preserve"> </w:t>
      </w:r>
      <w:r w:rsidRPr="00222A7F">
        <w:rPr>
          <w:b w:val="0"/>
          <w:bCs w:val="0"/>
          <w:color w:val="0C0C0C"/>
          <w:spacing w:val="-2"/>
        </w:rPr>
        <w:t>przeciwpożarowej.</w:t>
      </w:r>
    </w:p>
    <w:p w14:paraId="41001CE4" w14:textId="77777777" w:rsidR="00626AB1" w:rsidRPr="00222A7F" w:rsidRDefault="00626AB1" w:rsidP="00222A7F">
      <w:pPr>
        <w:pStyle w:val="Tekstpodstawowy"/>
        <w:spacing w:line="276" w:lineRule="auto"/>
        <w:ind w:right="148"/>
        <w:jc w:val="both"/>
        <w:rPr>
          <w:b w:val="0"/>
          <w:bCs w:val="0"/>
        </w:rPr>
      </w:pPr>
      <w:r w:rsidRPr="00222A7F">
        <w:rPr>
          <w:b w:val="0"/>
          <w:bCs w:val="0"/>
          <w:color w:val="0C0C0C"/>
          <w:w w:val="105"/>
        </w:rPr>
        <w:t xml:space="preserve">Wykonawca będzie utrzymywać sprawny sprzęt przeciwpożarowy, wymagany przez odpowiednie przepisy, na terenie baz produkcyjnych w pomieszczeniach biurowych, mieszkalnych i magazynach oraz w maszynach i </w:t>
      </w:r>
      <w:r w:rsidRPr="00222A7F">
        <w:rPr>
          <w:b w:val="0"/>
          <w:bCs w:val="0"/>
          <w:color w:val="0C0C0C"/>
          <w:spacing w:val="-2"/>
          <w:w w:val="105"/>
        </w:rPr>
        <w:t>pojazdach.</w:t>
      </w:r>
    </w:p>
    <w:p w14:paraId="3C6121C2" w14:textId="77777777" w:rsidR="00626AB1" w:rsidRPr="00222A7F" w:rsidRDefault="00626AB1" w:rsidP="00222A7F">
      <w:pPr>
        <w:pStyle w:val="Tekstpodstawowy"/>
        <w:spacing w:line="276" w:lineRule="auto"/>
        <w:ind w:right="146"/>
        <w:jc w:val="both"/>
        <w:rPr>
          <w:b w:val="0"/>
          <w:bCs w:val="0"/>
        </w:rPr>
      </w:pPr>
      <w:r w:rsidRPr="00222A7F">
        <w:rPr>
          <w:b w:val="0"/>
          <w:bCs w:val="0"/>
          <w:color w:val="0C0C0C"/>
          <w:w w:val="105"/>
        </w:rPr>
        <w:t>Materiały łatwopalne będą składowane w sposób zgodny z odpowiednimi przepisami i zabezpieczone przed dostępem osób trzecich.</w:t>
      </w:r>
    </w:p>
    <w:p w14:paraId="7558DB87" w14:textId="77777777" w:rsidR="00626AB1" w:rsidRPr="00222A7F" w:rsidRDefault="00626AB1" w:rsidP="00222A7F">
      <w:pPr>
        <w:pStyle w:val="Tekstpodstawowy"/>
        <w:spacing w:line="276" w:lineRule="auto"/>
        <w:ind w:right="146"/>
        <w:jc w:val="both"/>
        <w:rPr>
          <w:b w:val="0"/>
          <w:bCs w:val="0"/>
        </w:rPr>
      </w:pPr>
      <w:r w:rsidRPr="00222A7F">
        <w:rPr>
          <w:b w:val="0"/>
          <w:bCs w:val="0"/>
          <w:color w:val="0C0C0C"/>
          <w:w w:val="105"/>
        </w:rPr>
        <w:t>Wykonawca będzie odpowiedzialny za wszelkie straty spowodowane pożarem wywołanym jako rezultat realizacji Robót albo przez personel Wykonawcy.</w:t>
      </w:r>
    </w:p>
    <w:p w14:paraId="6CEAB1E4" w14:textId="77777777" w:rsidR="00626AB1" w:rsidRPr="00222A7F" w:rsidRDefault="00626AB1" w:rsidP="00222A7F">
      <w:pPr>
        <w:pStyle w:val="Tekstpodstawowy"/>
        <w:spacing w:line="276" w:lineRule="auto"/>
        <w:ind w:right="149"/>
        <w:jc w:val="both"/>
        <w:rPr>
          <w:b w:val="0"/>
          <w:bCs w:val="0"/>
        </w:rPr>
      </w:pPr>
      <w:r w:rsidRPr="00222A7F">
        <w:rPr>
          <w:b w:val="0"/>
          <w:bCs w:val="0"/>
          <w:color w:val="0C0C0C"/>
          <w:w w:val="105"/>
        </w:rPr>
        <w:t>Wykonawca będzie odpowiadał za</w:t>
      </w:r>
      <w:r w:rsidRPr="00222A7F">
        <w:rPr>
          <w:b w:val="0"/>
          <w:bCs w:val="0"/>
          <w:color w:val="0C0C0C"/>
          <w:spacing w:val="-2"/>
          <w:w w:val="105"/>
        </w:rPr>
        <w:t xml:space="preserve"> </w:t>
      </w:r>
      <w:r w:rsidRPr="00222A7F">
        <w:rPr>
          <w:b w:val="0"/>
          <w:bCs w:val="0"/>
          <w:color w:val="0C0C0C"/>
          <w:w w:val="105"/>
        </w:rPr>
        <w:t>straty</w:t>
      </w:r>
      <w:r w:rsidRPr="00222A7F">
        <w:rPr>
          <w:b w:val="0"/>
          <w:bCs w:val="0"/>
          <w:color w:val="0C0C0C"/>
          <w:spacing w:val="-1"/>
          <w:w w:val="105"/>
        </w:rPr>
        <w:t xml:space="preserve"> </w:t>
      </w:r>
      <w:r w:rsidRPr="00222A7F">
        <w:rPr>
          <w:b w:val="0"/>
          <w:bCs w:val="0"/>
          <w:color w:val="0C0C0C"/>
          <w:w w:val="105"/>
        </w:rPr>
        <w:t>spowodowane przez pożar wywołany przez osoby</w:t>
      </w:r>
      <w:r w:rsidRPr="00222A7F">
        <w:rPr>
          <w:b w:val="0"/>
          <w:bCs w:val="0"/>
          <w:color w:val="0C0C0C"/>
          <w:spacing w:val="-2"/>
          <w:w w:val="105"/>
        </w:rPr>
        <w:t xml:space="preserve"> </w:t>
      </w:r>
      <w:r w:rsidRPr="00222A7F">
        <w:rPr>
          <w:b w:val="0"/>
          <w:bCs w:val="0"/>
          <w:color w:val="0C0C0C"/>
          <w:w w:val="105"/>
        </w:rPr>
        <w:t>trzecie powstałe w wyniku zaniedbań w zabezpieczeniu budowy i materiałów niebezpiecznych.</w:t>
      </w:r>
    </w:p>
    <w:p w14:paraId="70EF0856" w14:textId="14DA48D9" w:rsidR="00547E3F" w:rsidRPr="00222A7F" w:rsidRDefault="00626AB1" w:rsidP="003908A0">
      <w:pPr>
        <w:spacing w:after="120" w:line="276" w:lineRule="auto"/>
        <w:jc w:val="both"/>
        <w:rPr>
          <w:color w:val="0C0C0C"/>
          <w:w w:val="105"/>
          <w:sz w:val="24"/>
          <w:szCs w:val="24"/>
        </w:rPr>
      </w:pPr>
      <w:r w:rsidRPr="00222A7F">
        <w:rPr>
          <w:color w:val="0C0C0C"/>
          <w:w w:val="105"/>
          <w:sz w:val="24"/>
          <w:szCs w:val="24"/>
        </w:rPr>
        <w:t>Przed przystąpieniem do robót w obiektach zamkniętych Wykonawca jest zobowiązany do ich przewentylowania w celu usunięcia nagromadzonych w nich gazów fermentacyjnych</w:t>
      </w:r>
    </w:p>
    <w:p w14:paraId="0E1D8DE9" w14:textId="50777044" w:rsidR="00C965CA" w:rsidRPr="00222A7F" w:rsidRDefault="00626AB1" w:rsidP="00222A7F">
      <w:pPr>
        <w:pStyle w:val="Akapitzlist"/>
        <w:numPr>
          <w:ilvl w:val="0"/>
          <w:numId w:val="30"/>
        </w:numPr>
        <w:spacing w:before="0" w:line="276" w:lineRule="auto"/>
        <w:ind w:left="357" w:hanging="357"/>
        <w:jc w:val="both"/>
        <w:rPr>
          <w:b/>
          <w:bCs/>
          <w:sz w:val="24"/>
          <w:szCs w:val="24"/>
        </w:rPr>
      </w:pPr>
      <w:r w:rsidRPr="00222A7F">
        <w:rPr>
          <w:b/>
          <w:bCs/>
          <w:sz w:val="24"/>
          <w:szCs w:val="24"/>
        </w:rPr>
        <w:t>Bezpieczeństwo prowadzenia prac</w:t>
      </w:r>
    </w:p>
    <w:p w14:paraId="5E9962EE" w14:textId="77777777" w:rsidR="00626AB1" w:rsidRPr="00222A7F" w:rsidRDefault="00626AB1" w:rsidP="00222A7F">
      <w:pPr>
        <w:pStyle w:val="Tekstpodstawowy"/>
        <w:spacing w:line="276" w:lineRule="auto"/>
        <w:ind w:right="151"/>
        <w:jc w:val="both"/>
        <w:rPr>
          <w:b w:val="0"/>
          <w:bCs w:val="0"/>
        </w:rPr>
      </w:pPr>
      <w:r w:rsidRPr="00222A7F">
        <w:rPr>
          <w:b w:val="0"/>
          <w:bCs w:val="0"/>
          <w:color w:val="0C0C0C"/>
          <w:w w:val="105"/>
        </w:rPr>
        <w:t>Podczas</w:t>
      </w:r>
      <w:r w:rsidRPr="00222A7F">
        <w:rPr>
          <w:b w:val="0"/>
          <w:bCs w:val="0"/>
          <w:color w:val="0C0C0C"/>
          <w:spacing w:val="-6"/>
          <w:w w:val="105"/>
        </w:rPr>
        <w:t xml:space="preserve"> </w:t>
      </w:r>
      <w:r w:rsidRPr="00222A7F">
        <w:rPr>
          <w:b w:val="0"/>
          <w:bCs w:val="0"/>
          <w:color w:val="0C0C0C"/>
          <w:w w:val="105"/>
        </w:rPr>
        <w:t>realizacji</w:t>
      </w:r>
      <w:r w:rsidRPr="00222A7F">
        <w:rPr>
          <w:b w:val="0"/>
          <w:bCs w:val="0"/>
          <w:color w:val="0C0C0C"/>
          <w:spacing w:val="-7"/>
          <w:w w:val="105"/>
        </w:rPr>
        <w:t xml:space="preserve"> </w:t>
      </w:r>
      <w:r w:rsidRPr="00222A7F">
        <w:rPr>
          <w:b w:val="0"/>
          <w:bCs w:val="0"/>
          <w:color w:val="0C0C0C"/>
          <w:w w:val="105"/>
        </w:rPr>
        <w:t>Robót</w:t>
      </w:r>
      <w:r w:rsidRPr="00222A7F">
        <w:rPr>
          <w:b w:val="0"/>
          <w:bCs w:val="0"/>
          <w:color w:val="0C0C0C"/>
          <w:spacing w:val="-6"/>
          <w:w w:val="105"/>
        </w:rPr>
        <w:t xml:space="preserve"> </w:t>
      </w:r>
      <w:r w:rsidRPr="00222A7F">
        <w:rPr>
          <w:b w:val="0"/>
          <w:bCs w:val="0"/>
          <w:color w:val="0C0C0C"/>
          <w:w w:val="105"/>
        </w:rPr>
        <w:t>Wykonawca</w:t>
      </w:r>
      <w:r w:rsidRPr="00222A7F">
        <w:rPr>
          <w:b w:val="0"/>
          <w:bCs w:val="0"/>
          <w:color w:val="0C0C0C"/>
          <w:spacing w:val="-7"/>
          <w:w w:val="105"/>
        </w:rPr>
        <w:t xml:space="preserve"> </w:t>
      </w:r>
      <w:r w:rsidRPr="00222A7F">
        <w:rPr>
          <w:b w:val="0"/>
          <w:bCs w:val="0"/>
          <w:color w:val="0C0C0C"/>
          <w:w w:val="105"/>
        </w:rPr>
        <w:t>zobowiązany</w:t>
      </w:r>
      <w:r w:rsidRPr="00222A7F">
        <w:rPr>
          <w:b w:val="0"/>
          <w:bCs w:val="0"/>
          <w:color w:val="0C0C0C"/>
          <w:spacing w:val="-8"/>
          <w:w w:val="105"/>
        </w:rPr>
        <w:t xml:space="preserve"> </w:t>
      </w:r>
      <w:r w:rsidRPr="00222A7F">
        <w:rPr>
          <w:b w:val="0"/>
          <w:bCs w:val="0"/>
          <w:color w:val="0C0C0C"/>
          <w:w w:val="105"/>
        </w:rPr>
        <w:t>jest</w:t>
      </w:r>
      <w:r w:rsidRPr="00222A7F">
        <w:rPr>
          <w:b w:val="0"/>
          <w:bCs w:val="0"/>
          <w:color w:val="0C0C0C"/>
          <w:spacing w:val="-5"/>
          <w:w w:val="105"/>
        </w:rPr>
        <w:t xml:space="preserve"> </w:t>
      </w:r>
      <w:r w:rsidRPr="00222A7F">
        <w:rPr>
          <w:b w:val="0"/>
          <w:bCs w:val="0"/>
          <w:color w:val="0C0C0C"/>
          <w:w w:val="105"/>
        </w:rPr>
        <w:t>przestrzegać</w:t>
      </w:r>
      <w:r w:rsidRPr="00222A7F">
        <w:rPr>
          <w:b w:val="0"/>
          <w:bCs w:val="0"/>
          <w:color w:val="0C0C0C"/>
          <w:spacing w:val="-6"/>
          <w:w w:val="105"/>
        </w:rPr>
        <w:t xml:space="preserve"> </w:t>
      </w:r>
      <w:r w:rsidRPr="00222A7F">
        <w:rPr>
          <w:b w:val="0"/>
          <w:bCs w:val="0"/>
          <w:color w:val="0C0C0C"/>
          <w:w w:val="105"/>
        </w:rPr>
        <w:t>obowiązujących</w:t>
      </w:r>
      <w:r w:rsidRPr="00222A7F">
        <w:rPr>
          <w:b w:val="0"/>
          <w:bCs w:val="0"/>
          <w:color w:val="0C0C0C"/>
          <w:spacing w:val="-6"/>
          <w:w w:val="105"/>
        </w:rPr>
        <w:t xml:space="preserve"> </w:t>
      </w:r>
      <w:r w:rsidRPr="00222A7F">
        <w:rPr>
          <w:b w:val="0"/>
          <w:bCs w:val="0"/>
          <w:color w:val="0C0C0C"/>
          <w:w w:val="105"/>
        </w:rPr>
        <w:t>przepisów</w:t>
      </w:r>
      <w:r w:rsidRPr="00222A7F">
        <w:rPr>
          <w:b w:val="0"/>
          <w:bCs w:val="0"/>
          <w:color w:val="0C0C0C"/>
          <w:spacing w:val="-6"/>
          <w:w w:val="105"/>
        </w:rPr>
        <w:t xml:space="preserve"> </w:t>
      </w:r>
      <w:r w:rsidRPr="00222A7F">
        <w:rPr>
          <w:b w:val="0"/>
          <w:bCs w:val="0"/>
          <w:color w:val="0C0C0C"/>
          <w:w w:val="105"/>
        </w:rPr>
        <w:t>bezpieczeństwa i higieny pracy.</w:t>
      </w:r>
    </w:p>
    <w:p w14:paraId="3D752831" w14:textId="77777777" w:rsidR="00626AB1" w:rsidRPr="00222A7F" w:rsidRDefault="00626AB1" w:rsidP="00222A7F">
      <w:pPr>
        <w:pStyle w:val="Tekstpodstawowy"/>
        <w:spacing w:line="276" w:lineRule="auto"/>
        <w:ind w:right="147"/>
        <w:jc w:val="both"/>
        <w:rPr>
          <w:b w:val="0"/>
          <w:bCs w:val="0"/>
        </w:rPr>
      </w:pPr>
      <w:r w:rsidRPr="00222A7F">
        <w:rPr>
          <w:b w:val="0"/>
          <w:bCs w:val="0"/>
          <w:color w:val="0C0C0C"/>
          <w:w w:val="105"/>
        </w:rPr>
        <w:t>W szczególności Wykonawca ma obowiązek zadbać, aby personel nie wykonywał pracy w warunkach niebezpiecznych, szkodliwych dla zdrowia oraz nie spełniających odpowiednich wymagań sanitarnych.</w:t>
      </w:r>
    </w:p>
    <w:p w14:paraId="5293B093" w14:textId="77777777" w:rsidR="00626AB1" w:rsidRPr="00222A7F" w:rsidRDefault="00626AB1" w:rsidP="00222A7F">
      <w:pPr>
        <w:pStyle w:val="Tekstpodstawowy"/>
        <w:spacing w:line="276" w:lineRule="auto"/>
        <w:ind w:right="148"/>
        <w:jc w:val="both"/>
        <w:rPr>
          <w:b w:val="0"/>
          <w:bCs w:val="0"/>
        </w:rPr>
      </w:pPr>
      <w:r w:rsidRPr="00222A7F">
        <w:rPr>
          <w:b w:val="0"/>
          <w:bCs w:val="0"/>
          <w:color w:val="0C0C0C"/>
          <w:w w:val="105"/>
        </w:rPr>
        <w:t>Wykonawca zapewni i będzie utrzymywał wszelkie urządzenia zabezpieczające, socjalne oraz sprzęt i odpowiednią odzież dla ochrony życia i zdrowia osób zatrudnionych na budowie oraz dla zapewnienia bezpieczeństwa</w:t>
      </w:r>
      <w:r w:rsidRPr="00222A7F">
        <w:rPr>
          <w:b w:val="0"/>
          <w:bCs w:val="0"/>
          <w:color w:val="0C0C0C"/>
          <w:spacing w:val="-6"/>
          <w:w w:val="105"/>
        </w:rPr>
        <w:t xml:space="preserve"> </w:t>
      </w:r>
      <w:r w:rsidRPr="00222A7F">
        <w:rPr>
          <w:b w:val="0"/>
          <w:bCs w:val="0"/>
          <w:color w:val="0C0C0C"/>
          <w:w w:val="105"/>
        </w:rPr>
        <w:t>publicznego.</w:t>
      </w:r>
    </w:p>
    <w:p w14:paraId="06E9C9E7" w14:textId="77777777" w:rsidR="00626AB1" w:rsidRPr="00222A7F" w:rsidRDefault="00626AB1" w:rsidP="00222A7F">
      <w:pPr>
        <w:pStyle w:val="Tekstpodstawowy"/>
        <w:spacing w:line="276" w:lineRule="auto"/>
        <w:ind w:right="149"/>
        <w:jc w:val="both"/>
        <w:rPr>
          <w:b w:val="0"/>
          <w:bCs w:val="0"/>
        </w:rPr>
      </w:pPr>
      <w:r w:rsidRPr="00222A7F">
        <w:rPr>
          <w:b w:val="0"/>
          <w:bCs w:val="0"/>
          <w:color w:val="0C0C0C"/>
          <w:w w:val="105"/>
        </w:rPr>
        <w:t>Wszelkie urządzenia i systemy muszą być zgodne z obowiązującymi w Polsce normami dotyczącymi BHP oraz innymi przepisami i wymaganiami dotyczącymi BHP.</w:t>
      </w:r>
    </w:p>
    <w:p w14:paraId="3C5F5EF4" w14:textId="745BF71F" w:rsidR="00626AB1" w:rsidRPr="00222A7F" w:rsidRDefault="00626AB1" w:rsidP="003908A0">
      <w:pPr>
        <w:pStyle w:val="Tekstpodstawowy"/>
        <w:spacing w:after="120" w:line="276" w:lineRule="auto"/>
        <w:ind w:right="147"/>
        <w:jc w:val="both"/>
        <w:rPr>
          <w:b w:val="0"/>
          <w:bCs w:val="0"/>
          <w:color w:val="0C0C0C"/>
          <w:w w:val="105"/>
        </w:rPr>
      </w:pPr>
      <w:r w:rsidRPr="00222A7F">
        <w:rPr>
          <w:b w:val="0"/>
          <w:bCs w:val="0"/>
          <w:color w:val="0C0C0C"/>
          <w:w w:val="105"/>
        </w:rPr>
        <w:t>Wykonawca opracuje i wdroży Plan Bezpieczeństwa i Ochrony Zdrowia zgodny z wymaganiami Prawa Budowlanego oraz Rozporządzenia Ministra Infrastruktury z dnia 23 czerwca 2003 roku w sprawie informacji dotyczącej bezpieczeństwa i ochrony zdrowia oraz planu bezpieczeństwa i ochrony zdrowia.</w:t>
      </w:r>
    </w:p>
    <w:p w14:paraId="46CD8176" w14:textId="6B5DD66E" w:rsidR="004B35B1" w:rsidRPr="00222A7F" w:rsidRDefault="00626AB1" w:rsidP="00222A7F">
      <w:pPr>
        <w:pStyle w:val="Akapitzlist"/>
        <w:numPr>
          <w:ilvl w:val="0"/>
          <w:numId w:val="30"/>
        </w:numPr>
        <w:spacing w:before="0" w:line="276" w:lineRule="auto"/>
        <w:jc w:val="both"/>
        <w:rPr>
          <w:b/>
          <w:bCs/>
          <w:sz w:val="24"/>
          <w:szCs w:val="24"/>
        </w:rPr>
      </w:pPr>
      <w:r w:rsidRPr="00222A7F">
        <w:rPr>
          <w:b/>
          <w:bCs/>
          <w:sz w:val="24"/>
          <w:szCs w:val="24"/>
        </w:rPr>
        <w:t>Materiały szkodliwe dla otoczenia</w:t>
      </w:r>
    </w:p>
    <w:p w14:paraId="066641C1" w14:textId="77777777" w:rsidR="00626AB1" w:rsidRPr="00222A7F" w:rsidRDefault="00626AB1" w:rsidP="00222A7F">
      <w:pPr>
        <w:pStyle w:val="Tekstpodstawowy"/>
        <w:spacing w:line="276" w:lineRule="auto"/>
        <w:ind w:right="148"/>
        <w:jc w:val="both"/>
        <w:rPr>
          <w:b w:val="0"/>
          <w:bCs w:val="0"/>
        </w:rPr>
      </w:pPr>
      <w:r w:rsidRPr="00222A7F">
        <w:rPr>
          <w:b w:val="0"/>
          <w:bCs w:val="0"/>
          <w:color w:val="0C0C0C"/>
          <w:w w:val="105"/>
        </w:rPr>
        <w:t>Materiały, które w sposób trwały są szkodliwe dla otoczenia, nie będą dopuszczone do użycia. Nie dopuszcza się użycia materiałów wywołujących szkodliwe promieniowanie o stężeniu większym od dopuszczalnego. Wszelkie</w:t>
      </w:r>
      <w:r w:rsidRPr="00222A7F">
        <w:rPr>
          <w:b w:val="0"/>
          <w:bCs w:val="0"/>
          <w:color w:val="0C0C0C"/>
          <w:spacing w:val="-3"/>
          <w:w w:val="105"/>
        </w:rPr>
        <w:t xml:space="preserve"> </w:t>
      </w:r>
      <w:r w:rsidRPr="00222A7F">
        <w:rPr>
          <w:b w:val="0"/>
          <w:bCs w:val="0"/>
          <w:color w:val="0C0C0C"/>
          <w:w w:val="105"/>
        </w:rPr>
        <w:t>materiały</w:t>
      </w:r>
      <w:r w:rsidRPr="00222A7F">
        <w:rPr>
          <w:b w:val="0"/>
          <w:bCs w:val="0"/>
          <w:color w:val="0C0C0C"/>
          <w:spacing w:val="-5"/>
          <w:w w:val="105"/>
        </w:rPr>
        <w:t xml:space="preserve"> </w:t>
      </w:r>
      <w:r w:rsidRPr="00222A7F">
        <w:rPr>
          <w:b w:val="0"/>
          <w:bCs w:val="0"/>
          <w:color w:val="0C0C0C"/>
          <w:w w:val="105"/>
        </w:rPr>
        <w:t>odpadowe</w:t>
      </w:r>
      <w:r w:rsidRPr="00222A7F">
        <w:rPr>
          <w:b w:val="0"/>
          <w:bCs w:val="0"/>
          <w:color w:val="0C0C0C"/>
          <w:spacing w:val="-7"/>
          <w:w w:val="105"/>
        </w:rPr>
        <w:t xml:space="preserve"> </w:t>
      </w:r>
      <w:r w:rsidRPr="00222A7F">
        <w:rPr>
          <w:b w:val="0"/>
          <w:bCs w:val="0"/>
          <w:color w:val="0C0C0C"/>
          <w:w w:val="105"/>
        </w:rPr>
        <w:t>użyte</w:t>
      </w:r>
      <w:r w:rsidRPr="00222A7F">
        <w:rPr>
          <w:b w:val="0"/>
          <w:bCs w:val="0"/>
          <w:color w:val="0C0C0C"/>
          <w:spacing w:val="-7"/>
          <w:w w:val="105"/>
        </w:rPr>
        <w:t xml:space="preserve"> </w:t>
      </w:r>
      <w:r w:rsidRPr="00222A7F">
        <w:rPr>
          <w:b w:val="0"/>
          <w:bCs w:val="0"/>
          <w:color w:val="0C0C0C"/>
          <w:w w:val="105"/>
        </w:rPr>
        <w:t>do</w:t>
      </w:r>
      <w:r w:rsidRPr="00222A7F">
        <w:rPr>
          <w:b w:val="0"/>
          <w:bCs w:val="0"/>
          <w:color w:val="0C0C0C"/>
          <w:spacing w:val="-2"/>
          <w:w w:val="105"/>
        </w:rPr>
        <w:t xml:space="preserve"> </w:t>
      </w:r>
      <w:r w:rsidRPr="00222A7F">
        <w:rPr>
          <w:b w:val="0"/>
          <w:bCs w:val="0"/>
          <w:color w:val="0C0C0C"/>
          <w:w w:val="105"/>
        </w:rPr>
        <w:t>Robót</w:t>
      </w:r>
      <w:r w:rsidRPr="00222A7F">
        <w:rPr>
          <w:b w:val="0"/>
          <w:bCs w:val="0"/>
          <w:color w:val="0C0C0C"/>
          <w:spacing w:val="-4"/>
          <w:w w:val="105"/>
        </w:rPr>
        <w:t xml:space="preserve"> </w:t>
      </w:r>
      <w:r w:rsidRPr="00222A7F">
        <w:rPr>
          <w:b w:val="0"/>
          <w:bCs w:val="0"/>
          <w:color w:val="0C0C0C"/>
          <w:w w:val="105"/>
        </w:rPr>
        <w:t>będą</w:t>
      </w:r>
      <w:r w:rsidRPr="00222A7F">
        <w:rPr>
          <w:b w:val="0"/>
          <w:bCs w:val="0"/>
          <w:color w:val="0C0C0C"/>
          <w:spacing w:val="-3"/>
          <w:w w:val="105"/>
        </w:rPr>
        <w:t xml:space="preserve"> </w:t>
      </w:r>
      <w:r w:rsidRPr="00222A7F">
        <w:rPr>
          <w:b w:val="0"/>
          <w:bCs w:val="0"/>
          <w:color w:val="0C0C0C"/>
          <w:w w:val="105"/>
        </w:rPr>
        <w:t>miały</w:t>
      </w:r>
      <w:r w:rsidRPr="00222A7F">
        <w:rPr>
          <w:b w:val="0"/>
          <w:bCs w:val="0"/>
          <w:color w:val="0C0C0C"/>
          <w:spacing w:val="-8"/>
          <w:w w:val="105"/>
        </w:rPr>
        <w:t xml:space="preserve"> </w:t>
      </w:r>
      <w:r w:rsidRPr="00222A7F">
        <w:rPr>
          <w:b w:val="0"/>
          <w:bCs w:val="0"/>
          <w:color w:val="0C0C0C"/>
          <w:w w:val="105"/>
        </w:rPr>
        <w:t>świadectwa</w:t>
      </w:r>
      <w:r w:rsidRPr="00222A7F">
        <w:rPr>
          <w:b w:val="0"/>
          <w:bCs w:val="0"/>
          <w:color w:val="0C0C0C"/>
          <w:spacing w:val="-9"/>
          <w:w w:val="105"/>
        </w:rPr>
        <w:t xml:space="preserve"> </w:t>
      </w:r>
      <w:r w:rsidRPr="00222A7F">
        <w:rPr>
          <w:b w:val="0"/>
          <w:bCs w:val="0"/>
          <w:color w:val="0C0C0C"/>
          <w:w w:val="105"/>
        </w:rPr>
        <w:t>dopuszczenia,</w:t>
      </w:r>
      <w:r w:rsidRPr="00222A7F">
        <w:rPr>
          <w:b w:val="0"/>
          <w:bCs w:val="0"/>
          <w:color w:val="0C0C0C"/>
          <w:spacing w:val="-5"/>
          <w:w w:val="105"/>
        </w:rPr>
        <w:t xml:space="preserve"> </w:t>
      </w:r>
      <w:r w:rsidRPr="00222A7F">
        <w:rPr>
          <w:b w:val="0"/>
          <w:bCs w:val="0"/>
          <w:color w:val="0C0C0C"/>
          <w:w w:val="105"/>
        </w:rPr>
        <w:t>wydane</w:t>
      </w:r>
      <w:r w:rsidRPr="00222A7F">
        <w:rPr>
          <w:b w:val="0"/>
          <w:bCs w:val="0"/>
          <w:color w:val="0C0C0C"/>
          <w:spacing w:val="-6"/>
          <w:w w:val="105"/>
        </w:rPr>
        <w:t xml:space="preserve"> </w:t>
      </w:r>
      <w:r w:rsidRPr="00222A7F">
        <w:rPr>
          <w:b w:val="0"/>
          <w:bCs w:val="0"/>
          <w:color w:val="0C0C0C"/>
          <w:w w:val="105"/>
        </w:rPr>
        <w:t>przez</w:t>
      </w:r>
      <w:r w:rsidRPr="00222A7F">
        <w:rPr>
          <w:b w:val="0"/>
          <w:bCs w:val="0"/>
          <w:color w:val="0C0C0C"/>
          <w:spacing w:val="-5"/>
          <w:w w:val="105"/>
        </w:rPr>
        <w:t xml:space="preserve"> </w:t>
      </w:r>
      <w:r w:rsidRPr="00222A7F">
        <w:rPr>
          <w:b w:val="0"/>
          <w:bCs w:val="0"/>
          <w:color w:val="0C0C0C"/>
          <w:w w:val="105"/>
        </w:rPr>
        <w:t>uprawnioną jednostkę, jednoznacznie określające brak szkodliwego oddziaływania tych materiałów na środowisko.</w:t>
      </w:r>
    </w:p>
    <w:p w14:paraId="5B4B4B11" w14:textId="381A7EDB" w:rsidR="004B35B1" w:rsidRPr="00222A7F" w:rsidRDefault="00626AB1" w:rsidP="003908A0">
      <w:pPr>
        <w:pStyle w:val="Tekstpodstawowy"/>
        <w:spacing w:after="120" w:line="276" w:lineRule="auto"/>
        <w:ind w:right="147"/>
        <w:jc w:val="both"/>
        <w:rPr>
          <w:b w:val="0"/>
          <w:bCs w:val="0"/>
          <w:color w:val="0C0C0C"/>
          <w:w w:val="105"/>
        </w:rPr>
      </w:pPr>
      <w:r w:rsidRPr="00222A7F">
        <w:rPr>
          <w:b w:val="0"/>
          <w:bCs w:val="0"/>
          <w:color w:val="0C0C0C"/>
          <w:w w:val="105"/>
        </w:rPr>
        <w:lastRenderedPageBreak/>
        <w:t>Materiały,</w:t>
      </w:r>
      <w:r w:rsidRPr="00222A7F">
        <w:rPr>
          <w:b w:val="0"/>
          <w:bCs w:val="0"/>
          <w:color w:val="0C0C0C"/>
          <w:spacing w:val="-3"/>
          <w:w w:val="105"/>
        </w:rPr>
        <w:t xml:space="preserve"> </w:t>
      </w:r>
      <w:r w:rsidRPr="00222A7F">
        <w:rPr>
          <w:b w:val="0"/>
          <w:bCs w:val="0"/>
          <w:color w:val="0C0C0C"/>
          <w:w w:val="105"/>
        </w:rPr>
        <w:t>które</w:t>
      </w:r>
      <w:r w:rsidRPr="00222A7F">
        <w:rPr>
          <w:b w:val="0"/>
          <w:bCs w:val="0"/>
          <w:color w:val="0C0C0C"/>
          <w:spacing w:val="-6"/>
          <w:w w:val="105"/>
        </w:rPr>
        <w:t xml:space="preserve"> </w:t>
      </w:r>
      <w:r w:rsidRPr="00222A7F">
        <w:rPr>
          <w:b w:val="0"/>
          <w:bCs w:val="0"/>
          <w:color w:val="0C0C0C"/>
          <w:w w:val="105"/>
        </w:rPr>
        <w:t>są</w:t>
      </w:r>
      <w:r w:rsidRPr="00222A7F">
        <w:rPr>
          <w:b w:val="0"/>
          <w:bCs w:val="0"/>
          <w:color w:val="0C0C0C"/>
          <w:spacing w:val="-8"/>
          <w:w w:val="105"/>
        </w:rPr>
        <w:t xml:space="preserve"> </w:t>
      </w:r>
      <w:r w:rsidRPr="00222A7F">
        <w:rPr>
          <w:b w:val="0"/>
          <w:bCs w:val="0"/>
          <w:color w:val="0C0C0C"/>
          <w:w w:val="105"/>
        </w:rPr>
        <w:t>szkodliwe</w:t>
      </w:r>
      <w:r w:rsidRPr="00222A7F">
        <w:rPr>
          <w:b w:val="0"/>
          <w:bCs w:val="0"/>
          <w:color w:val="0C0C0C"/>
          <w:spacing w:val="-5"/>
          <w:w w:val="105"/>
        </w:rPr>
        <w:t xml:space="preserve"> </w:t>
      </w:r>
      <w:r w:rsidRPr="00222A7F">
        <w:rPr>
          <w:b w:val="0"/>
          <w:bCs w:val="0"/>
          <w:color w:val="0C0C0C"/>
          <w:w w:val="105"/>
        </w:rPr>
        <w:t>dla</w:t>
      </w:r>
      <w:r w:rsidRPr="00222A7F">
        <w:rPr>
          <w:b w:val="0"/>
          <w:bCs w:val="0"/>
          <w:color w:val="0C0C0C"/>
          <w:spacing w:val="-5"/>
          <w:w w:val="105"/>
        </w:rPr>
        <w:t xml:space="preserve"> </w:t>
      </w:r>
      <w:r w:rsidRPr="00222A7F">
        <w:rPr>
          <w:b w:val="0"/>
          <w:bCs w:val="0"/>
          <w:color w:val="0C0C0C"/>
          <w:w w:val="105"/>
        </w:rPr>
        <w:t>otoczenia</w:t>
      </w:r>
      <w:r w:rsidRPr="00222A7F">
        <w:rPr>
          <w:b w:val="0"/>
          <w:bCs w:val="0"/>
          <w:color w:val="0C0C0C"/>
          <w:spacing w:val="-7"/>
          <w:w w:val="105"/>
        </w:rPr>
        <w:t xml:space="preserve"> </w:t>
      </w:r>
      <w:r w:rsidRPr="00222A7F">
        <w:rPr>
          <w:b w:val="0"/>
          <w:bCs w:val="0"/>
          <w:color w:val="0C0C0C"/>
          <w:w w:val="105"/>
        </w:rPr>
        <w:t>tylko</w:t>
      </w:r>
      <w:r w:rsidRPr="00222A7F">
        <w:rPr>
          <w:b w:val="0"/>
          <w:bCs w:val="0"/>
          <w:color w:val="0C0C0C"/>
          <w:spacing w:val="-6"/>
          <w:w w:val="105"/>
        </w:rPr>
        <w:t xml:space="preserve"> </w:t>
      </w:r>
      <w:r w:rsidRPr="00222A7F">
        <w:rPr>
          <w:b w:val="0"/>
          <w:bCs w:val="0"/>
          <w:color w:val="0C0C0C"/>
          <w:w w:val="105"/>
        </w:rPr>
        <w:t>w</w:t>
      </w:r>
      <w:r w:rsidRPr="00222A7F">
        <w:rPr>
          <w:b w:val="0"/>
          <w:bCs w:val="0"/>
          <w:color w:val="0C0C0C"/>
          <w:spacing w:val="-3"/>
          <w:w w:val="105"/>
        </w:rPr>
        <w:t xml:space="preserve"> </w:t>
      </w:r>
      <w:r w:rsidRPr="00222A7F">
        <w:rPr>
          <w:b w:val="0"/>
          <w:bCs w:val="0"/>
          <w:color w:val="0C0C0C"/>
          <w:w w:val="105"/>
        </w:rPr>
        <w:t>czasie</w:t>
      </w:r>
      <w:r w:rsidRPr="00222A7F">
        <w:rPr>
          <w:b w:val="0"/>
          <w:bCs w:val="0"/>
          <w:color w:val="0C0C0C"/>
          <w:spacing w:val="-7"/>
          <w:w w:val="105"/>
        </w:rPr>
        <w:t xml:space="preserve"> </w:t>
      </w:r>
      <w:r w:rsidRPr="00222A7F">
        <w:rPr>
          <w:b w:val="0"/>
          <w:bCs w:val="0"/>
          <w:color w:val="0C0C0C"/>
          <w:w w:val="105"/>
        </w:rPr>
        <w:t>Robót,</w:t>
      </w:r>
      <w:r w:rsidRPr="00222A7F">
        <w:rPr>
          <w:b w:val="0"/>
          <w:bCs w:val="0"/>
          <w:color w:val="0C0C0C"/>
          <w:spacing w:val="-9"/>
          <w:w w:val="105"/>
        </w:rPr>
        <w:t xml:space="preserve"> </w:t>
      </w:r>
      <w:r w:rsidRPr="00222A7F">
        <w:rPr>
          <w:b w:val="0"/>
          <w:bCs w:val="0"/>
          <w:color w:val="0C0C0C"/>
          <w:w w:val="105"/>
        </w:rPr>
        <w:t>a</w:t>
      </w:r>
      <w:r w:rsidRPr="00222A7F">
        <w:rPr>
          <w:b w:val="0"/>
          <w:bCs w:val="0"/>
          <w:color w:val="0C0C0C"/>
          <w:spacing w:val="-6"/>
          <w:w w:val="105"/>
        </w:rPr>
        <w:t xml:space="preserve"> </w:t>
      </w:r>
      <w:r w:rsidRPr="00222A7F">
        <w:rPr>
          <w:b w:val="0"/>
          <w:bCs w:val="0"/>
          <w:color w:val="0C0C0C"/>
          <w:w w:val="105"/>
        </w:rPr>
        <w:t>po</w:t>
      </w:r>
      <w:r w:rsidRPr="00222A7F">
        <w:rPr>
          <w:b w:val="0"/>
          <w:bCs w:val="0"/>
          <w:color w:val="0C0C0C"/>
          <w:spacing w:val="-4"/>
          <w:w w:val="105"/>
        </w:rPr>
        <w:t xml:space="preserve"> </w:t>
      </w:r>
      <w:r w:rsidRPr="00222A7F">
        <w:rPr>
          <w:b w:val="0"/>
          <w:bCs w:val="0"/>
          <w:color w:val="0C0C0C"/>
          <w:w w:val="105"/>
        </w:rPr>
        <w:t>zakończeniu</w:t>
      </w:r>
      <w:r w:rsidRPr="00222A7F">
        <w:rPr>
          <w:b w:val="0"/>
          <w:bCs w:val="0"/>
          <w:color w:val="0C0C0C"/>
          <w:spacing w:val="-4"/>
          <w:w w:val="105"/>
        </w:rPr>
        <w:t xml:space="preserve"> </w:t>
      </w:r>
      <w:r w:rsidRPr="00222A7F">
        <w:rPr>
          <w:b w:val="0"/>
          <w:bCs w:val="0"/>
          <w:color w:val="0C0C0C"/>
          <w:w w:val="105"/>
        </w:rPr>
        <w:t>Robót</w:t>
      </w:r>
      <w:r w:rsidRPr="00222A7F">
        <w:rPr>
          <w:b w:val="0"/>
          <w:bCs w:val="0"/>
          <w:color w:val="0C0C0C"/>
          <w:spacing w:val="-6"/>
          <w:w w:val="105"/>
        </w:rPr>
        <w:t xml:space="preserve"> </w:t>
      </w:r>
      <w:r w:rsidRPr="00222A7F">
        <w:rPr>
          <w:b w:val="0"/>
          <w:bCs w:val="0"/>
          <w:color w:val="0C0C0C"/>
          <w:w w:val="105"/>
        </w:rPr>
        <w:t>ich</w:t>
      </w:r>
      <w:r w:rsidRPr="00222A7F">
        <w:rPr>
          <w:b w:val="0"/>
          <w:bCs w:val="0"/>
          <w:color w:val="0C0C0C"/>
          <w:spacing w:val="-7"/>
          <w:w w:val="105"/>
        </w:rPr>
        <w:t xml:space="preserve"> </w:t>
      </w:r>
      <w:r w:rsidRPr="00222A7F">
        <w:rPr>
          <w:b w:val="0"/>
          <w:bCs w:val="0"/>
          <w:color w:val="0C0C0C"/>
          <w:w w:val="105"/>
        </w:rPr>
        <w:t>szkodliwość</w:t>
      </w:r>
      <w:r w:rsidRPr="00222A7F">
        <w:rPr>
          <w:b w:val="0"/>
          <w:bCs w:val="0"/>
          <w:color w:val="0C0C0C"/>
          <w:spacing w:val="-6"/>
          <w:w w:val="105"/>
        </w:rPr>
        <w:t xml:space="preserve"> </w:t>
      </w:r>
      <w:r w:rsidRPr="00222A7F">
        <w:rPr>
          <w:b w:val="0"/>
          <w:bCs w:val="0"/>
          <w:color w:val="0C0C0C"/>
          <w:w w:val="105"/>
        </w:rPr>
        <w:t>zanika (np. materiały pylaste) mogą być użyte pod warunkiem przestrzegania wymagań technologicznych wbudowania. Jeżeli wymagają tego odpowiednie przepisy Zamawiający powinien otrzymać zgodę na użycie tych materiałów od właściwych organów administracji państwowej.</w:t>
      </w:r>
    </w:p>
    <w:p w14:paraId="67ACCB91" w14:textId="4356067A" w:rsidR="004B35B1" w:rsidRPr="00222A7F" w:rsidRDefault="00626AB1" w:rsidP="00222A7F">
      <w:pPr>
        <w:pStyle w:val="Akapitzlist"/>
        <w:numPr>
          <w:ilvl w:val="0"/>
          <w:numId w:val="30"/>
        </w:numPr>
        <w:spacing w:before="0" w:line="276" w:lineRule="auto"/>
        <w:jc w:val="both"/>
        <w:rPr>
          <w:b/>
          <w:bCs/>
          <w:sz w:val="24"/>
          <w:szCs w:val="24"/>
        </w:rPr>
      </w:pPr>
      <w:r w:rsidRPr="00222A7F">
        <w:rPr>
          <w:b/>
          <w:bCs/>
          <w:sz w:val="24"/>
          <w:szCs w:val="24"/>
        </w:rPr>
        <w:t>Ochrona własności publicznej i prywatnej</w:t>
      </w:r>
    </w:p>
    <w:p w14:paraId="15CF8FEF" w14:textId="77777777" w:rsidR="00626AB1" w:rsidRDefault="00626AB1" w:rsidP="00222A7F">
      <w:pPr>
        <w:pStyle w:val="Tekstpodstawowy"/>
        <w:spacing w:line="276" w:lineRule="auto"/>
        <w:ind w:right="157"/>
        <w:jc w:val="both"/>
        <w:rPr>
          <w:b w:val="0"/>
          <w:bCs w:val="0"/>
          <w:color w:val="0C0C0C"/>
          <w:spacing w:val="-2"/>
          <w:w w:val="105"/>
        </w:rPr>
      </w:pPr>
      <w:r w:rsidRPr="00222A7F">
        <w:rPr>
          <w:b w:val="0"/>
          <w:bCs w:val="0"/>
          <w:color w:val="0C0C0C"/>
          <w:w w:val="105"/>
        </w:rPr>
        <w:t xml:space="preserve">Wykonawca jest zobowiązany do ochrony przed uszkodzeniem lub zniszczeniem własności publicznej lub </w:t>
      </w:r>
      <w:r w:rsidRPr="00222A7F">
        <w:rPr>
          <w:b w:val="0"/>
          <w:bCs w:val="0"/>
          <w:color w:val="0C0C0C"/>
          <w:spacing w:val="-2"/>
          <w:w w:val="105"/>
        </w:rPr>
        <w:t>prywatnej.</w:t>
      </w:r>
    </w:p>
    <w:p w14:paraId="2E94B9BC" w14:textId="77777777" w:rsidR="003908A0" w:rsidRPr="00222A7F" w:rsidRDefault="003908A0" w:rsidP="00222A7F">
      <w:pPr>
        <w:pStyle w:val="Tekstpodstawowy"/>
        <w:spacing w:line="276" w:lineRule="auto"/>
        <w:ind w:right="157"/>
        <w:jc w:val="both"/>
        <w:rPr>
          <w:b w:val="0"/>
          <w:bCs w:val="0"/>
        </w:rPr>
      </w:pPr>
    </w:p>
    <w:p w14:paraId="56D18024" w14:textId="77777777" w:rsidR="00626AB1" w:rsidRPr="00222A7F" w:rsidRDefault="00626AB1" w:rsidP="00222A7F">
      <w:pPr>
        <w:pStyle w:val="Tekstpodstawowy"/>
        <w:spacing w:line="276" w:lineRule="auto"/>
        <w:ind w:right="157"/>
        <w:jc w:val="both"/>
        <w:rPr>
          <w:b w:val="0"/>
          <w:bCs w:val="0"/>
        </w:rPr>
      </w:pPr>
      <w:r w:rsidRPr="00222A7F">
        <w:rPr>
          <w:b w:val="0"/>
          <w:bCs w:val="0"/>
          <w:color w:val="0C0C0C"/>
          <w:w w:val="105"/>
        </w:rPr>
        <w:t>Wykonawca odpowiada za ochronę instalacji na powierzchni ziemi i za urządzenia podziemne, takie jak rurociągi, kable itp. oraz uzyska od odpowiednich władz będących właścicielami tych urządzeń potwierdzenie informacji o możliwości wykonywania prac w ich pobliżu.</w:t>
      </w:r>
    </w:p>
    <w:p w14:paraId="3E2DC762" w14:textId="77777777" w:rsidR="00626AB1" w:rsidRPr="00222A7F" w:rsidRDefault="00626AB1" w:rsidP="00222A7F">
      <w:pPr>
        <w:pStyle w:val="Tekstpodstawowy"/>
        <w:spacing w:line="276" w:lineRule="auto"/>
        <w:ind w:right="157"/>
        <w:jc w:val="both"/>
        <w:rPr>
          <w:b w:val="0"/>
          <w:bCs w:val="0"/>
        </w:rPr>
      </w:pPr>
      <w:r w:rsidRPr="00222A7F">
        <w:rPr>
          <w:b w:val="0"/>
          <w:bCs w:val="0"/>
          <w:color w:val="0C0C0C"/>
          <w:w w:val="105"/>
        </w:rPr>
        <w:t>Wykonawca</w:t>
      </w:r>
      <w:r w:rsidRPr="00222A7F">
        <w:rPr>
          <w:b w:val="0"/>
          <w:bCs w:val="0"/>
          <w:color w:val="0C0C0C"/>
          <w:spacing w:val="35"/>
          <w:w w:val="105"/>
        </w:rPr>
        <w:t xml:space="preserve"> </w:t>
      </w:r>
      <w:r w:rsidRPr="00222A7F">
        <w:rPr>
          <w:b w:val="0"/>
          <w:bCs w:val="0"/>
          <w:color w:val="0C0C0C"/>
          <w:w w:val="105"/>
        </w:rPr>
        <w:t>zapewni</w:t>
      </w:r>
      <w:r w:rsidRPr="00222A7F">
        <w:rPr>
          <w:b w:val="0"/>
          <w:bCs w:val="0"/>
          <w:color w:val="0C0C0C"/>
          <w:spacing w:val="34"/>
          <w:w w:val="105"/>
        </w:rPr>
        <w:t xml:space="preserve"> </w:t>
      </w:r>
      <w:r w:rsidRPr="00222A7F">
        <w:rPr>
          <w:b w:val="0"/>
          <w:bCs w:val="0"/>
          <w:color w:val="0C0C0C"/>
          <w:w w:val="105"/>
        </w:rPr>
        <w:t>właściwe</w:t>
      </w:r>
      <w:r w:rsidRPr="00222A7F">
        <w:rPr>
          <w:b w:val="0"/>
          <w:bCs w:val="0"/>
          <w:color w:val="0C0C0C"/>
          <w:spacing w:val="33"/>
          <w:w w:val="105"/>
        </w:rPr>
        <w:t xml:space="preserve"> </w:t>
      </w:r>
      <w:r w:rsidRPr="00222A7F">
        <w:rPr>
          <w:b w:val="0"/>
          <w:bCs w:val="0"/>
          <w:color w:val="0C0C0C"/>
          <w:w w:val="105"/>
        </w:rPr>
        <w:t>oznaczenie</w:t>
      </w:r>
      <w:r w:rsidRPr="00222A7F">
        <w:rPr>
          <w:b w:val="0"/>
          <w:bCs w:val="0"/>
          <w:color w:val="0C0C0C"/>
          <w:spacing w:val="34"/>
          <w:w w:val="105"/>
        </w:rPr>
        <w:t xml:space="preserve"> </w:t>
      </w:r>
      <w:r w:rsidRPr="00222A7F">
        <w:rPr>
          <w:b w:val="0"/>
          <w:bCs w:val="0"/>
          <w:color w:val="0C0C0C"/>
          <w:w w:val="105"/>
        </w:rPr>
        <w:t>i</w:t>
      </w:r>
      <w:r w:rsidRPr="00222A7F">
        <w:rPr>
          <w:b w:val="0"/>
          <w:bCs w:val="0"/>
          <w:color w:val="0C0C0C"/>
          <w:spacing w:val="34"/>
          <w:w w:val="105"/>
        </w:rPr>
        <w:t xml:space="preserve"> </w:t>
      </w:r>
      <w:r w:rsidRPr="00222A7F">
        <w:rPr>
          <w:b w:val="0"/>
          <w:bCs w:val="0"/>
          <w:color w:val="0C0C0C"/>
          <w:w w:val="105"/>
        </w:rPr>
        <w:t>zabezpieczenie</w:t>
      </w:r>
      <w:r w:rsidRPr="00222A7F">
        <w:rPr>
          <w:b w:val="0"/>
          <w:bCs w:val="0"/>
          <w:color w:val="0C0C0C"/>
          <w:spacing w:val="33"/>
          <w:w w:val="105"/>
        </w:rPr>
        <w:t xml:space="preserve"> </w:t>
      </w:r>
      <w:r w:rsidRPr="00222A7F">
        <w:rPr>
          <w:b w:val="0"/>
          <w:bCs w:val="0"/>
          <w:color w:val="0C0C0C"/>
          <w:w w:val="105"/>
        </w:rPr>
        <w:t>przed</w:t>
      </w:r>
      <w:r w:rsidRPr="00222A7F">
        <w:rPr>
          <w:b w:val="0"/>
          <w:bCs w:val="0"/>
          <w:color w:val="0C0C0C"/>
          <w:spacing w:val="35"/>
          <w:w w:val="105"/>
        </w:rPr>
        <w:t xml:space="preserve"> </w:t>
      </w:r>
      <w:r w:rsidRPr="00222A7F">
        <w:rPr>
          <w:b w:val="0"/>
          <w:bCs w:val="0"/>
          <w:color w:val="0C0C0C"/>
          <w:w w:val="105"/>
        </w:rPr>
        <w:t>uszkodzeniami</w:t>
      </w:r>
      <w:r w:rsidRPr="00222A7F">
        <w:rPr>
          <w:b w:val="0"/>
          <w:bCs w:val="0"/>
          <w:color w:val="0C0C0C"/>
          <w:spacing w:val="34"/>
          <w:w w:val="105"/>
        </w:rPr>
        <w:t xml:space="preserve"> </w:t>
      </w:r>
      <w:r w:rsidRPr="00222A7F">
        <w:rPr>
          <w:b w:val="0"/>
          <w:bCs w:val="0"/>
          <w:color w:val="0C0C0C"/>
          <w:w w:val="105"/>
        </w:rPr>
        <w:t>tych</w:t>
      </w:r>
      <w:r w:rsidRPr="00222A7F">
        <w:rPr>
          <w:b w:val="0"/>
          <w:bCs w:val="0"/>
          <w:color w:val="0C0C0C"/>
          <w:spacing w:val="34"/>
          <w:w w:val="105"/>
        </w:rPr>
        <w:t xml:space="preserve"> </w:t>
      </w:r>
      <w:r w:rsidRPr="00222A7F">
        <w:rPr>
          <w:b w:val="0"/>
          <w:bCs w:val="0"/>
          <w:color w:val="0C0C0C"/>
          <w:w w:val="105"/>
        </w:rPr>
        <w:t>instalacji</w:t>
      </w:r>
      <w:r w:rsidRPr="00222A7F">
        <w:rPr>
          <w:b w:val="0"/>
          <w:bCs w:val="0"/>
          <w:color w:val="0C0C0C"/>
          <w:spacing w:val="34"/>
          <w:w w:val="105"/>
        </w:rPr>
        <w:t xml:space="preserve"> </w:t>
      </w:r>
      <w:r w:rsidRPr="00222A7F">
        <w:rPr>
          <w:b w:val="0"/>
          <w:bCs w:val="0"/>
          <w:color w:val="0C0C0C"/>
          <w:w w:val="105"/>
        </w:rPr>
        <w:t>i</w:t>
      </w:r>
      <w:r w:rsidRPr="00222A7F">
        <w:rPr>
          <w:b w:val="0"/>
          <w:bCs w:val="0"/>
          <w:color w:val="0C0C0C"/>
          <w:spacing w:val="34"/>
          <w:w w:val="105"/>
        </w:rPr>
        <w:t xml:space="preserve"> </w:t>
      </w:r>
      <w:r w:rsidRPr="00222A7F">
        <w:rPr>
          <w:b w:val="0"/>
          <w:bCs w:val="0"/>
          <w:color w:val="0C0C0C"/>
          <w:w w:val="105"/>
        </w:rPr>
        <w:t>urządzeń w trakcie trwania robót.</w:t>
      </w:r>
    </w:p>
    <w:p w14:paraId="7D46E06D" w14:textId="77777777" w:rsidR="00626AB1" w:rsidRPr="00222A7F" w:rsidRDefault="00626AB1" w:rsidP="00222A7F">
      <w:pPr>
        <w:pStyle w:val="Tekstpodstawowy"/>
        <w:spacing w:line="276" w:lineRule="auto"/>
        <w:ind w:right="155"/>
        <w:jc w:val="both"/>
        <w:rPr>
          <w:b w:val="0"/>
          <w:bCs w:val="0"/>
        </w:rPr>
      </w:pPr>
      <w:r w:rsidRPr="00222A7F">
        <w:rPr>
          <w:b w:val="0"/>
          <w:bCs w:val="0"/>
          <w:color w:val="0C0C0C"/>
          <w:w w:val="105"/>
        </w:rPr>
        <w:t>Wykonawca zobowiązany jest umieścić w Programie Robót niezbędną rezerwę czasową na wykonanie przełożenia instalacji i urządzeń podziemnych i nadziemnych na terenie Budowy, powiadomić użytkowników tych urządzeń o zamiarze prowadzenia robót.</w:t>
      </w:r>
    </w:p>
    <w:p w14:paraId="3E669D43" w14:textId="174DB6C2" w:rsidR="00626AB1" w:rsidRPr="00222A7F" w:rsidRDefault="00626AB1" w:rsidP="00222A7F">
      <w:pPr>
        <w:pStyle w:val="Tekstpodstawowy"/>
        <w:spacing w:line="276" w:lineRule="auto"/>
        <w:ind w:right="156"/>
        <w:jc w:val="both"/>
        <w:rPr>
          <w:b w:val="0"/>
          <w:bCs w:val="0"/>
          <w:color w:val="0C0C0C"/>
          <w:w w:val="105"/>
        </w:rPr>
      </w:pPr>
      <w:r w:rsidRPr="00222A7F">
        <w:rPr>
          <w:b w:val="0"/>
          <w:bCs w:val="0"/>
          <w:color w:val="0C0C0C"/>
          <w:w w:val="105"/>
        </w:rPr>
        <w:t>O</w:t>
      </w:r>
      <w:r w:rsidRPr="00222A7F">
        <w:rPr>
          <w:b w:val="0"/>
          <w:bCs w:val="0"/>
          <w:color w:val="0C0C0C"/>
          <w:spacing w:val="-8"/>
          <w:w w:val="105"/>
        </w:rPr>
        <w:t xml:space="preserve"> </w:t>
      </w:r>
      <w:r w:rsidRPr="00222A7F">
        <w:rPr>
          <w:b w:val="0"/>
          <w:bCs w:val="0"/>
          <w:color w:val="0C0C0C"/>
          <w:w w:val="105"/>
        </w:rPr>
        <w:t>fakcie</w:t>
      </w:r>
      <w:r w:rsidRPr="00222A7F">
        <w:rPr>
          <w:b w:val="0"/>
          <w:bCs w:val="0"/>
          <w:color w:val="0C0C0C"/>
          <w:spacing w:val="-9"/>
          <w:w w:val="105"/>
        </w:rPr>
        <w:t xml:space="preserve"> </w:t>
      </w:r>
      <w:r w:rsidRPr="00222A7F">
        <w:rPr>
          <w:b w:val="0"/>
          <w:bCs w:val="0"/>
          <w:color w:val="0C0C0C"/>
          <w:w w:val="105"/>
        </w:rPr>
        <w:t>uszkodzenia</w:t>
      </w:r>
      <w:r w:rsidRPr="00222A7F">
        <w:rPr>
          <w:b w:val="0"/>
          <w:bCs w:val="0"/>
          <w:color w:val="0C0C0C"/>
          <w:spacing w:val="-11"/>
          <w:w w:val="105"/>
        </w:rPr>
        <w:t xml:space="preserve"> </w:t>
      </w:r>
      <w:r w:rsidRPr="00222A7F">
        <w:rPr>
          <w:b w:val="0"/>
          <w:bCs w:val="0"/>
          <w:color w:val="0C0C0C"/>
          <w:w w:val="105"/>
        </w:rPr>
        <w:t>tych</w:t>
      </w:r>
      <w:r w:rsidRPr="00222A7F">
        <w:rPr>
          <w:b w:val="0"/>
          <w:bCs w:val="0"/>
          <w:color w:val="0C0C0C"/>
          <w:spacing w:val="-8"/>
          <w:w w:val="105"/>
        </w:rPr>
        <w:t xml:space="preserve"> </w:t>
      </w:r>
      <w:r w:rsidRPr="00222A7F">
        <w:rPr>
          <w:b w:val="0"/>
          <w:bCs w:val="0"/>
          <w:color w:val="0C0C0C"/>
          <w:w w:val="105"/>
        </w:rPr>
        <w:t>urządzeń</w:t>
      </w:r>
      <w:r w:rsidRPr="00222A7F">
        <w:rPr>
          <w:b w:val="0"/>
          <w:bCs w:val="0"/>
          <w:color w:val="0C0C0C"/>
          <w:spacing w:val="-5"/>
          <w:w w:val="105"/>
        </w:rPr>
        <w:t xml:space="preserve"> </w:t>
      </w:r>
      <w:r w:rsidRPr="00222A7F">
        <w:rPr>
          <w:b w:val="0"/>
          <w:bCs w:val="0"/>
          <w:color w:val="0C0C0C"/>
          <w:w w:val="105"/>
        </w:rPr>
        <w:t>Wykonawca</w:t>
      </w:r>
      <w:r w:rsidRPr="00222A7F">
        <w:rPr>
          <w:b w:val="0"/>
          <w:bCs w:val="0"/>
          <w:color w:val="0C0C0C"/>
          <w:spacing w:val="-10"/>
          <w:w w:val="105"/>
        </w:rPr>
        <w:t xml:space="preserve"> </w:t>
      </w:r>
      <w:r w:rsidRPr="00222A7F">
        <w:rPr>
          <w:b w:val="0"/>
          <w:bCs w:val="0"/>
          <w:color w:val="0C0C0C"/>
          <w:w w:val="105"/>
        </w:rPr>
        <w:t>bezzwłocznie</w:t>
      </w:r>
      <w:r w:rsidRPr="00222A7F">
        <w:rPr>
          <w:b w:val="0"/>
          <w:bCs w:val="0"/>
          <w:color w:val="0C0C0C"/>
          <w:spacing w:val="-9"/>
          <w:w w:val="105"/>
        </w:rPr>
        <w:t xml:space="preserve"> </w:t>
      </w:r>
      <w:r w:rsidRPr="00222A7F">
        <w:rPr>
          <w:b w:val="0"/>
          <w:bCs w:val="0"/>
          <w:color w:val="0C0C0C"/>
          <w:w w:val="105"/>
        </w:rPr>
        <w:t>powiadomi</w:t>
      </w:r>
      <w:r w:rsidRPr="00222A7F">
        <w:rPr>
          <w:b w:val="0"/>
          <w:bCs w:val="0"/>
          <w:color w:val="0C0C0C"/>
          <w:spacing w:val="27"/>
          <w:w w:val="105"/>
        </w:rPr>
        <w:t xml:space="preserve"> </w:t>
      </w:r>
      <w:r w:rsidRPr="00222A7F">
        <w:rPr>
          <w:b w:val="0"/>
          <w:bCs w:val="0"/>
          <w:color w:val="0C0C0C"/>
          <w:w w:val="105"/>
        </w:rPr>
        <w:t>Zamawiającego</w:t>
      </w:r>
      <w:r w:rsidRPr="00222A7F">
        <w:rPr>
          <w:b w:val="0"/>
          <w:bCs w:val="0"/>
          <w:color w:val="0C0C0C"/>
          <w:spacing w:val="-7"/>
          <w:w w:val="105"/>
        </w:rPr>
        <w:t xml:space="preserve"> </w:t>
      </w:r>
      <w:r w:rsidRPr="00222A7F">
        <w:rPr>
          <w:b w:val="0"/>
          <w:bCs w:val="0"/>
          <w:color w:val="0C0C0C"/>
          <w:w w:val="105"/>
        </w:rPr>
        <w:t>oraz</w:t>
      </w:r>
      <w:r w:rsidRPr="00222A7F">
        <w:rPr>
          <w:b w:val="0"/>
          <w:bCs w:val="0"/>
          <w:color w:val="0C0C0C"/>
          <w:spacing w:val="-9"/>
          <w:w w:val="105"/>
        </w:rPr>
        <w:t xml:space="preserve"> </w:t>
      </w:r>
      <w:r w:rsidRPr="00222A7F">
        <w:rPr>
          <w:b w:val="0"/>
          <w:bCs w:val="0"/>
          <w:color w:val="0C0C0C"/>
          <w:w w:val="105"/>
        </w:rPr>
        <w:t>zainteresowane strony i będzie z nimi współpracował dostarczając wszelkiej pomocy potrzebnej przy dokonaniu napraw.</w:t>
      </w:r>
    </w:p>
    <w:p w14:paraId="4990BDB0" w14:textId="73EFFB81" w:rsidR="004B35B1" w:rsidRPr="00222A7F" w:rsidRDefault="00626AB1" w:rsidP="00222A7F">
      <w:pPr>
        <w:pStyle w:val="Akapitzlist"/>
        <w:numPr>
          <w:ilvl w:val="0"/>
          <w:numId w:val="30"/>
        </w:numPr>
        <w:spacing w:before="0" w:line="276" w:lineRule="auto"/>
        <w:jc w:val="both"/>
        <w:rPr>
          <w:b/>
          <w:bCs/>
          <w:sz w:val="24"/>
          <w:szCs w:val="24"/>
        </w:rPr>
      </w:pPr>
      <w:r w:rsidRPr="00222A7F">
        <w:rPr>
          <w:b/>
          <w:bCs/>
          <w:sz w:val="24"/>
          <w:szCs w:val="24"/>
        </w:rPr>
        <w:t>Tablica informacyjna</w:t>
      </w:r>
    </w:p>
    <w:p w14:paraId="6BEC1F7C" w14:textId="59594086" w:rsidR="006742E1" w:rsidRPr="00222A7F" w:rsidRDefault="00626AB1" w:rsidP="00222A7F">
      <w:pPr>
        <w:pStyle w:val="Tekstpodstawowy"/>
        <w:spacing w:line="276" w:lineRule="auto"/>
        <w:ind w:right="147"/>
        <w:jc w:val="both"/>
        <w:rPr>
          <w:b w:val="0"/>
          <w:bCs w:val="0"/>
          <w:color w:val="0C0C0C"/>
          <w:w w:val="105"/>
        </w:rPr>
      </w:pPr>
      <w:r w:rsidRPr="00222A7F">
        <w:rPr>
          <w:b w:val="0"/>
          <w:bCs w:val="0"/>
          <w:color w:val="0C0C0C"/>
          <w:w w:val="105"/>
        </w:rPr>
        <w:t>Wykonawca,</w:t>
      </w:r>
      <w:r w:rsidRPr="00222A7F">
        <w:rPr>
          <w:b w:val="0"/>
          <w:bCs w:val="0"/>
          <w:color w:val="0C0C0C"/>
          <w:spacing w:val="-8"/>
          <w:w w:val="105"/>
        </w:rPr>
        <w:t xml:space="preserve"> </w:t>
      </w:r>
      <w:r w:rsidRPr="00222A7F">
        <w:rPr>
          <w:b w:val="0"/>
          <w:bCs w:val="0"/>
          <w:color w:val="0C0C0C"/>
          <w:w w:val="105"/>
        </w:rPr>
        <w:t>zgodnie</w:t>
      </w:r>
      <w:r w:rsidRPr="00222A7F">
        <w:rPr>
          <w:b w:val="0"/>
          <w:bCs w:val="0"/>
          <w:color w:val="0C0C0C"/>
          <w:spacing w:val="-5"/>
          <w:w w:val="105"/>
        </w:rPr>
        <w:t xml:space="preserve"> </w:t>
      </w:r>
      <w:r w:rsidRPr="00222A7F">
        <w:rPr>
          <w:b w:val="0"/>
          <w:bCs w:val="0"/>
          <w:color w:val="0C0C0C"/>
          <w:w w:val="105"/>
        </w:rPr>
        <w:t>z</w:t>
      </w:r>
      <w:r w:rsidRPr="00222A7F">
        <w:rPr>
          <w:b w:val="0"/>
          <w:bCs w:val="0"/>
          <w:color w:val="0C0C0C"/>
          <w:spacing w:val="-7"/>
          <w:w w:val="105"/>
        </w:rPr>
        <w:t xml:space="preserve"> </w:t>
      </w:r>
      <w:r w:rsidRPr="00222A7F">
        <w:rPr>
          <w:b w:val="0"/>
          <w:bCs w:val="0"/>
          <w:color w:val="0C0C0C"/>
          <w:w w:val="105"/>
        </w:rPr>
        <w:t>art.</w:t>
      </w:r>
      <w:r w:rsidRPr="00222A7F">
        <w:rPr>
          <w:b w:val="0"/>
          <w:bCs w:val="0"/>
          <w:color w:val="0C0C0C"/>
          <w:spacing w:val="-7"/>
          <w:w w:val="105"/>
        </w:rPr>
        <w:t xml:space="preserve"> </w:t>
      </w:r>
      <w:r w:rsidRPr="00222A7F">
        <w:rPr>
          <w:b w:val="0"/>
          <w:bCs w:val="0"/>
          <w:color w:val="0C0C0C"/>
          <w:w w:val="105"/>
        </w:rPr>
        <w:t>45b</w:t>
      </w:r>
      <w:r w:rsidRPr="00222A7F">
        <w:rPr>
          <w:b w:val="0"/>
          <w:bCs w:val="0"/>
          <w:color w:val="0C0C0C"/>
          <w:spacing w:val="-7"/>
          <w:w w:val="105"/>
        </w:rPr>
        <w:t xml:space="preserve"> </w:t>
      </w:r>
      <w:r w:rsidRPr="00222A7F">
        <w:rPr>
          <w:b w:val="0"/>
          <w:bCs w:val="0"/>
          <w:color w:val="0C0C0C"/>
          <w:w w:val="105"/>
        </w:rPr>
        <w:t>Ustawy</w:t>
      </w:r>
      <w:r w:rsidRPr="00222A7F">
        <w:rPr>
          <w:b w:val="0"/>
          <w:bCs w:val="0"/>
          <w:color w:val="0C0C0C"/>
          <w:spacing w:val="-6"/>
          <w:w w:val="105"/>
        </w:rPr>
        <w:t xml:space="preserve"> </w:t>
      </w:r>
      <w:r w:rsidRPr="00222A7F">
        <w:rPr>
          <w:b w:val="0"/>
          <w:bCs w:val="0"/>
          <w:color w:val="0C0C0C"/>
          <w:w w:val="105"/>
        </w:rPr>
        <w:t>Prawo</w:t>
      </w:r>
      <w:r w:rsidRPr="00222A7F">
        <w:rPr>
          <w:b w:val="0"/>
          <w:bCs w:val="0"/>
          <w:color w:val="0C0C0C"/>
          <w:spacing w:val="-7"/>
          <w:w w:val="105"/>
        </w:rPr>
        <w:t xml:space="preserve"> </w:t>
      </w:r>
      <w:r w:rsidRPr="00222A7F">
        <w:rPr>
          <w:b w:val="0"/>
          <w:bCs w:val="0"/>
          <w:color w:val="0C0C0C"/>
          <w:w w:val="105"/>
        </w:rPr>
        <w:t>budowlane,</w:t>
      </w:r>
      <w:r w:rsidRPr="00222A7F">
        <w:rPr>
          <w:b w:val="0"/>
          <w:bCs w:val="0"/>
          <w:color w:val="0C0C0C"/>
          <w:spacing w:val="-4"/>
          <w:w w:val="105"/>
        </w:rPr>
        <w:t xml:space="preserve"> </w:t>
      </w:r>
      <w:r w:rsidRPr="00222A7F">
        <w:rPr>
          <w:b w:val="0"/>
          <w:bCs w:val="0"/>
          <w:color w:val="0C0C0C"/>
          <w:w w:val="105"/>
        </w:rPr>
        <w:t>musi</w:t>
      </w:r>
      <w:r w:rsidRPr="00222A7F">
        <w:rPr>
          <w:b w:val="0"/>
          <w:bCs w:val="0"/>
          <w:color w:val="0C0C0C"/>
          <w:spacing w:val="-7"/>
          <w:w w:val="105"/>
        </w:rPr>
        <w:t xml:space="preserve"> </w:t>
      </w:r>
      <w:r w:rsidRPr="00222A7F">
        <w:rPr>
          <w:b w:val="0"/>
          <w:bCs w:val="0"/>
          <w:color w:val="0C0C0C"/>
          <w:w w:val="105"/>
        </w:rPr>
        <w:t>zainstalować</w:t>
      </w:r>
      <w:r w:rsidRPr="00222A7F">
        <w:rPr>
          <w:b w:val="0"/>
          <w:bCs w:val="0"/>
          <w:color w:val="0C0C0C"/>
          <w:spacing w:val="-6"/>
          <w:w w:val="105"/>
        </w:rPr>
        <w:t xml:space="preserve"> </w:t>
      </w:r>
      <w:r w:rsidRPr="00222A7F">
        <w:rPr>
          <w:b w:val="0"/>
          <w:bCs w:val="0"/>
          <w:color w:val="0C0C0C"/>
          <w:w w:val="105"/>
        </w:rPr>
        <w:t>na</w:t>
      </w:r>
      <w:r w:rsidRPr="00222A7F">
        <w:rPr>
          <w:b w:val="0"/>
          <w:bCs w:val="0"/>
          <w:color w:val="0C0C0C"/>
          <w:spacing w:val="-7"/>
          <w:w w:val="105"/>
        </w:rPr>
        <w:t xml:space="preserve"> </w:t>
      </w:r>
      <w:r w:rsidRPr="00222A7F">
        <w:rPr>
          <w:b w:val="0"/>
          <w:bCs w:val="0"/>
          <w:color w:val="0C0C0C"/>
          <w:w w:val="105"/>
        </w:rPr>
        <w:t>budowie</w:t>
      </w:r>
      <w:r w:rsidRPr="00222A7F">
        <w:rPr>
          <w:b w:val="0"/>
          <w:bCs w:val="0"/>
          <w:color w:val="0C0C0C"/>
          <w:spacing w:val="-2"/>
          <w:w w:val="105"/>
        </w:rPr>
        <w:t xml:space="preserve"> </w:t>
      </w:r>
      <w:r w:rsidRPr="00222A7F">
        <w:rPr>
          <w:b w:val="0"/>
          <w:bCs w:val="0"/>
          <w:color w:val="0C0C0C"/>
          <w:w w:val="105"/>
        </w:rPr>
        <w:t>Tablicę</w:t>
      </w:r>
      <w:r w:rsidRPr="00222A7F">
        <w:rPr>
          <w:b w:val="0"/>
          <w:bCs w:val="0"/>
          <w:color w:val="0C0C0C"/>
          <w:spacing w:val="-7"/>
          <w:w w:val="105"/>
        </w:rPr>
        <w:t xml:space="preserve"> </w:t>
      </w:r>
      <w:r w:rsidRPr="00222A7F">
        <w:rPr>
          <w:b w:val="0"/>
          <w:bCs w:val="0"/>
          <w:color w:val="0C0C0C"/>
          <w:w w:val="105"/>
        </w:rPr>
        <w:t xml:space="preserve">Informacyjną. </w:t>
      </w:r>
    </w:p>
    <w:p w14:paraId="67393FE6" w14:textId="589083EA" w:rsidR="00DD048C" w:rsidRPr="00222A7F" w:rsidRDefault="00626AB1" w:rsidP="00222A7F">
      <w:pPr>
        <w:pStyle w:val="Tekstpodstawowy"/>
        <w:spacing w:line="276" w:lineRule="auto"/>
        <w:jc w:val="both"/>
        <w:rPr>
          <w:b w:val="0"/>
          <w:bCs w:val="0"/>
          <w:color w:val="0C0C0C"/>
          <w:spacing w:val="-2"/>
        </w:rPr>
      </w:pPr>
      <w:r w:rsidRPr="00222A7F">
        <w:rPr>
          <w:b w:val="0"/>
          <w:bCs w:val="0"/>
          <w:color w:val="0C0C0C"/>
          <w:w w:val="105"/>
        </w:rPr>
        <w:t>Wszelkie</w:t>
      </w:r>
      <w:r w:rsidRPr="00222A7F">
        <w:rPr>
          <w:b w:val="0"/>
          <w:bCs w:val="0"/>
          <w:color w:val="0C0C0C"/>
          <w:spacing w:val="9"/>
          <w:w w:val="105"/>
        </w:rPr>
        <w:t xml:space="preserve"> </w:t>
      </w:r>
      <w:r w:rsidRPr="00222A7F">
        <w:rPr>
          <w:b w:val="0"/>
          <w:bCs w:val="0"/>
          <w:color w:val="0C0C0C"/>
          <w:w w:val="105"/>
        </w:rPr>
        <w:t>koszty</w:t>
      </w:r>
      <w:r w:rsidRPr="00222A7F">
        <w:rPr>
          <w:b w:val="0"/>
          <w:bCs w:val="0"/>
          <w:color w:val="0C0C0C"/>
          <w:spacing w:val="9"/>
          <w:w w:val="105"/>
        </w:rPr>
        <w:t xml:space="preserve"> </w:t>
      </w:r>
      <w:r w:rsidRPr="00222A7F">
        <w:rPr>
          <w:b w:val="0"/>
          <w:bCs w:val="0"/>
          <w:color w:val="0C0C0C"/>
          <w:w w:val="105"/>
        </w:rPr>
        <w:t>związane</w:t>
      </w:r>
      <w:r w:rsidRPr="00222A7F">
        <w:rPr>
          <w:b w:val="0"/>
          <w:bCs w:val="0"/>
          <w:color w:val="0C0C0C"/>
          <w:spacing w:val="10"/>
          <w:w w:val="105"/>
        </w:rPr>
        <w:t xml:space="preserve"> </w:t>
      </w:r>
      <w:r w:rsidRPr="00222A7F">
        <w:rPr>
          <w:b w:val="0"/>
          <w:bCs w:val="0"/>
          <w:color w:val="0C0C0C"/>
          <w:w w:val="105"/>
        </w:rPr>
        <w:t>z</w:t>
      </w:r>
      <w:r w:rsidRPr="00222A7F">
        <w:rPr>
          <w:b w:val="0"/>
          <w:bCs w:val="0"/>
          <w:color w:val="0C0C0C"/>
          <w:spacing w:val="10"/>
          <w:w w:val="105"/>
        </w:rPr>
        <w:t xml:space="preserve"> </w:t>
      </w:r>
      <w:r w:rsidRPr="00222A7F">
        <w:rPr>
          <w:b w:val="0"/>
          <w:bCs w:val="0"/>
          <w:color w:val="0C0C0C"/>
          <w:w w:val="105"/>
        </w:rPr>
        <w:t>zaprojektowaniem,</w:t>
      </w:r>
      <w:r w:rsidRPr="00222A7F">
        <w:rPr>
          <w:b w:val="0"/>
          <w:bCs w:val="0"/>
          <w:color w:val="0C0C0C"/>
          <w:spacing w:val="8"/>
          <w:w w:val="105"/>
        </w:rPr>
        <w:t xml:space="preserve"> </w:t>
      </w:r>
      <w:r w:rsidRPr="00222A7F">
        <w:rPr>
          <w:b w:val="0"/>
          <w:bCs w:val="0"/>
          <w:color w:val="0C0C0C"/>
          <w:w w:val="105"/>
        </w:rPr>
        <w:t>wykonaniem,</w:t>
      </w:r>
      <w:r w:rsidRPr="00222A7F">
        <w:rPr>
          <w:b w:val="0"/>
          <w:bCs w:val="0"/>
          <w:color w:val="0C0C0C"/>
          <w:spacing w:val="8"/>
          <w:w w:val="105"/>
        </w:rPr>
        <w:t xml:space="preserve"> </w:t>
      </w:r>
      <w:r w:rsidRPr="00222A7F">
        <w:rPr>
          <w:b w:val="0"/>
          <w:bCs w:val="0"/>
          <w:color w:val="0C0C0C"/>
          <w:w w:val="105"/>
        </w:rPr>
        <w:t>ustawieniem</w:t>
      </w:r>
      <w:r w:rsidR="00E67618" w:rsidRPr="00222A7F">
        <w:rPr>
          <w:b w:val="0"/>
          <w:bCs w:val="0"/>
          <w:color w:val="0C0C0C"/>
          <w:w w:val="105"/>
        </w:rPr>
        <w:t xml:space="preserve"> i</w:t>
      </w:r>
      <w:r w:rsidRPr="00222A7F">
        <w:rPr>
          <w:b w:val="0"/>
          <w:bCs w:val="0"/>
          <w:color w:val="0C0C0C"/>
          <w:spacing w:val="10"/>
          <w:w w:val="105"/>
        </w:rPr>
        <w:t xml:space="preserve"> </w:t>
      </w:r>
      <w:r w:rsidRPr="00222A7F">
        <w:rPr>
          <w:b w:val="0"/>
          <w:bCs w:val="0"/>
          <w:color w:val="0C0C0C"/>
          <w:w w:val="105"/>
        </w:rPr>
        <w:t>utrzymaniem</w:t>
      </w:r>
      <w:r w:rsidRPr="00222A7F">
        <w:rPr>
          <w:b w:val="0"/>
          <w:bCs w:val="0"/>
          <w:color w:val="0C0C0C"/>
          <w:spacing w:val="6"/>
          <w:w w:val="105"/>
        </w:rPr>
        <w:t xml:space="preserve"> </w:t>
      </w:r>
      <w:r w:rsidRPr="00222A7F">
        <w:rPr>
          <w:b w:val="0"/>
          <w:bCs w:val="0"/>
          <w:color w:val="0C0C0C"/>
          <w:w w:val="105"/>
        </w:rPr>
        <w:t>tablic</w:t>
      </w:r>
      <w:r w:rsidRPr="00222A7F">
        <w:rPr>
          <w:b w:val="0"/>
          <w:bCs w:val="0"/>
          <w:color w:val="0C0C0C"/>
          <w:spacing w:val="10"/>
          <w:w w:val="105"/>
        </w:rPr>
        <w:t xml:space="preserve"> </w:t>
      </w:r>
      <w:r w:rsidRPr="00222A7F">
        <w:rPr>
          <w:b w:val="0"/>
          <w:bCs w:val="0"/>
          <w:color w:val="0C0C0C"/>
          <w:spacing w:val="-2"/>
          <w:w w:val="105"/>
        </w:rPr>
        <w:t>wymaganych</w:t>
      </w:r>
      <w:r w:rsidRPr="00222A7F">
        <w:rPr>
          <w:b w:val="0"/>
          <w:bCs w:val="0"/>
        </w:rPr>
        <w:t xml:space="preserve"> </w:t>
      </w:r>
      <w:r w:rsidRPr="00222A7F">
        <w:rPr>
          <w:b w:val="0"/>
          <w:bCs w:val="0"/>
          <w:color w:val="0C0C0C"/>
        </w:rPr>
        <w:t>ww.</w:t>
      </w:r>
      <w:r w:rsidRPr="00222A7F">
        <w:rPr>
          <w:b w:val="0"/>
          <w:bCs w:val="0"/>
          <w:color w:val="0C0C0C"/>
          <w:spacing w:val="20"/>
        </w:rPr>
        <w:t xml:space="preserve"> </w:t>
      </w:r>
      <w:r w:rsidRPr="00222A7F">
        <w:rPr>
          <w:b w:val="0"/>
          <w:bCs w:val="0"/>
          <w:color w:val="0C0C0C"/>
        </w:rPr>
        <w:t>wytycznymi,</w:t>
      </w:r>
      <w:r w:rsidRPr="00222A7F">
        <w:rPr>
          <w:b w:val="0"/>
          <w:bCs w:val="0"/>
          <w:color w:val="0C0C0C"/>
          <w:spacing w:val="16"/>
        </w:rPr>
        <w:t xml:space="preserve"> </w:t>
      </w:r>
      <w:r w:rsidRPr="00222A7F">
        <w:rPr>
          <w:b w:val="0"/>
          <w:bCs w:val="0"/>
          <w:color w:val="0C0C0C"/>
        </w:rPr>
        <w:t>w</w:t>
      </w:r>
      <w:r w:rsidRPr="00222A7F">
        <w:rPr>
          <w:b w:val="0"/>
          <w:bCs w:val="0"/>
          <w:color w:val="0C0C0C"/>
          <w:spacing w:val="24"/>
        </w:rPr>
        <w:t xml:space="preserve"> </w:t>
      </w:r>
      <w:r w:rsidRPr="00222A7F">
        <w:rPr>
          <w:b w:val="0"/>
          <w:bCs w:val="0"/>
          <w:color w:val="0C0C0C"/>
        </w:rPr>
        <w:t>tym</w:t>
      </w:r>
      <w:r w:rsidRPr="00222A7F">
        <w:rPr>
          <w:b w:val="0"/>
          <w:bCs w:val="0"/>
          <w:color w:val="0C0C0C"/>
          <w:spacing w:val="16"/>
        </w:rPr>
        <w:t xml:space="preserve"> </w:t>
      </w:r>
      <w:r w:rsidRPr="00222A7F">
        <w:rPr>
          <w:b w:val="0"/>
          <w:bCs w:val="0"/>
          <w:color w:val="0C0C0C"/>
        </w:rPr>
        <w:t>koszty</w:t>
      </w:r>
      <w:r w:rsidRPr="00222A7F">
        <w:rPr>
          <w:b w:val="0"/>
          <w:bCs w:val="0"/>
          <w:color w:val="0C0C0C"/>
          <w:spacing w:val="16"/>
        </w:rPr>
        <w:t xml:space="preserve"> </w:t>
      </w:r>
      <w:r w:rsidRPr="00222A7F">
        <w:rPr>
          <w:b w:val="0"/>
          <w:bCs w:val="0"/>
          <w:color w:val="0C0C0C"/>
        </w:rPr>
        <w:t>uzgodnień,</w:t>
      </w:r>
      <w:r w:rsidRPr="00222A7F">
        <w:rPr>
          <w:b w:val="0"/>
          <w:bCs w:val="0"/>
          <w:color w:val="0C0C0C"/>
          <w:spacing w:val="16"/>
        </w:rPr>
        <w:t xml:space="preserve"> </w:t>
      </w:r>
      <w:r w:rsidRPr="00222A7F">
        <w:rPr>
          <w:b w:val="0"/>
          <w:bCs w:val="0"/>
          <w:color w:val="0C0C0C"/>
        </w:rPr>
        <w:t>dzierżawy</w:t>
      </w:r>
      <w:r w:rsidRPr="00222A7F">
        <w:rPr>
          <w:b w:val="0"/>
          <w:bCs w:val="0"/>
          <w:color w:val="0C0C0C"/>
          <w:spacing w:val="16"/>
        </w:rPr>
        <w:t xml:space="preserve"> </w:t>
      </w:r>
      <w:r w:rsidRPr="00222A7F">
        <w:rPr>
          <w:b w:val="0"/>
          <w:bCs w:val="0"/>
          <w:color w:val="0C0C0C"/>
        </w:rPr>
        <w:t>terenu</w:t>
      </w:r>
      <w:r w:rsidRPr="00222A7F">
        <w:rPr>
          <w:b w:val="0"/>
          <w:bCs w:val="0"/>
          <w:color w:val="0C0C0C"/>
          <w:spacing w:val="24"/>
        </w:rPr>
        <w:t xml:space="preserve"> </w:t>
      </w:r>
      <w:r w:rsidRPr="00222A7F">
        <w:rPr>
          <w:b w:val="0"/>
          <w:bCs w:val="0"/>
          <w:color w:val="0C0C0C"/>
        </w:rPr>
        <w:t>ponosi</w:t>
      </w:r>
      <w:r w:rsidRPr="00222A7F">
        <w:rPr>
          <w:b w:val="0"/>
          <w:bCs w:val="0"/>
          <w:color w:val="0C0C0C"/>
          <w:spacing w:val="19"/>
        </w:rPr>
        <w:t xml:space="preserve"> </w:t>
      </w:r>
      <w:r w:rsidRPr="00222A7F">
        <w:rPr>
          <w:b w:val="0"/>
          <w:bCs w:val="0"/>
          <w:color w:val="0C0C0C"/>
        </w:rPr>
        <w:t>Wykonawca</w:t>
      </w:r>
      <w:r w:rsidRPr="00222A7F">
        <w:rPr>
          <w:b w:val="0"/>
          <w:bCs w:val="0"/>
          <w:color w:val="0C0C0C"/>
          <w:spacing w:val="20"/>
        </w:rPr>
        <w:t xml:space="preserve"> </w:t>
      </w:r>
      <w:r w:rsidRPr="00222A7F">
        <w:rPr>
          <w:b w:val="0"/>
          <w:bCs w:val="0"/>
          <w:color w:val="0C0C0C"/>
          <w:spacing w:val="-2"/>
        </w:rPr>
        <w:t>Robót.</w:t>
      </w:r>
    </w:p>
    <w:p w14:paraId="70706166" w14:textId="4367E1E1" w:rsidR="004B35B1" w:rsidRPr="00222A7F" w:rsidRDefault="00626AB1" w:rsidP="00222A7F">
      <w:pPr>
        <w:pStyle w:val="Tekstpodstawowy"/>
        <w:numPr>
          <w:ilvl w:val="0"/>
          <w:numId w:val="30"/>
        </w:numPr>
        <w:spacing w:line="276" w:lineRule="auto"/>
      </w:pPr>
      <w:r w:rsidRPr="00222A7F">
        <w:t>Równoważność norm i zbiorów przepisów prawnych</w:t>
      </w:r>
    </w:p>
    <w:p w14:paraId="4C832D08" w14:textId="77777777" w:rsidR="00626AB1" w:rsidRPr="00222A7F" w:rsidRDefault="00626AB1" w:rsidP="00222A7F">
      <w:pPr>
        <w:pStyle w:val="Tekstpodstawowy"/>
        <w:spacing w:line="276" w:lineRule="auto"/>
        <w:ind w:right="146"/>
        <w:jc w:val="both"/>
        <w:rPr>
          <w:b w:val="0"/>
          <w:bCs w:val="0"/>
        </w:rPr>
      </w:pPr>
      <w:r w:rsidRPr="00222A7F">
        <w:rPr>
          <w:b w:val="0"/>
          <w:bCs w:val="0"/>
          <w:color w:val="0C0C0C"/>
          <w:w w:val="105"/>
        </w:rPr>
        <w:t>Gdziekolwiek w dokumentach kontraktowych powołane są konkretne normy i przepisy, które spełniać mają materiały, sprzęt i inne towary oraz wykonane i zbadane roboty, będą obowiązywać postanowienia najnowszego</w:t>
      </w:r>
      <w:r w:rsidRPr="00222A7F">
        <w:rPr>
          <w:b w:val="0"/>
          <w:bCs w:val="0"/>
          <w:color w:val="0C0C0C"/>
          <w:spacing w:val="-2"/>
          <w:w w:val="105"/>
        </w:rPr>
        <w:t xml:space="preserve"> </w:t>
      </w:r>
      <w:r w:rsidRPr="00222A7F">
        <w:rPr>
          <w:b w:val="0"/>
          <w:bCs w:val="0"/>
          <w:color w:val="0C0C0C"/>
          <w:w w:val="105"/>
        </w:rPr>
        <w:t>wydania</w:t>
      </w:r>
      <w:r w:rsidRPr="00222A7F">
        <w:rPr>
          <w:b w:val="0"/>
          <w:bCs w:val="0"/>
          <w:color w:val="0C0C0C"/>
          <w:spacing w:val="-2"/>
          <w:w w:val="105"/>
        </w:rPr>
        <w:t xml:space="preserve"> </w:t>
      </w:r>
      <w:r w:rsidRPr="00222A7F">
        <w:rPr>
          <w:b w:val="0"/>
          <w:bCs w:val="0"/>
          <w:color w:val="0C0C0C"/>
          <w:w w:val="105"/>
        </w:rPr>
        <w:t>lub</w:t>
      </w:r>
      <w:r w:rsidRPr="00222A7F">
        <w:rPr>
          <w:b w:val="0"/>
          <w:bCs w:val="0"/>
          <w:color w:val="0C0C0C"/>
          <w:spacing w:val="-1"/>
          <w:w w:val="105"/>
        </w:rPr>
        <w:t xml:space="preserve"> </w:t>
      </w:r>
      <w:r w:rsidRPr="00222A7F">
        <w:rPr>
          <w:b w:val="0"/>
          <w:bCs w:val="0"/>
          <w:color w:val="0C0C0C"/>
          <w:w w:val="105"/>
        </w:rPr>
        <w:t>poprawionego</w:t>
      </w:r>
      <w:r w:rsidRPr="00222A7F">
        <w:rPr>
          <w:b w:val="0"/>
          <w:bCs w:val="0"/>
          <w:color w:val="0C0C0C"/>
          <w:spacing w:val="-2"/>
          <w:w w:val="105"/>
        </w:rPr>
        <w:t xml:space="preserve"> </w:t>
      </w:r>
      <w:r w:rsidRPr="00222A7F">
        <w:rPr>
          <w:b w:val="0"/>
          <w:bCs w:val="0"/>
          <w:color w:val="0C0C0C"/>
          <w:w w:val="105"/>
        </w:rPr>
        <w:t>wydania</w:t>
      </w:r>
      <w:r w:rsidRPr="00222A7F">
        <w:rPr>
          <w:b w:val="0"/>
          <w:bCs w:val="0"/>
          <w:color w:val="0C0C0C"/>
          <w:spacing w:val="-4"/>
          <w:w w:val="105"/>
        </w:rPr>
        <w:t xml:space="preserve"> </w:t>
      </w:r>
      <w:r w:rsidRPr="00222A7F">
        <w:rPr>
          <w:b w:val="0"/>
          <w:bCs w:val="0"/>
          <w:color w:val="0C0C0C"/>
          <w:w w:val="105"/>
        </w:rPr>
        <w:t>powołanych</w:t>
      </w:r>
      <w:r w:rsidRPr="00222A7F">
        <w:rPr>
          <w:b w:val="0"/>
          <w:bCs w:val="0"/>
          <w:color w:val="0C0C0C"/>
          <w:spacing w:val="-1"/>
          <w:w w:val="105"/>
        </w:rPr>
        <w:t xml:space="preserve"> </w:t>
      </w:r>
      <w:r w:rsidRPr="00222A7F">
        <w:rPr>
          <w:b w:val="0"/>
          <w:bCs w:val="0"/>
          <w:color w:val="0C0C0C"/>
          <w:w w:val="105"/>
        </w:rPr>
        <w:t>norm</w:t>
      </w:r>
      <w:r w:rsidRPr="00222A7F">
        <w:rPr>
          <w:b w:val="0"/>
          <w:bCs w:val="0"/>
          <w:color w:val="0C0C0C"/>
          <w:spacing w:val="-2"/>
          <w:w w:val="105"/>
        </w:rPr>
        <w:t xml:space="preserve"> </w:t>
      </w:r>
      <w:r w:rsidRPr="00222A7F">
        <w:rPr>
          <w:b w:val="0"/>
          <w:bCs w:val="0"/>
          <w:color w:val="0C0C0C"/>
          <w:w w:val="105"/>
        </w:rPr>
        <w:t>i</w:t>
      </w:r>
      <w:r w:rsidRPr="00222A7F">
        <w:rPr>
          <w:b w:val="0"/>
          <w:bCs w:val="0"/>
          <w:color w:val="0C0C0C"/>
          <w:spacing w:val="-2"/>
          <w:w w:val="105"/>
        </w:rPr>
        <w:t xml:space="preserve"> </w:t>
      </w:r>
      <w:r w:rsidRPr="00222A7F">
        <w:rPr>
          <w:b w:val="0"/>
          <w:bCs w:val="0"/>
          <w:color w:val="0C0C0C"/>
          <w:w w:val="105"/>
        </w:rPr>
        <w:t>przepisów</w:t>
      </w:r>
      <w:r w:rsidRPr="00222A7F">
        <w:rPr>
          <w:b w:val="0"/>
          <w:bCs w:val="0"/>
          <w:color w:val="0C0C0C"/>
          <w:spacing w:val="-1"/>
          <w:w w:val="105"/>
        </w:rPr>
        <w:t xml:space="preserve"> </w:t>
      </w:r>
      <w:r w:rsidRPr="00222A7F">
        <w:rPr>
          <w:b w:val="0"/>
          <w:bCs w:val="0"/>
          <w:color w:val="0C0C0C"/>
          <w:w w:val="105"/>
        </w:rPr>
        <w:t>o</w:t>
      </w:r>
      <w:r w:rsidRPr="00222A7F">
        <w:rPr>
          <w:b w:val="0"/>
          <w:bCs w:val="0"/>
          <w:color w:val="0C0C0C"/>
          <w:spacing w:val="-2"/>
          <w:w w:val="105"/>
        </w:rPr>
        <w:t xml:space="preserve"> </w:t>
      </w:r>
      <w:r w:rsidRPr="00222A7F">
        <w:rPr>
          <w:b w:val="0"/>
          <w:bCs w:val="0"/>
          <w:color w:val="0C0C0C"/>
          <w:w w:val="105"/>
        </w:rPr>
        <w:t>ile</w:t>
      </w:r>
      <w:r w:rsidRPr="00222A7F">
        <w:rPr>
          <w:b w:val="0"/>
          <w:bCs w:val="0"/>
          <w:color w:val="0C0C0C"/>
          <w:spacing w:val="-2"/>
          <w:w w:val="105"/>
        </w:rPr>
        <w:t xml:space="preserve"> </w:t>
      </w:r>
      <w:r w:rsidRPr="00222A7F">
        <w:rPr>
          <w:b w:val="0"/>
          <w:bCs w:val="0"/>
          <w:color w:val="0C0C0C"/>
          <w:w w:val="105"/>
        </w:rPr>
        <w:t>w odniesieniu</w:t>
      </w:r>
      <w:r w:rsidRPr="00222A7F">
        <w:rPr>
          <w:b w:val="0"/>
          <w:bCs w:val="0"/>
          <w:color w:val="0C0C0C"/>
          <w:spacing w:val="-1"/>
          <w:w w:val="105"/>
        </w:rPr>
        <w:t xml:space="preserve"> </w:t>
      </w:r>
      <w:r w:rsidRPr="00222A7F">
        <w:rPr>
          <w:b w:val="0"/>
          <w:bCs w:val="0"/>
          <w:color w:val="0C0C0C"/>
          <w:w w:val="105"/>
        </w:rPr>
        <w:t>do</w:t>
      </w:r>
      <w:r w:rsidRPr="00222A7F">
        <w:rPr>
          <w:b w:val="0"/>
          <w:bCs w:val="0"/>
          <w:color w:val="0C0C0C"/>
          <w:spacing w:val="-1"/>
          <w:w w:val="105"/>
        </w:rPr>
        <w:t xml:space="preserve"> </w:t>
      </w:r>
      <w:r w:rsidRPr="00222A7F">
        <w:rPr>
          <w:b w:val="0"/>
          <w:bCs w:val="0"/>
          <w:color w:val="0C0C0C"/>
          <w:w w:val="105"/>
        </w:rPr>
        <w:t>danego konkretnego przepisu lub normy wyraźnie nie postanowiono inaczej.</w:t>
      </w:r>
    </w:p>
    <w:p w14:paraId="5F635DCD" w14:textId="77777777" w:rsidR="00626AB1" w:rsidRPr="00222A7F" w:rsidRDefault="00626AB1" w:rsidP="00222A7F">
      <w:pPr>
        <w:pStyle w:val="Tekstpodstawowy"/>
        <w:spacing w:line="276" w:lineRule="auto"/>
        <w:ind w:right="147"/>
        <w:jc w:val="both"/>
        <w:rPr>
          <w:b w:val="0"/>
          <w:bCs w:val="0"/>
        </w:rPr>
      </w:pPr>
      <w:r w:rsidRPr="00222A7F">
        <w:rPr>
          <w:b w:val="0"/>
          <w:bCs w:val="0"/>
          <w:color w:val="0C0C0C"/>
          <w:w w:val="105"/>
        </w:rPr>
        <w:t>W</w:t>
      </w:r>
      <w:r w:rsidRPr="00222A7F">
        <w:rPr>
          <w:b w:val="0"/>
          <w:bCs w:val="0"/>
          <w:color w:val="0C0C0C"/>
          <w:spacing w:val="-4"/>
          <w:w w:val="105"/>
        </w:rPr>
        <w:t xml:space="preserve"> </w:t>
      </w:r>
      <w:r w:rsidRPr="00222A7F">
        <w:rPr>
          <w:b w:val="0"/>
          <w:bCs w:val="0"/>
          <w:color w:val="0C0C0C"/>
          <w:w w:val="105"/>
        </w:rPr>
        <w:t>przypadku,</w:t>
      </w:r>
      <w:r w:rsidRPr="00222A7F">
        <w:rPr>
          <w:b w:val="0"/>
          <w:bCs w:val="0"/>
          <w:color w:val="0C0C0C"/>
          <w:spacing w:val="-4"/>
          <w:w w:val="105"/>
        </w:rPr>
        <w:t xml:space="preserve"> </w:t>
      </w:r>
      <w:r w:rsidRPr="00222A7F">
        <w:rPr>
          <w:b w:val="0"/>
          <w:bCs w:val="0"/>
          <w:color w:val="0C0C0C"/>
          <w:w w:val="105"/>
        </w:rPr>
        <w:t>gdy</w:t>
      </w:r>
      <w:r w:rsidRPr="00222A7F">
        <w:rPr>
          <w:b w:val="0"/>
          <w:bCs w:val="0"/>
          <w:color w:val="0C0C0C"/>
          <w:spacing w:val="-1"/>
          <w:w w:val="105"/>
        </w:rPr>
        <w:t xml:space="preserve"> </w:t>
      </w:r>
      <w:r w:rsidRPr="00222A7F">
        <w:rPr>
          <w:b w:val="0"/>
          <w:bCs w:val="0"/>
          <w:color w:val="0C0C0C"/>
          <w:w w:val="105"/>
        </w:rPr>
        <w:t>powołane normy</w:t>
      </w:r>
      <w:r w:rsidRPr="00222A7F">
        <w:rPr>
          <w:b w:val="0"/>
          <w:bCs w:val="0"/>
          <w:color w:val="0C0C0C"/>
          <w:spacing w:val="-1"/>
          <w:w w:val="105"/>
        </w:rPr>
        <w:t xml:space="preserve"> </w:t>
      </w:r>
      <w:r w:rsidRPr="00222A7F">
        <w:rPr>
          <w:b w:val="0"/>
          <w:bCs w:val="0"/>
          <w:color w:val="0C0C0C"/>
          <w:w w:val="105"/>
        </w:rPr>
        <w:t>i</w:t>
      </w:r>
      <w:r w:rsidRPr="00222A7F">
        <w:rPr>
          <w:b w:val="0"/>
          <w:bCs w:val="0"/>
          <w:color w:val="0C0C0C"/>
          <w:spacing w:val="-2"/>
          <w:w w:val="105"/>
        </w:rPr>
        <w:t xml:space="preserve"> </w:t>
      </w:r>
      <w:r w:rsidRPr="00222A7F">
        <w:rPr>
          <w:b w:val="0"/>
          <w:bCs w:val="0"/>
          <w:color w:val="0C0C0C"/>
          <w:w w:val="105"/>
        </w:rPr>
        <w:t>przepisy</w:t>
      </w:r>
      <w:r w:rsidRPr="00222A7F">
        <w:rPr>
          <w:b w:val="0"/>
          <w:bCs w:val="0"/>
          <w:color w:val="0C0C0C"/>
          <w:spacing w:val="-4"/>
          <w:w w:val="105"/>
        </w:rPr>
        <w:t xml:space="preserve"> </w:t>
      </w:r>
      <w:r w:rsidRPr="00222A7F">
        <w:rPr>
          <w:b w:val="0"/>
          <w:bCs w:val="0"/>
          <w:color w:val="0C0C0C"/>
          <w:w w:val="105"/>
        </w:rPr>
        <w:t>są</w:t>
      </w:r>
      <w:r w:rsidRPr="00222A7F">
        <w:rPr>
          <w:b w:val="0"/>
          <w:bCs w:val="0"/>
          <w:color w:val="0C0C0C"/>
          <w:spacing w:val="-2"/>
          <w:w w:val="105"/>
        </w:rPr>
        <w:t xml:space="preserve"> </w:t>
      </w:r>
      <w:r w:rsidRPr="00222A7F">
        <w:rPr>
          <w:b w:val="0"/>
          <w:bCs w:val="0"/>
          <w:color w:val="0C0C0C"/>
          <w:w w:val="105"/>
        </w:rPr>
        <w:t>państwowe</w:t>
      </w:r>
      <w:r w:rsidRPr="00222A7F">
        <w:rPr>
          <w:b w:val="0"/>
          <w:bCs w:val="0"/>
          <w:color w:val="0C0C0C"/>
          <w:spacing w:val="-2"/>
          <w:w w:val="105"/>
        </w:rPr>
        <w:t xml:space="preserve"> </w:t>
      </w:r>
      <w:r w:rsidRPr="00222A7F">
        <w:rPr>
          <w:b w:val="0"/>
          <w:bCs w:val="0"/>
          <w:color w:val="0C0C0C"/>
          <w:w w:val="105"/>
        </w:rPr>
        <w:t>lub odnoszą</w:t>
      </w:r>
      <w:r w:rsidRPr="00222A7F">
        <w:rPr>
          <w:b w:val="0"/>
          <w:bCs w:val="0"/>
          <w:color w:val="0C0C0C"/>
          <w:spacing w:val="-4"/>
          <w:w w:val="105"/>
        </w:rPr>
        <w:t xml:space="preserve"> </w:t>
      </w:r>
      <w:r w:rsidRPr="00222A7F">
        <w:rPr>
          <w:b w:val="0"/>
          <w:bCs w:val="0"/>
          <w:color w:val="0C0C0C"/>
          <w:w w:val="105"/>
        </w:rPr>
        <w:t>się</w:t>
      </w:r>
      <w:r w:rsidRPr="00222A7F">
        <w:rPr>
          <w:b w:val="0"/>
          <w:bCs w:val="0"/>
          <w:color w:val="0C0C0C"/>
          <w:spacing w:val="-4"/>
          <w:w w:val="105"/>
        </w:rPr>
        <w:t xml:space="preserve"> </w:t>
      </w:r>
      <w:r w:rsidRPr="00222A7F">
        <w:rPr>
          <w:b w:val="0"/>
          <w:bCs w:val="0"/>
          <w:color w:val="0C0C0C"/>
          <w:w w:val="105"/>
        </w:rPr>
        <w:t>do</w:t>
      </w:r>
      <w:r w:rsidRPr="00222A7F">
        <w:rPr>
          <w:b w:val="0"/>
          <w:bCs w:val="0"/>
          <w:color w:val="0C0C0C"/>
          <w:spacing w:val="-4"/>
          <w:w w:val="105"/>
        </w:rPr>
        <w:t xml:space="preserve"> </w:t>
      </w:r>
      <w:r w:rsidRPr="00222A7F">
        <w:rPr>
          <w:b w:val="0"/>
          <w:bCs w:val="0"/>
          <w:color w:val="0C0C0C"/>
          <w:w w:val="105"/>
        </w:rPr>
        <w:t>konkretnego</w:t>
      </w:r>
      <w:r w:rsidRPr="00222A7F">
        <w:rPr>
          <w:b w:val="0"/>
          <w:bCs w:val="0"/>
          <w:color w:val="0C0C0C"/>
          <w:spacing w:val="-1"/>
          <w:w w:val="105"/>
        </w:rPr>
        <w:t xml:space="preserve"> </w:t>
      </w:r>
      <w:r w:rsidRPr="00222A7F">
        <w:rPr>
          <w:b w:val="0"/>
          <w:bCs w:val="0"/>
          <w:color w:val="0C0C0C"/>
          <w:w w:val="105"/>
        </w:rPr>
        <w:t>kraju lub</w:t>
      </w:r>
      <w:r w:rsidRPr="00222A7F">
        <w:rPr>
          <w:b w:val="0"/>
          <w:bCs w:val="0"/>
          <w:color w:val="0C0C0C"/>
          <w:spacing w:val="-2"/>
          <w:w w:val="105"/>
        </w:rPr>
        <w:t xml:space="preserve"> </w:t>
      </w:r>
      <w:r w:rsidRPr="00222A7F">
        <w:rPr>
          <w:b w:val="0"/>
          <w:bCs w:val="0"/>
          <w:color w:val="0C0C0C"/>
          <w:w w:val="105"/>
        </w:rPr>
        <w:t>regionu, mogą być również stosowane inne odpowiednie normy zapewniające równy lub wyższy poziom wykonania</w:t>
      </w:r>
      <w:r w:rsidRPr="00222A7F">
        <w:rPr>
          <w:b w:val="0"/>
          <w:bCs w:val="0"/>
          <w:color w:val="0C0C0C"/>
          <w:spacing w:val="-1"/>
          <w:w w:val="105"/>
        </w:rPr>
        <w:t xml:space="preserve"> </w:t>
      </w:r>
      <w:r w:rsidRPr="00222A7F">
        <w:rPr>
          <w:b w:val="0"/>
          <w:bCs w:val="0"/>
          <w:color w:val="0C0C0C"/>
          <w:w w:val="105"/>
        </w:rPr>
        <w:t>niż powołane normy lub przepisy, pod warunkiem ich sprawdzenia i pisemnego zatwierdzenia przez Przedstawiciela Zamawiającego. Różnice pomiędzy powołanymi normami a ich proponowanymi zamiennikami muszą być dokładnie opisane przez Wykonawcę i przedłożone Zamawiającemu.</w:t>
      </w:r>
    </w:p>
    <w:p w14:paraId="424AC3CF" w14:textId="148206F5" w:rsidR="00626AB1" w:rsidRPr="003908A0" w:rsidRDefault="00626AB1" w:rsidP="003908A0">
      <w:pPr>
        <w:pStyle w:val="Tekstpodstawowy"/>
        <w:spacing w:line="276" w:lineRule="auto"/>
        <w:ind w:right="149"/>
        <w:jc w:val="both"/>
        <w:rPr>
          <w:b w:val="0"/>
          <w:bCs w:val="0"/>
          <w:color w:val="0C0C0C"/>
          <w:w w:val="105"/>
        </w:rPr>
      </w:pPr>
      <w:r w:rsidRPr="00222A7F">
        <w:rPr>
          <w:b w:val="0"/>
          <w:bCs w:val="0"/>
          <w:color w:val="0C0C0C"/>
          <w:w w:val="105"/>
        </w:rPr>
        <w:t>W</w:t>
      </w:r>
      <w:r w:rsidRPr="00222A7F">
        <w:rPr>
          <w:b w:val="0"/>
          <w:bCs w:val="0"/>
          <w:color w:val="0C0C0C"/>
          <w:spacing w:val="-2"/>
          <w:w w:val="105"/>
        </w:rPr>
        <w:t xml:space="preserve"> </w:t>
      </w:r>
      <w:r w:rsidRPr="00222A7F">
        <w:rPr>
          <w:b w:val="0"/>
          <w:bCs w:val="0"/>
          <w:color w:val="0C0C0C"/>
          <w:w w:val="105"/>
        </w:rPr>
        <w:t>przypadku, kiedy</w:t>
      </w:r>
      <w:r w:rsidRPr="00222A7F">
        <w:rPr>
          <w:b w:val="0"/>
          <w:bCs w:val="0"/>
          <w:color w:val="0C0C0C"/>
          <w:spacing w:val="-3"/>
          <w:w w:val="105"/>
        </w:rPr>
        <w:t xml:space="preserve"> </w:t>
      </w:r>
      <w:r w:rsidRPr="00222A7F">
        <w:rPr>
          <w:b w:val="0"/>
          <w:bCs w:val="0"/>
          <w:color w:val="0C0C0C"/>
          <w:w w:val="105"/>
        </w:rPr>
        <w:t>Zamawiający</w:t>
      </w:r>
      <w:r w:rsidRPr="00222A7F">
        <w:rPr>
          <w:b w:val="0"/>
          <w:bCs w:val="0"/>
          <w:color w:val="0C0C0C"/>
          <w:spacing w:val="-1"/>
          <w:w w:val="105"/>
        </w:rPr>
        <w:t xml:space="preserve"> </w:t>
      </w:r>
      <w:r w:rsidRPr="00222A7F">
        <w:rPr>
          <w:b w:val="0"/>
          <w:bCs w:val="0"/>
          <w:color w:val="0C0C0C"/>
          <w:w w:val="105"/>
        </w:rPr>
        <w:t>stwierdzi, że zaproponowane zmiany nie</w:t>
      </w:r>
      <w:r w:rsidRPr="00222A7F">
        <w:rPr>
          <w:b w:val="0"/>
          <w:bCs w:val="0"/>
          <w:color w:val="0C0C0C"/>
          <w:spacing w:val="-2"/>
          <w:w w:val="105"/>
        </w:rPr>
        <w:t xml:space="preserve"> </w:t>
      </w:r>
      <w:r w:rsidRPr="00222A7F">
        <w:rPr>
          <w:b w:val="0"/>
          <w:bCs w:val="0"/>
          <w:color w:val="0C0C0C"/>
          <w:w w:val="105"/>
        </w:rPr>
        <w:t>zapewniają zasadniczo równego lub wyższego poziomu wykonania, Wykonawca zastosuje się do norm powołanych w dokumentach.</w:t>
      </w:r>
    </w:p>
    <w:p w14:paraId="00EDC82D" w14:textId="13155EAC" w:rsidR="00E67618" w:rsidRPr="00222A7F" w:rsidRDefault="00626AB1" w:rsidP="00222A7F">
      <w:pPr>
        <w:pStyle w:val="Tekstpodstawowy"/>
        <w:numPr>
          <w:ilvl w:val="0"/>
          <w:numId w:val="30"/>
        </w:numPr>
        <w:spacing w:line="276" w:lineRule="auto"/>
      </w:pPr>
      <w:r w:rsidRPr="00222A7F">
        <w:lastRenderedPageBreak/>
        <w:t>Gospodarka odpadami</w:t>
      </w:r>
    </w:p>
    <w:p w14:paraId="0FB4B1CC" w14:textId="35DD9565" w:rsidR="00DD048C" w:rsidRPr="00222A7F" w:rsidRDefault="00626AB1" w:rsidP="00222A7F">
      <w:pPr>
        <w:pStyle w:val="Tekstpodstawowy"/>
        <w:spacing w:line="276" w:lineRule="auto"/>
        <w:jc w:val="both"/>
        <w:rPr>
          <w:b w:val="0"/>
          <w:bCs w:val="0"/>
        </w:rPr>
      </w:pPr>
      <w:r w:rsidRPr="00222A7F">
        <w:rPr>
          <w:b w:val="0"/>
          <w:bCs w:val="0"/>
          <w:color w:val="0C0C0C"/>
          <w:w w:val="105"/>
        </w:rPr>
        <w:t>Zgodnie</w:t>
      </w:r>
      <w:r w:rsidRPr="00222A7F">
        <w:rPr>
          <w:b w:val="0"/>
          <w:bCs w:val="0"/>
          <w:color w:val="0C0C0C"/>
          <w:spacing w:val="24"/>
          <w:w w:val="105"/>
        </w:rPr>
        <w:t xml:space="preserve"> </w:t>
      </w:r>
      <w:r w:rsidRPr="00222A7F">
        <w:rPr>
          <w:b w:val="0"/>
          <w:bCs w:val="0"/>
          <w:color w:val="0C0C0C"/>
          <w:w w:val="105"/>
        </w:rPr>
        <w:t>z</w:t>
      </w:r>
      <w:r w:rsidRPr="00222A7F">
        <w:rPr>
          <w:b w:val="0"/>
          <w:bCs w:val="0"/>
          <w:color w:val="0C0C0C"/>
          <w:spacing w:val="25"/>
          <w:w w:val="105"/>
        </w:rPr>
        <w:t xml:space="preserve"> </w:t>
      </w:r>
      <w:r w:rsidRPr="00222A7F">
        <w:rPr>
          <w:b w:val="0"/>
          <w:bCs w:val="0"/>
          <w:color w:val="0C0C0C"/>
          <w:w w:val="105"/>
        </w:rPr>
        <w:t>Ustawą</w:t>
      </w:r>
      <w:r w:rsidRPr="00222A7F">
        <w:rPr>
          <w:b w:val="0"/>
          <w:bCs w:val="0"/>
          <w:color w:val="0C0C0C"/>
          <w:spacing w:val="25"/>
          <w:w w:val="105"/>
        </w:rPr>
        <w:t xml:space="preserve"> </w:t>
      </w:r>
      <w:r w:rsidRPr="00222A7F">
        <w:rPr>
          <w:b w:val="0"/>
          <w:bCs w:val="0"/>
          <w:color w:val="0C0C0C"/>
          <w:w w:val="105"/>
        </w:rPr>
        <w:t>o</w:t>
      </w:r>
      <w:r w:rsidRPr="00222A7F">
        <w:rPr>
          <w:b w:val="0"/>
          <w:bCs w:val="0"/>
          <w:color w:val="0C0C0C"/>
          <w:spacing w:val="24"/>
          <w:w w:val="105"/>
        </w:rPr>
        <w:t xml:space="preserve"> </w:t>
      </w:r>
      <w:r w:rsidRPr="00222A7F">
        <w:rPr>
          <w:b w:val="0"/>
          <w:bCs w:val="0"/>
          <w:color w:val="0C0C0C"/>
          <w:w w:val="105"/>
        </w:rPr>
        <w:t>odpadach</w:t>
      </w:r>
      <w:r w:rsidRPr="00222A7F">
        <w:rPr>
          <w:b w:val="0"/>
          <w:bCs w:val="0"/>
          <w:color w:val="0C0C0C"/>
          <w:spacing w:val="25"/>
          <w:w w:val="105"/>
        </w:rPr>
        <w:t xml:space="preserve"> </w:t>
      </w:r>
      <w:r w:rsidRPr="00222A7F">
        <w:rPr>
          <w:b w:val="0"/>
          <w:bCs w:val="0"/>
          <w:color w:val="0C0C0C"/>
          <w:w w:val="105"/>
        </w:rPr>
        <w:t>Wykonawca</w:t>
      </w:r>
      <w:r w:rsidRPr="00222A7F">
        <w:rPr>
          <w:b w:val="0"/>
          <w:bCs w:val="0"/>
          <w:color w:val="0C0C0C"/>
          <w:spacing w:val="21"/>
          <w:w w:val="105"/>
        </w:rPr>
        <w:t xml:space="preserve"> </w:t>
      </w:r>
      <w:r w:rsidRPr="00222A7F">
        <w:rPr>
          <w:b w:val="0"/>
          <w:bCs w:val="0"/>
          <w:color w:val="0C0C0C"/>
          <w:w w:val="105"/>
        </w:rPr>
        <w:t>odpowiada</w:t>
      </w:r>
      <w:r w:rsidRPr="00222A7F">
        <w:rPr>
          <w:b w:val="0"/>
          <w:bCs w:val="0"/>
          <w:color w:val="0C0C0C"/>
          <w:spacing w:val="24"/>
          <w:w w:val="105"/>
        </w:rPr>
        <w:t xml:space="preserve"> </w:t>
      </w:r>
      <w:r w:rsidRPr="00222A7F">
        <w:rPr>
          <w:b w:val="0"/>
          <w:bCs w:val="0"/>
          <w:color w:val="0C0C0C"/>
          <w:w w:val="105"/>
        </w:rPr>
        <w:t>za</w:t>
      </w:r>
      <w:r w:rsidRPr="00222A7F">
        <w:rPr>
          <w:b w:val="0"/>
          <w:bCs w:val="0"/>
          <w:color w:val="0C0C0C"/>
          <w:spacing w:val="24"/>
          <w:w w:val="105"/>
        </w:rPr>
        <w:t xml:space="preserve"> </w:t>
      </w:r>
      <w:r w:rsidRPr="00222A7F">
        <w:rPr>
          <w:b w:val="0"/>
          <w:bCs w:val="0"/>
          <w:color w:val="0C0C0C"/>
          <w:w w:val="105"/>
        </w:rPr>
        <w:t>prawidłowe</w:t>
      </w:r>
      <w:r w:rsidRPr="00222A7F">
        <w:rPr>
          <w:b w:val="0"/>
          <w:bCs w:val="0"/>
          <w:color w:val="0C0C0C"/>
          <w:spacing w:val="27"/>
          <w:w w:val="105"/>
        </w:rPr>
        <w:t xml:space="preserve"> </w:t>
      </w:r>
      <w:r w:rsidRPr="00222A7F">
        <w:rPr>
          <w:b w:val="0"/>
          <w:bCs w:val="0"/>
          <w:color w:val="0C0C0C"/>
          <w:w w:val="105"/>
        </w:rPr>
        <w:t>gospodarowanie</w:t>
      </w:r>
      <w:r w:rsidRPr="00222A7F">
        <w:rPr>
          <w:b w:val="0"/>
          <w:bCs w:val="0"/>
          <w:color w:val="0C0C0C"/>
          <w:spacing w:val="25"/>
          <w:w w:val="105"/>
        </w:rPr>
        <w:t xml:space="preserve"> </w:t>
      </w:r>
      <w:r w:rsidRPr="00222A7F">
        <w:rPr>
          <w:b w:val="0"/>
          <w:bCs w:val="0"/>
          <w:color w:val="0C0C0C"/>
          <w:w w:val="105"/>
        </w:rPr>
        <w:t>odpadami.</w:t>
      </w:r>
      <w:r w:rsidRPr="00222A7F">
        <w:rPr>
          <w:b w:val="0"/>
          <w:bCs w:val="0"/>
          <w:color w:val="0C0C0C"/>
          <w:spacing w:val="25"/>
          <w:w w:val="105"/>
        </w:rPr>
        <w:t xml:space="preserve"> </w:t>
      </w:r>
      <w:r w:rsidRPr="00222A7F">
        <w:rPr>
          <w:b w:val="0"/>
          <w:bCs w:val="0"/>
          <w:color w:val="0C0C0C"/>
          <w:spacing w:val="-2"/>
          <w:w w:val="105"/>
        </w:rPr>
        <w:t>Poprzez</w:t>
      </w:r>
      <w:r w:rsidRPr="00222A7F">
        <w:rPr>
          <w:b w:val="0"/>
          <w:bCs w:val="0"/>
        </w:rPr>
        <w:t xml:space="preserve"> </w:t>
      </w:r>
      <w:r w:rsidRPr="00222A7F">
        <w:rPr>
          <w:b w:val="0"/>
          <w:bCs w:val="0"/>
          <w:color w:val="0C0C0C"/>
          <w:w w:val="105"/>
        </w:rPr>
        <w:t>„gospodarowanie odpadami” rozumie się zbieranie, transport, odzysk i unieszkodliwianie w tym również nadzór</w:t>
      </w:r>
      <w:r w:rsidRPr="00222A7F">
        <w:rPr>
          <w:b w:val="0"/>
          <w:bCs w:val="0"/>
          <w:color w:val="0C0C0C"/>
          <w:spacing w:val="-6"/>
          <w:w w:val="105"/>
        </w:rPr>
        <w:t xml:space="preserve"> </w:t>
      </w:r>
      <w:r w:rsidRPr="00222A7F">
        <w:rPr>
          <w:b w:val="0"/>
          <w:bCs w:val="0"/>
          <w:color w:val="0C0C0C"/>
          <w:w w:val="105"/>
        </w:rPr>
        <w:t>nad</w:t>
      </w:r>
      <w:r w:rsidRPr="00222A7F">
        <w:rPr>
          <w:b w:val="0"/>
          <w:bCs w:val="0"/>
          <w:color w:val="0C0C0C"/>
          <w:spacing w:val="-3"/>
          <w:w w:val="105"/>
        </w:rPr>
        <w:t xml:space="preserve"> </w:t>
      </w:r>
      <w:r w:rsidRPr="00222A7F">
        <w:rPr>
          <w:b w:val="0"/>
          <w:bCs w:val="0"/>
          <w:color w:val="0C0C0C"/>
          <w:w w:val="105"/>
        </w:rPr>
        <w:t>tymi</w:t>
      </w:r>
      <w:r w:rsidRPr="00222A7F">
        <w:rPr>
          <w:b w:val="0"/>
          <w:bCs w:val="0"/>
          <w:color w:val="0C0C0C"/>
          <w:spacing w:val="-3"/>
          <w:w w:val="105"/>
        </w:rPr>
        <w:t xml:space="preserve"> </w:t>
      </w:r>
      <w:r w:rsidRPr="00222A7F">
        <w:rPr>
          <w:b w:val="0"/>
          <w:bCs w:val="0"/>
          <w:color w:val="0C0C0C"/>
          <w:w w:val="105"/>
        </w:rPr>
        <w:t>działaniami.</w:t>
      </w:r>
      <w:r w:rsidRPr="00222A7F">
        <w:rPr>
          <w:b w:val="0"/>
          <w:bCs w:val="0"/>
          <w:color w:val="0C0C0C"/>
          <w:spacing w:val="-3"/>
          <w:w w:val="105"/>
        </w:rPr>
        <w:t xml:space="preserve"> </w:t>
      </w:r>
      <w:r w:rsidRPr="00222A7F">
        <w:rPr>
          <w:b w:val="0"/>
          <w:bCs w:val="0"/>
          <w:color w:val="0C0C0C"/>
          <w:w w:val="105"/>
        </w:rPr>
        <w:t>Wszelkie</w:t>
      </w:r>
      <w:r w:rsidRPr="00222A7F">
        <w:rPr>
          <w:b w:val="0"/>
          <w:bCs w:val="0"/>
          <w:color w:val="0C0C0C"/>
          <w:spacing w:val="-3"/>
          <w:w w:val="105"/>
        </w:rPr>
        <w:t xml:space="preserve"> </w:t>
      </w:r>
      <w:r w:rsidRPr="00222A7F">
        <w:rPr>
          <w:b w:val="0"/>
          <w:bCs w:val="0"/>
          <w:color w:val="0C0C0C"/>
          <w:w w:val="105"/>
        </w:rPr>
        <w:t>koszty</w:t>
      </w:r>
      <w:r w:rsidRPr="00222A7F">
        <w:rPr>
          <w:b w:val="0"/>
          <w:bCs w:val="0"/>
          <w:color w:val="0C0C0C"/>
          <w:spacing w:val="-3"/>
          <w:w w:val="105"/>
        </w:rPr>
        <w:t xml:space="preserve"> </w:t>
      </w:r>
      <w:r w:rsidRPr="00222A7F">
        <w:rPr>
          <w:b w:val="0"/>
          <w:bCs w:val="0"/>
          <w:color w:val="0C0C0C"/>
          <w:w w:val="105"/>
        </w:rPr>
        <w:t>zagospodarowania</w:t>
      </w:r>
      <w:r w:rsidRPr="00222A7F">
        <w:rPr>
          <w:b w:val="0"/>
          <w:bCs w:val="0"/>
          <w:color w:val="0C0C0C"/>
          <w:spacing w:val="-5"/>
          <w:w w:val="105"/>
        </w:rPr>
        <w:t xml:space="preserve"> </w:t>
      </w:r>
      <w:r w:rsidRPr="00222A7F">
        <w:rPr>
          <w:b w:val="0"/>
          <w:bCs w:val="0"/>
          <w:color w:val="0C0C0C"/>
          <w:w w:val="105"/>
        </w:rPr>
        <w:t>odpadów</w:t>
      </w:r>
      <w:r w:rsidRPr="00222A7F">
        <w:rPr>
          <w:b w:val="0"/>
          <w:bCs w:val="0"/>
          <w:color w:val="0C0C0C"/>
          <w:spacing w:val="-3"/>
          <w:w w:val="105"/>
        </w:rPr>
        <w:t xml:space="preserve"> </w:t>
      </w:r>
      <w:r w:rsidRPr="00222A7F">
        <w:rPr>
          <w:b w:val="0"/>
          <w:bCs w:val="0"/>
          <w:color w:val="0C0C0C"/>
          <w:w w:val="105"/>
        </w:rPr>
        <w:t>w</w:t>
      </w:r>
      <w:r w:rsidRPr="00222A7F">
        <w:rPr>
          <w:b w:val="0"/>
          <w:bCs w:val="0"/>
          <w:color w:val="0C0C0C"/>
          <w:spacing w:val="-3"/>
          <w:w w:val="105"/>
        </w:rPr>
        <w:t xml:space="preserve"> </w:t>
      </w:r>
      <w:r w:rsidRPr="00222A7F">
        <w:rPr>
          <w:b w:val="0"/>
          <w:bCs w:val="0"/>
          <w:color w:val="0C0C0C"/>
          <w:w w:val="105"/>
        </w:rPr>
        <w:t>trakcie</w:t>
      </w:r>
      <w:r w:rsidRPr="00222A7F">
        <w:rPr>
          <w:b w:val="0"/>
          <w:bCs w:val="0"/>
          <w:color w:val="0C0C0C"/>
          <w:spacing w:val="-7"/>
          <w:w w:val="105"/>
        </w:rPr>
        <w:t xml:space="preserve"> </w:t>
      </w:r>
      <w:r w:rsidRPr="00222A7F">
        <w:rPr>
          <w:b w:val="0"/>
          <w:bCs w:val="0"/>
          <w:color w:val="0C0C0C"/>
          <w:w w:val="105"/>
        </w:rPr>
        <w:t>trwania</w:t>
      </w:r>
      <w:r w:rsidRPr="00222A7F">
        <w:rPr>
          <w:b w:val="0"/>
          <w:bCs w:val="0"/>
          <w:color w:val="0C0C0C"/>
          <w:spacing w:val="-9"/>
          <w:w w:val="105"/>
        </w:rPr>
        <w:t xml:space="preserve"> </w:t>
      </w:r>
      <w:r w:rsidRPr="00222A7F">
        <w:rPr>
          <w:b w:val="0"/>
          <w:bCs w:val="0"/>
          <w:color w:val="0C0C0C"/>
          <w:w w:val="105"/>
        </w:rPr>
        <w:t>Kontraktu</w:t>
      </w:r>
      <w:r w:rsidRPr="00222A7F">
        <w:rPr>
          <w:b w:val="0"/>
          <w:bCs w:val="0"/>
          <w:color w:val="0C0C0C"/>
          <w:spacing w:val="-4"/>
          <w:w w:val="105"/>
        </w:rPr>
        <w:t xml:space="preserve"> </w:t>
      </w:r>
      <w:r w:rsidRPr="00222A7F">
        <w:rPr>
          <w:b w:val="0"/>
          <w:bCs w:val="0"/>
          <w:color w:val="0C0C0C"/>
          <w:w w:val="105"/>
        </w:rPr>
        <w:t>zostaną poniesione przez</w:t>
      </w:r>
      <w:r w:rsidRPr="00222A7F">
        <w:rPr>
          <w:b w:val="0"/>
          <w:bCs w:val="0"/>
          <w:color w:val="0C0C0C"/>
          <w:spacing w:val="80"/>
          <w:w w:val="105"/>
        </w:rPr>
        <w:t xml:space="preserve"> </w:t>
      </w:r>
      <w:r w:rsidRPr="00222A7F">
        <w:rPr>
          <w:b w:val="0"/>
          <w:bCs w:val="0"/>
          <w:color w:val="0C0C0C"/>
          <w:w w:val="105"/>
        </w:rPr>
        <w:t>Wykonawcę.</w:t>
      </w:r>
    </w:p>
    <w:p w14:paraId="0670F2F0" w14:textId="7409C68F" w:rsidR="00E67618" w:rsidRPr="00222A7F" w:rsidRDefault="009740A7" w:rsidP="00222A7F">
      <w:pPr>
        <w:pStyle w:val="Tekstpodstawowy"/>
        <w:numPr>
          <w:ilvl w:val="0"/>
          <w:numId w:val="30"/>
        </w:numPr>
        <w:spacing w:line="276" w:lineRule="auto"/>
      </w:pPr>
      <w:bookmarkStart w:id="29" w:name="_Toc122263534"/>
      <w:r w:rsidRPr="00222A7F">
        <w:t>Sprzęt</w:t>
      </w:r>
      <w:bookmarkEnd w:id="29"/>
      <w:r w:rsidRPr="00222A7F">
        <w:t>.</w:t>
      </w:r>
    </w:p>
    <w:p w14:paraId="331ADE40" w14:textId="77777777" w:rsidR="00626AB1" w:rsidRPr="00222A7F" w:rsidRDefault="00626AB1" w:rsidP="00222A7F">
      <w:pPr>
        <w:pStyle w:val="Tekstpodstawowy"/>
        <w:spacing w:line="276" w:lineRule="auto"/>
        <w:ind w:right="149"/>
        <w:jc w:val="both"/>
        <w:rPr>
          <w:b w:val="0"/>
          <w:bCs w:val="0"/>
          <w:color w:val="0C0C0C"/>
          <w:w w:val="105"/>
        </w:rPr>
      </w:pPr>
      <w:r w:rsidRPr="00222A7F">
        <w:rPr>
          <w:b w:val="0"/>
          <w:bCs w:val="0"/>
          <w:color w:val="0C0C0C"/>
          <w:w w:val="105"/>
        </w:rPr>
        <w:t>Wykonawca jest zobowiązany do używania jedynie takiego sprzętu, który nie spowoduje niekorzystnego wpływu na jakość wykonywanych Robót. Liczba i wydajność sprzętu będzie gwarantować przeprowadzenie Robót w terminie przewidzianym Kontraktem.</w:t>
      </w:r>
    </w:p>
    <w:p w14:paraId="28CD148B" w14:textId="36248FB8" w:rsidR="00626AB1" w:rsidRPr="00222A7F" w:rsidRDefault="00626AB1" w:rsidP="00222A7F">
      <w:pPr>
        <w:pStyle w:val="Tekstpodstawowy"/>
        <w:spacing w:line="276" w:lineRule="auto"/>
        <w:ind w:right="148"/>
        <w:jc w:val="both"/>
        <w:rPr>
          <w:b w:val="0"/>
          <w:bCs w:val="0"/>
          <w:color w:val="0C0C0C"/>
          <w:spacing w:val="-2"/>
          <w:w w:val="105"/>
        </w:rPr>
      </w:pPr>
      <w:r w:rsidRPr="00222A7F">
        <w:rPr>
          <w:b w:val="0"/>
          <w:bCs w:val="0"/>
          <w:color w:val="0C0C0C"/>
          <w:w w:val="105"/>
        </w:rPr>
        <w:t>Sprzęt będący własnością Wykonawcy lub wynajęty do wykonania Robót ma być utrzymywany w dobrym stanie</w:t>
      </w:r>
      <w:r w:rsidR="00E67618" w:rsidRPr="00222A7F">
        <w:rPr>
          <w:b w:val="0"/>
          <w:bCs w:val="0"/>
          <w:color w:val="0C0C0C"/>
          <w:w w:val="105"/>
        </w:rPr>
        <w:t xml:space="preserve"> </w:t>
      </w:r>
      <w:r w:rsidRPr="00222A7F">
        <w:rPr>
          <w:b w:val="0"/>
          <w:bCs w:val="0"/>
          <w:color w:val="0C0C0C"/>
          <w:w w:val="105"/>
        </w:rPr>
        <w:t xml:space="preserve">i gotowości do pracy. Będzie on zgodny z normami ochrony środowiska i przepisami dotyczącymi jego </w:t>
      </w:r>
      <w:r w:rsidRPr="00222A7F">
        <w:rPr>
          <w:b w:val="0"/>
          <w:bCs w:val="0"/>
          <w:color w:val="0C0C0C"/>
          <w:spacing w:val="-2"/>
          <w:w w:val="105"/>
        </w:rPr>
        <w:t>użytkowania.</w:t>
      </w:r>
    </w:p>
    <w:p w14:paraId="5E99E36C" w14:textId="77777777" w:rsidR="00626AB1" w:rsidRPr="00222A7F" w:rsidRDefault="00626AB1" w:rsidP="00222A7F">
      <w:pPr>
        <w:pStyle w:val="Tekstpodstawowy"/>
        <w:spacing w:line="276" w:lineRule="auto"/>
        <w:ind w:right="149"/>
        <w:jc w:val="both"/>
        <w:rPr>
          <w:b w:val="0"/>
          <w:bCs w:val="0"/>
          <w:color w:val="0C0C0C"/>
          <w:w w:val="105"/>
        </w:rPr>
      </w:pPr>
      <w:r w:rsidRPr="00222A7F">
        <w:rPr>
          <w:b w:val="0"/>
          <w:bCs w:val="0"/>
          <w:color w:val="0C0C0C"/>
          <w:w w:val="105"/>
        </w:rPr>
        <w:t>Wykonawca dostarczy na wezwanie Zamawiającego kopie dokumentów potwierdzających dopuszczenie sprzętu do użytkowania tam, gdzie jest to wymagane przepisami. Brak takich dokumentów lub utrata ich aktualności będą wystarczającym powodem do wydania przez Zamawiającego polecenia natychmiastowego wstrzymania użytkowania przedmiotowego sprzętu i usunięcia z Terenu Budowy.</w:t>
      </w:r>
    </w:p>
    <w:p w14:paraId="50B698A6" w14:textId="77777777" w:rsidR="00626AB1" w:rsidRPr="00222A7F" w:rsidRDefault="00626AB1" w:rsidP="00222A7F">
      <w:pPr>
        <w:pStyle w:val="Tekstpodstawowy"/>
        <w:spacing w:line="276" w:lineRule="auto"/>
        <w:ind w:right="148"/>
        <w:jc w:val="both"/>
        <w:rPr>
          <w:b w:val="0"/>
          <w:bCs w:val="0"/>
        </w:rPr>
      </w:pPr>
      <w:r w:rsidRPr="00222A7F">
        <w:rPr>
          <w:b w:val="0"/>
          <w:bCs w:val="0"/>
          <w:color w:val="0C0C0C"/>
          <w:w w:val="105"/>
        </w:rPr>
        <w:t>Jakikolwiek sprzęt, maszyny, urządzenia i narzędzia nie gwarantujące zachowania warunków Kontraktu, zostaną zdyskwalifikowane i niedopuszczone do Robót.</w:t>
      </w:r>
    </w:p>
    <w:p w14:paraId="1F7A458A" w14:textId="36134E5E" w:rsidR="00E67618" w:rsidRPr="00222A7F" w:rsidRDefault="00626AB1" w:rsidP="00222A7F">
      <w:pPr>
        <w:pStyle w:val="Tekstpodstawowy"/>
        <w:spacing w:line="276" w:lineRule="auto"/>
        <w:jc w:val="both"/>
        <w:rPr>
          <w:b w:val="0"/>
          <w:bCs w:val="0"/>
          <w:color w:val="0C0C0C"/>
          <w:w w:val="105"/>
        </w:rPr>
      </w:pPr>
      <w:r w:rsidRPr="00222A7F">
        <w:rPr>
          <w:b w:val="0"/>
          <w:bCs w:val="0"/>
          <w:color w:val="0C0C0C"/>
          <w:w w:val="105"/>
        </w:rPr>
        <w:t>Posługiwać się sprzętem mogą jedynie uprawnione i przeszkolone ku temu osoby, mogące się okazać odpowiednimi</w:t>
      </w:r>
      <w:r w:rsidRPr="00222A7F">
        <w:rPr>
          <w:b w:val="0"/>
          <w:bCs w:val="0"/>
          <w:color w:val="0C0C0C"/>
          <w:spacing w:val="-8"/>
          <w:w w:val="105"/>
        </w:rPr>
        <w:t xml:space="preserve"> </w:t>
      </w:r>
      <w:r w:rsidRPr="00222A7F">
        <w:rPr>
          <w:b w:val="0"/>
          <w:bCs w:val="0"/>
          <w:color w:val="0C0C0C"/>
          <w:w w:val="105"/>
        </w:rPr>
        <w:t>zaświadczeniami</w:t>
      </w:r>
      <w:r w:rsidR="00E67618" w:rsidRPr="00222A7F">
        <w:rPr>
          <w:b w:val="0"/>
          <w:bCs w:val="0"/>
          <w:color w:val="0C0C0C"/>
          <w:w w:val="105"/>
        </w:rPr>
        <w:t>.</w:t>
      </w:r>
    </w:p>
    <w:p w14:paraId="65952E8F" w14:textId="572FD47D" w:rsidR="00E67618" w:rsidRPr="00222A7F" w:rsidRDefault="00626AB1" w:rsidP="00222A7F">
      <w:pPr>
        <w:pStyle w:val="Tekstpodstawowy"/>
        <w:numPr>
          <w:ilvl w:val="0"/>
          <w:numId w:val="30"/>
        </w:numPr>
        <w:spacing w:line="276" w:lineRule="auto"/>
      </w:pPr>
      <w:r w:rsidRPr="00222A7F">
        <w:t>Kontrola jakości robót</w:t>
      </w:r>
    </w:p>
    <w:p w14:paraId="6D5075D7" w14:textId="77777777" w:rsidR="00626AB1" w:rsidRPr="00222A7F" w:rsidRDefault="00626AB1" w:rsidP="00222A7F">
      <w:pPr>
        <w:pStyle w:val="Tekstpodstawowy"/>
        <w:spacing w:line="276" w:lineRule="auto"/>
        <w:ind w:right="148"/>
        <w:jc w:val="both"/>
        <w:rPr>
          <w:b w:val="0"/>
          <w:bCs w:val="0"/>
          <w:color w:val="0C0C0C"/>
          <w:w w:val="105"/>
        </w:rPr>
      </w:pPr>
      <w:r w:rsidRPr="00222A7F">
        <w:rPr>
          <w:b w:val="0"/>
          <w:bCs w:val="0"/>
          <w:color w:val="0C0C0C"/>
          <w:w w:val="105"/>
        </w:rPr>
        <w:t>Wykonawca ustanowi Program zapewnienia jakości (PZJ), aby wykazywać stosowanie wysokiej jakości robót. System ten będzie zgodny z wymaganiami podanymi w Kontrakcie.</w:t>
      </w:r>
    </w:p>
    <w:p w14:paraId="3574481B" w14:textId="3863A706" w:rsidR="00626AB1" w:rsidRPr="00222A7F" w:rsidRDefault="00626AB1" w:rsidP="00222A7F">
      <w:pPr>
        <w:pStyle w:val="Tekstpodstawowy"/>
        <w:spacing w:line="276" w:lineRule="auto"/>
        <w:ind w:right="146"/>
        <w:jc w:val="both"/>
        <w:rPr>
          <w:b w:val="0"/>
          <w:bCs w:val="0"/>
          <w:color w:val="0C0C0C"/>
          <w:w w:val="105"/>
        </w:rPr>
      </w:pPr>
      <w:r w:rsidRPr="00222A7F">
        <w:rPr>
          <w:b w:val="0"/>
          <w:bCs w:val="0"/>
          <w:color w:val="0C0C0C"/>
          <w:w w:val="105"/>
        </w:rPr>
        <w:t xml:space="preserve">Wykonawca będzie przeprowadzać pomiary i badania Materiałów oraz Robót z częstotliwością zapewniającą stwierdzenie, że Roboty wykonano zgodnie z wymaganiami. </w:t>
      </w:r>
    </w:p>
    <w:p w14:paraId="7D2DD208" w14:textId="73E71F0F" w:rsidR="00DD048C" w:rsidRPr="00222A7F" w:rsidRDefault="00626AB1" w:rsidP="00222A7F">
      <w:pPr>
        <w:pStyle w:val="Tekstpodstawowy"/>
        <w:spacing w:line="276" w:lineRule="auto"/>
        <w:ind w:right="146"/>
        <w:jc w:val="both"/>
        <w:rPr>
          <w:b w:val="0"/>
          <w:bCs w:val="0"/>
          <w:color w:val="0C0C0C"/>
          <w:w w:val="105"/>
        </w:rPr>
      </w:pPr>
      <w:r w:rsidRPr="00222A7F">
        <w:rPr>
          <w:b w:val="0"/>
          <w:bCs w:val="0"/>
          <w:color w:val="0C0C0C"/>
          <w:w w:val="105"/>
        </w:rPr>
        <w:t>Minimalne wymagania, co do zakresu badań i ich częstotliwość,</w:t>
      </w:r>
      <w:r w:rsidRPr="00222A7F">
        <w:rPr>
          <w:b w:val="0"/>
          <w:bCs w:val="0"/>
          <w:color w:val="0C0C0C"/>
          <w:spacing w:val="-9"/>
          <w:w w:val="105"/>
        </w:rPr>
        <w:t xml:space="preserve"> </w:t>
      </w:r>
      <w:r w:rsidRPr="00222A7F">
        <w:rPr>
          <w:b w:val="0"/>
          <w:bCs w:val="0"/>
          <w:color w:val="0C0C0C"/>
          <w:w w:val="105"/>
        </w:rPr>
        <w:t>są</w:t>
      </w:r>
      <w:r w:rsidRPr="00222A7F">
        <w:rPr>
          <w:b w:val="0"/>
          <w:bCs w:val="0"/>
          <w:color w:val="0C0C0C"/>
          <w:spacing w:val="-6"/>
          <w:w w:val="105"/>
        </w:rPr>
        <w:t xml:space="preserve"> </w:t>
      </w:r>
      <w:r w:rsidRPr="00222A7F">
        <w:rPr>
          <w:b w:val="0"/>
          <w:bCs w:val="0"/>
          <w:color w:val="0C0C0C"/>
          <w:w w:val="105"/>
        </w:rPr>
        <w:t>określone</w:t>
      </w:r>
      <w:r w:rsidRPr="00222A7F">
        <w:rPr>
          <w:b w:val="0"/>
          <w:bCs w:val="0"/>
          <w:color w:val="0C0C0C"/>
          <w:spacing w:val="-6"/>
          <w:w w:val="105"/>
        </w:rPr>
        <w:t xml:space="preserve"> </w:t>
      </w:r>
      <w:r w:rsidRPr="00222A7F">
        <w:rPr>
          <w:b w:val="0"/>
          <w:bCs w:val="0"/>
          <w:color w:val="0C0C0C"/>
          <w:w w:val="105"/>
        </w:rPr>
        <w:t>w</w:t>
      </w:r>
      <w:r w:rsidRPr="00222A7F">
        <w:rPr>
          <w:b w:val="0"/>
          <w:bCs w:val="0"/>
          <w:color w:val="0C0C0C"/>
          <w:spacing w:val="-2"/>
          <w:w w:val="105"/>
        </w:rPr>
        <w:t xml:space="preserve"> </w:t>
      </w:r>
      <w:r w:rsidRPr="00222A7F">
        <w:rPr>
          <w:b w:val="0"/>
          <w:bCs w:val="0"/>
          <w:color w:val="0C0C0C"/>
          <w:w w:val="105"/>
        </w:rPr>
        <w:t>Kontrakcie,</w:t>
      </w:r>
      <w:r w:rsidRPr="00222A7F">
        <w:rPr>
          <w:b w:val="0"/>
          <w:bCs w:val="0"/>
          <w:color w:val="0C0C0C"/>
          <w:spacing w:val="-6"/>
          <w:w w:val="105"/>
        </w:rPr>
        <w:t xml:space="preserve"> </w:t>
      </w:r>
      <w:r w:rsidRPr="00222A7F">
        <w:rPr>
          <w:b w:val="0"/>
          <w:bCs w:val="0"/>
          <w:color w:val="0C0C0C"/>
          <w:w w:val="105"/>
        </w:rPr>
        <w:t>normach</w:t>
      </w:r>
      <w:r w:rsidRPr="00222A7F">
        <w:rPr>
          <w:b w:val="0"/>
          <w:bCs w:val="0"/>
          <w:color w:val="0C0C0C"/>
          <w:spacing w:val="-5"/>
          <w:w w:val="105"/>
        </w:rPr>
        <w:t xml:space="preserve"> </w:t>
      </w:r>
      <w:r w:rsidRPr="00222A7F">
        <w:rPr>
          <w:b w:val="0"/>
          <w:bCs w:val="0"/>
          <w:color w:val="0C0C0C"/>
          <w:w w:val="105"/>
        </w:rPr>
        <w:t>i</w:t>
      </w:r>
      <w:r w:rsidRPr="00222A7F">
        <w:rPr>
          <w:b w:val="0"/>
          <w:bCs w:val="0"/>
          <w:color w:val="0C0C0C"/>
          <w:spacing w:val="-4"/>
          <w:w w:val="105"/>
        </w:rPr>
        <w:t xml:space="preserve"> </w:t>
      </w:r>
      <w:r w:rsidRPr="00222A7F">
        <w:rPr>
          <w:b w:val="0"/>
          <w:bCs w:val="0"/>
          <w:color w:val="0C0C0C"/>
          <w:w w:val="105"/>
        </w:rPr>
        <w:t>wytycznych,</w:t>
      </w:r>
      <w:r w:rsidRPr="00222A7F">
        <w:rPr>
          <w:b w:val="0"/>
          <w:bCs w:val="0"/>
          <w:color w:val="0C0C0C"/>
          <w:spacing w:val="-2"/>
          <w:w w:val="105"/>
        </w:rPr>
        <w:t xml:space="preserve"> </w:t>
      </w:r>
      <w:r w:rsidRPr="00222A7F">
        <w:rPr>
          <w:b w:val="0"/>
          <w:bCs w:val="0"/>
          <w:color w:val="0C0C0C"/>
          <w:w w:val="105"/>
        </w:rPr>
        <w:t>a</w:t>
      </w:r>
      <w:r w:rsidRPr="00222A7F">
        <w:rPr>
          <w:b w:val="0"/>
          <w:bCs w:val="0"/>
          <w:color w:val="0C0C0C"/>
          <w:spacing w:val="-7"/>
          <w:w w:val="105"/>
        </w:rPr>
        <w:t xml:space="preserve"> </w:t>
      </w:r>
      <w:r w:rsidRPr="00222A7F">
        <w:rPr>
          <w:b w:val="0"/>
          <w:bCs w:val="0"/>
          <w:color w:val="0C0C0C"/>
          <w:w w:val="105"/>
        </w:rPr>
        <w:t>także</w:t>
      </w:r>
      <w:r w:rsidRPr="00222A7F">
        <w:rPr>
          <w:b w:val="0"/>
          <w:bCs w:val="0"/>
          <w:color w:val="0C0C0C"/>
          <w:spacing w:val="-4"/>
          <w:w w:val="105"/>
        </w:rPr>
        <w:t xml:space="preserve"> </w:t>
      </w:r>
      <w:r w:rsidRPr="00222A7F">
        <w:rPr>
          <w:b w:val="0"/>
          <w:bCs w:val="0"/>
          <w:color w:val="0C0C0C"/>
          <w:w w:val="105"/>
        </w:rPr>
        <w:t>aprobatach</w:t>
      </w:r>
      <w:r w:rsidRPr="00222A7F">
        <w:rPr>
          <w:b w:val="0"/>
          <w:bCs w:val="0"/>
          <w:color w:val="0C0C0C"/>
          <w:spacing w:val="-2"/>
          <w:w w:val="105"/>
        </w:rPr>
        <w:t xml:space="preserve"> </w:t>
      </w:r>
      <w:r w:rsidRPr="00222A7F">
        <w:rPr>
          <w:b w:val="0"/>
          <w:bCs w:val="0"/>
          <w:color w:val="0C0C0C"/>
          <w:w w:val="105"/>
        </w:rPr>
        <w:t>technicznych.</w:t>
      </w:r>
      <w:r w:rsidRPr="00222A7F">
        <w:rPr>
          <w:b w:val="0"/>
          <w:bCs w:val="0"/>
          <w:color w:val="0C0C0C"/>
          <w:spacing w:val="-3"/>
          <w:w w:val="105"/>
        </w:rPr>
        <w:t xml:space="preserve"> </w:t>
      </w:r>
      <w:r w:rsidRPr="00222A7F">
        <w:rPr>
          <w:b w:val="0"/>
          <w:bCs w:val="0"/>
          <w:color w:val="0C0C0C"/>
          <w:w w:val="105"/>
        </w:rPr>
        <w:t>Wykonawca na żądanie Inspektora dostarczy świadectwa, że wszystkie stosowane urządzenia i sprzęt badawczy posiadają ważną legalizację, zostały prawidłowo wykalibrowane</w:t>
      </w:r>
      <w:r w:rsidRPr="00222A7F">
        <w:rPr>
          <w:color w:val="0C0C0C"/>
          <w:w w:val="105"/>
        </w:rPr>
        <w:t xml:space="preserve"> </w:t>
      </w:r>
      <w:r w:rsidRPr="00222A7F">
        <w:rPr>
          <w:b w:val="0"/>
          <w:bCs w:val="0"/>
          <w:color w:val="0C0C0C"/>
          <w:w w:val="105"/>
        </w:rPr>
        <w:t>i odpowiadają wymaganiom norm określających procedury badań.</w:t>
      </w:r>
    </w:p>
    <w:p w14:paraId="5F976107" w14:textId="476474F1" w:rsidR="00E67618" w:rsidRPr="00222A7F" w:rsidRDefault="00626AB1" w:rsidP="00222A7F">
      <w:pPr>
        <w:pStyle w:val="Tekstpodstawowy"/>
        <w:numPr>
          <w:ilvl w:val="0"/>
          <w:numId w:val="30"/>
        </w:numPr>
        <w:spacing w:line="276" w:lineRule="auto"/>
      </w:pPr>
      <w:r w:rsidRPr="00222A7F">
        <w:t>Program Zapewnienia Jakości (PZJ)</w:t>
      </w:r>
    </w:p>
    <w:p w14:paraId="0409A8EA" w14:textId="77777777" w:rsidR="00626AB1" w:rsidRPr="00222A7F" w:rsidRDefault="00626AB1" w:rsidP="00222A7F">
      <w:pPr>
        <w:pStyle w:val="Tekstpodstawowy"/>
        <w:spacing w:line="276" w:lineRule="auto"/>
        <w:rPr>
          <w:b w:val="0"/>
          <w:bCs w:val="0"/>
        </w:rPr>
      </w:pPr>
      <w:r w:rsidRPr="00222A7F">
        <w:rPr>
          <w:b w:val="0"/>
          <w:bCs w:val="0"/>
          <w:color w:val="0C0C0C"/>
          <w:w w:val="105"/>
        </w:rPr>
        <w:t>Wykonawca jest odpowiedzialny za jakość robót oraz zobowiązany jest przedstawić Inspektorowi nadzoru do zatwierdzenia PZJ, który będzie zawierać:</w:t>
      </w:r>
    </w:p>
    <w:p w14:paraId="01A1BBB4" w14:textId="77777777" w:rsidR="00626AB1" w:rsidRPr="00222A7F" w:rsidRDefault="00626AB1" w:rsidP="00222A7F">
      <w:pPr>
        <w:pStyle w:val="Akapitzlist"/>
        <w:numPr>
          <w:ilvl w:val="0"/>
          <w:numId w:val="24"/>
        </w:numPr>
        <w:tabs>
          <w:tab w:val="left" w:pos="910"/>
        </w:tabs>
        <w:spacing w:before="0" w:line="276" w:lineRule="auto"/>
        <w:ind w:left="910" w:hanging="337"/>
        <w:jc w:val="both"/>
        <w:rPr>
          <w:sz w:val="24"/>
          <w:szCs w:val="24"/>
        </w:rPr>
      </w:pPr>
      <w:r w:rsidRPr="00222A7F">
        <w:rPr>
          <w:color w:val="0C0C0C"/>
          <w:sz w:val="24"/>
          <w:szCs w:val="24"/>
        </w:rPr>
        <w:t>organizację</w:t>
      </w:r>
      <w:r w:rsidRPr="00222A7F">
        <w:rPr>
          <w:color w:val="0C0C0C"/>
          <w:spacing w:val="18"/>
          <w:sz w:val="24"/>
          <w:szCs w:val="24"/>
        </w:rPr>
        <w:t xml:space="preserve"> </w:t>
      </w:r>
      <w:r w:rsidRPr="00222A7F">
        <w:rPr>
          <w:color w:val="0C0C0C"/>
          <w:sz w:val="24"/>
          <w:szCs w:val="24"/>
        </w:rPr>
        <w:t>wykonania</w:t>
      </w:r>
      <w:r w:rsidRPr="00222A7F">
        <w:rPr>
          <w:color w:val="0C0C0C"/>
          <w:spacing w:val="18"/>
          <w:sz w:val="24"/>
          <w:szCs w:val="24"/>
        </w:rPr>
        <w:t xml:space="preserve"> </w:t>
      </w:r>
      <w:r w:rsidRPr="00222A7F">
        <w:rPr>
          <w:color w:val="0C0C0C"/>
          <w:sz w:val="24"/>
          <w:szCs w:val="24"/>
        </w:rPr>
        <w:t>Robót,</w:t>
      </w:r>
      <w:r w:rsidRPr="00222A7F">
        <w:rPr>
          <w:color w:val="0C0C0C"/>
          <w:spacing w:val="22"/>
          <w:sz w:val="24"/>
          <w:szCs w:val="24"/>
        </w:rPr>
        <w:t xml:space="preserve"> </w:t>
      </w:r>
      <w:r w:rsidRPr="00222A7F">
        <w:rPr>
          <w:color w:val="0C0C0C"/>
          <w:sz w:val="24"/>
          <w:szCs w:val="24"/>
        </w:rPr>
        <w:t>w</w:t>
      </w:r>
      <w:r w:rsidRPr="00222A7F">
        <w:rPr>
          <w:color w:val="0C0C0C"/>
          <w:spacing w:val="24"/>
          <w:sz w:val="24"/>
          <w:szCs w:val="24"/>
        </w:rPr>
        <w:t xml:space="preserve"> </w:t>
      </w:r>
      <w:r w:rsidRPr="00222A7F">
        <w:rPr>
          <w:color w:val="0C0C0C"/>
          <w:sz w:val="24"/>
          <w:szCs w:val="24"/>
        </w:rPr>
        <w:t>tym</w:t>
      </w:r>
      <w:r w:rsidRPr="00222A7F">
        <w:rPr>
          <w:color w:val="0C0C0C"/>
          <w:spacing w:val="17"/>
          <w:sz w:val="24"/>
          <w:szCs w:val="24"/>
        </w:rPr>
        <w:t xml:space="preserve"> </w:t>
      </w:r>
      <w:r w:rsidRPr="00222A7F">
        <w:rPr>
          <w:color w:val="0C0C0C"/>
          <w:sz w:val="24"/>
          <w:szCs w:val="24"/>
        </w:rPr>
        <w:t>sposób</w:t>
      </w:r>
      <w:r w:rsidRPr="00222A7F">
        <w:rPr>
          <w:color w:val="0C0C0C"/>
          <w:spacing w:val="20"/>
          <w:sz w:val="24"/>
          <w:szCs w:val="24"/>
        </w:rPr>
        <w:t xml:space="preserve"> </w:t>
      </w:r>
      <w:r w:rsidRPr="00222A7F">
        <w:rPr>
          <w:color w:val="0C0C0C"/>
          <w:sz w:val="24"/>
          <w:szCs w:val="24"/>
        </w:rPr>
        <w:t>prowadzenia</w:t>
      </w:r>
      <w:r w:rsidRPr="00222A7F">
        <w:rPr>
          <w:color w:val="0C0C0C"/>
          <w:spacing w:val="15"/>
          <w:sz w:val="24"/>
          <w:szCs w:val="24"/>
        </w:rPr>
        <w:t xml:space="preserve"> </w:t>
      </w:r>
      <w:r w:rsidRPr="00222A7F">
        <w:rPr>
          <w:color w:val="0C0C0C"/>
          <w:spacing w:val="-2"/>
          <w:sz w:val="24"/>
          <w:szCs w:val="24"/>
        </w:rPr>
        <w:t>Robót,</w:t>
      </w:r>
    </w:p>
    <w:p w14:paraId="34AA9FB0" w14:textId="77777777" w:rsidR="00626AB1" w:rsidRPr="00222A7F" w:rsidRDefault="00626AB1" w:rsidP="00222A7F">
      <w:pPr>
        <w:pStyle w:val="Akapitzlist"/>
        <w:numPr>
          <w:ilvl w:val="0"/>
          <w:numId w:val="24"/>
        </w:numPr>
        <w:tabs>
          <w:tab w:val="left" w:pos="911"/>
        </w:tabs>
        <w:spacing w:before="0" w:line="276" w:lineRule="auto"/>
        <w:ind w:left="911" w:hanging="338"/>
        <w:jc w:val="both"/>
        <w:rPr>
          <w:sz w:val="24"/>
          <w:szCs w:val="24"/>
        </w:rPr>
      </w:pPr>
      <w:r w:rsidRPr="00222A7F">
        <w:rPr>
          <w:color w:val="0C0C0C"/>
          <w:sz w:val="24"/>
          <w:szCs w:val="24"/>
        </w:rPr>
        <w:t>opis</w:t>
      </w:r>
      <w:r w:rsidRPr="00222A7F">
        <w:rPr>
          <w:color w:val="0C0C0C"/>
          <w:spacing w:val="22"/>
          <w:sz w:val="24"/>
          <w:szCs w:val="24"/>
        </w:rPr>
        <w:t xml:space="preserve"> </w:t>
      </w:r>
      <w:r w:rsidRPr="00222A7F">
        <w:rPr>
          <w:color w:val="0C0C0C"/>
          <w:sz w:val="24"/>
          <w:szCs w:val="24"/>
        </w:rPr>
        <w:t>zapewnienia</w:t>
      </w:r>
      <w:r w:rsidRPr="00222A7F">
        <w:rPr>
          <w:color w:val="0C0C0C"/>
          <w:spacing w:val="20"/>
          <w:sz w:val="24"/>
          <w:szCs w:val="24"/>
        </w:rPr>
        <w:t xml:space="preserve"> </w:t>
      </w:r>
      <w:r w:rsidRPr="00222A7F">
        <w:rPr>
          <w:color w:val="0C0C0C"/>
          <w:sz w:val="24"/>
          <w:szCs w:val="24"/>
        </w:rPr>
        <w:t>warunków</w:t>
      </w:r>
      <w:r w:rsidRPr="00222A7F">
        <w:rPr>
          <w:color w:val="0C0C0C"/>
          <w:spacing w:val="25"/>
          <w:sz w:val="24"/>
          <w:szCs w:val="24"/>
        </w:rPr>
        <w:t xml:space="preserve"> </w:t>
      </w:r>
      <w:r w:rsidRPr="00222A7F">
        <w:rPr>
          <w:color w:val="0C0C0C"/>
          <w:spacing w:val="-4"/>
          <w:sz w:val="24"/>
          <w:szCs w:val="24"/>
        </w:rPr>
        <w:t>BHP,</w:t>
      </w:r>
    </w:p>
    <w:p w14:paraId="10BCFEBB" w14:textId="77777777" w:rsidR="00626AB1" w:rsidRPr="00222A7F" w:rsidRDefault="00626AB1" w:rsidP="00222A7F">
      <w:pPr>
        <w:pStyle w:val="Akapitzlist"/>
        <w:numPr>
          <w:ilvl w:val="0"/>
          <w:numId w:val="24"/>
        </w:numPr>
        <w:tabs>
          <w:tab w:val="left" w:pos="911"/>
        </w:tabs>
        <w:spacing w:before="0" w:line="276" w:lineRule="auto"/>
        <w:ind w:left="911" w:hanging="338"/>
        <w:jc w:val="both"/>
        <w:rPr>
          <w:sz w:val="24"/>
          <w:szCs w:val="24"/>
        </w:rPr>
      </w:pPr>
      <w:r w:rsidRPr="00222A7F">
        <w:rPr>
          <w:color w:val="0C0C0C"/>
          <w:sz w:val="24"/>
          <w:szCs w:val="24"/>
        </w:rPr>
        <w:t>wykaz</w:t>
      </w:r>
      <w:r w:rsidRPr="00222A7F">
        <w:rPr>
          <w:color w:val="0C0C0C"/>
          <w:spacing w:val="17"/>
          <w:sz w:val="24"/>
          <w:szCs w:val="24"/>
        </w:rPr>
        <w:t xml:space="preserve"> </w:t>
      </w:r>
      <w:r w:rsidRPr="00222A7F">
        <w:rPr>
          <w:color w:val="0C0C0C"/>
          <w:sz w:val="24"/>
          <w:szCs w:val="24"/>
        </w:rPr>
        <w:t>zespołów</w:t>
      </w:r>
      <w:r w:rsidRPr="00222A7F">
        <w:rPr>
          <w:color w:val="0C0C0C"/>
          <w:spacing w:val="22"/>
          <w:sz w:val="24"/>
          <w:szCs w:val="24"/>
        </w:rPr>
        <w:t xml:space="preserve"> </w:t>
      </w:r>
      <w:r w:rsidRPr="00222A7F">
        <w:rPr>
          <w:color w:val="0C0C0C"/>
          <w:sz w:val="24"/>
          <w:szCs w:val="24"/>
        </w:rPr>
        <w:t>roboczych,</w:t>
      </w:r>
      <w:r w:rsidRPr="00222A7F">
        <w:rPr>
          <w:color w:val="0C0C0C"/>
          <w:spacing w:val="14"/>
          <w:sz w:val="24"/>
          <w:szCs w:val="24"/>
        </w:rPr>
        <w:t xml:space="preserve"> </w:t>
      </w:r>
      <w:r w:rsidRPr="00222A7F">
        <w:rPr>
          <w:color w:val="0C0C0C"/>
          <w:sz w:val="24"/>
          <w:szCs w:val="24"/>
        </w:rPr>
        <w:t>ich</w:t>
      </w:r>
      <w:r w:rsidRPr="00222A7F">
        <w:rPr>
          <w:color w:val="0C0C0C"/>
          <w:spacing w:val="22"/>
          <w:sz w:val="24"/>
          <w:szCs w:val="24"/>
        </w:rPr>
        <w:t xml:space="preserve"> </w:t>
      </w:r>
      <w:r w:rsidRPr="00222A7F">
        <w:rPr>
          <w:color w:val="0C0C0C"/>
          <w:spacing w:val="-2"/>
          <w:sz w:val="24"/>
          <w:szCs w:val="24"/>
        </w:rPr>
        <w:t>kwalifikacje,</w:t>
      </w:r>
    </w:p>
    <w:p w14:paraId="7498271B" w14:textId="0F264F3A" w:rsidR="00222A7F" w:rsidRPr="003908A0" w:rsidRDefault="00626AB1" w:rsidP="003908A0">
      <w:pPr>
        <w:pStyle w:val="Akapitzlist"/>
        <w:numPr>
          <w:ilvl w:val="0"/>
          <w:numId w:val="24"/>
        </w:numPr>
        <w:tabs>
          <w:tab w:val="left" w:pos="911"/>
        </w:tabs>
        <w:spacing w:before="0" w:line="276" w:lineRule="auto"/>
        <w:ind w:left="911" w:hanging="338"/>
        <w:jc w:val="both"/>
        <w:rPr>
          <w:sz w:val="24"/>
          <w:szCs w:val="24"/>
        </w:rPr>
      </w:pPr>
      <w:r w:rsidRPr="00222A7F">
        <w:rPr>
          <w:color w:val="0C0C0C"/>
          <w:sz w:val="24"/>
          <w:szCs w:val="24"/>
        </w:rPr>
        <w:t>wykaz</w:t>
      </w:r>
      <w:r w:rsidRPr="00222A7F">
        <w:rPr>
          <w:color w:val="0C0C0C"/>
          <w:spacing w:val="21"/>
          <w:sz w:val="24"/>
          <w:szCs w:val="24"/>
        </w:rPr>
        <w:t xml:space="preserve"> </w:t>
      </w:r>
      <w:r w:rsidRPr="00222A7F">
        <w:rPr>
          <w:color w:val="0C0C0C"/>
          <w:sz w:val="24"/>
          <w:szCs w:val="24"/>
        </w:rPr>
        <w:t>osób</w:t>
      </w:r>
      <w:r w:rsidRPr="00222A7F">
        <w:rPr>
          <w:color w:val="0C0C0C"/>
          <w:spacing w:val="21"/>
          <w:sz w:val="24"/>
          <w:szCs w:val="24"/>
        </w:rPr>
        <w:t xml:space="preserve"> </w:t>
      </w:r>
      <w:r w:rsidRPr="00222A7F">
        <w:rPr>
          <w:color w:val="0C0C0C"/>
          <w:sz w:val="24"/>
          <w:szCs w:val="24"/>
        </w:rPr>
        <w:t>odpowiedzialnych</w:t>
      </w:r>
      <w:r w:rsidRPr="00222A7F">
        <w:rPr>
          <w:color w:val="0C0C0C"/>
          <w:spacing w:val="26"/>
          <w:sz w:val="24"/>
          <w:szCs w:val="24"/>
        </w:rPr>
        <w:t xml:space="preserve"> </w:t>
      </w:r>
      <w:r w:rsidRPr="00222A7F">
        <w:rPr>
          <w:color w:val="0C0C0C"/>
          <w:sz w:val="24"/>
          <w:szCs w:val="24"/>
        </w:rPr>
        <w:t>za</w:t>
      </w:r>
      <w:r w:rsidRPr="00222A7F">
        <w:rPr>
          <w:color w:val="0C0C0C"/>
          <w:spacing w:val="21"/>
          <w:sz w:val="24"/>
          <w:szCs w:val="24"/>
        </w:rPr>
        <w:t xml:space="preserve"> </w:t>
      </w:r>
      <w:r w:rsidRPr="00222A7F">
        <w:rPr>
          <w:color w:val="0C0C0C"/>
          <w:sz w:val="24"/>
          <w:szCs w:val="24"/>
        </w:rPr>
        <w:t>jakość</w:t>
      </w:r>
      <w:r w:rsidRPr="00222A7F">
        <w:rPr>
          <w:color w:val="0C0C0C"/>
          <w:spacing w:val="21"/>
          <w:sz w:val="24"/>
          <w:szCs w:val="24"/>
        </w:rPr>
        <w:t xml:space="preserve"> </w:t>
      </w:r>
      <w:r w:rsidRPr="00222A7F">
        <w:rPr>
          <w:color w:val="0C0C0C"/>
          <w:sz w:val="24"/>
          <w:szCs w:val="24"/>
        </w:rPr>
        <w:t>i</w:t>
      </w:r>
      <w:r w:rsidRPr="00222A7F">
        <w:rPr>
          <w:color w:val="0C0C0C"/>
          <w:spacing w:val="22"/>
          <w:sz w:val="24"/>
          <w:szCs w:val="24"/>
        </w:rPr>
        <w:t xml:space="preserve"> </w:t>
      </w:r>
      <w:r w:rsidRPr="00222A7F">
        <w:rPr>
          <w:color w:val="0C0C0C"/>
          <w:sz w:val="24"/>
          <w:szCs w:val="24"/>
        </w:rPr>
        <w:t>terminowość</w:t>
      </w:r>
      <w:r w:rsidRPr="00222A7F">
        <w:rPr>
          <w:color w:val="0C0C0C"/>
          <w:spacing w:val="22"/>
          <w:sz w:val="24"/>
          <w:szCs w:val="24"/>
        </w:rPr>
        <w:t xml:space="preserve"> </w:t>
      </w:r>
      <w:r w:rsidRPr="00222A7F">
        <w:rPr>
          <w:color w:val="0C0C0C"/>
          <w:sz w:val="24"/>
          <w:szCs w:val="24"/>
        </w:rPr>
        <w:t>wykonania</w:t>
      </w:r>
      <w:r w:rsidRPr="00222A7F">
        <w:rPr>
          <w:color w:val="0C0C0C"/>
          <w:spacing w:val="23"/>
          <w:sz w:val="24"/>
          <w:szCs w:val="24"/>
        </w:rPr>
        <w:t xml:space="preserve"> </w:t>
      </w:r>
      <w:r w:rsidRPr="00222A7F">
        <w:rPr>
          <w:color w:val="0C0C0C"/>
          <w:sz w:val="24"/>
          <w:szCs w:val="24"/>
        </w:rPr>
        <w:t>poszczególnych</w:t>
      </w:r>
      <w:r w:rsidRPr="00222A7F">
        <w:rPr>
          <w:color w:val="0C0C0C"/>
          <w:spacing w:val="24"/>
          <w:sz w:val="24"/>
          <w:szCs w:val="24"/>
        </w:rPr>
        <w:t xml:space="preserve"> </w:t>
      </w:r>
      <w:r w:rsidRPr="00222A7F">
        <w:rPr>
          <w:color w:val="0C0C0C"/>
          <w:sz w:val="24"/>
          <w:szCs w:val="24"/>
        </w:rPr>
        <w:t>elementów</w:t>
      </w:r>
      <w:r w:rsidRPr="00222A7F">
        <w:rPr>
          <w:color w:val="0C0C0C"/>
          <w:spacing w:val="26"/>
          <w:sz w:val="24"/>
          <w:szCs w:val="24"/>
        </w:rPr>
        <w:t xml:space="preserve"> </w:t>
      </w:r>
      <w:r w:rsidRPr="00222A7F">
        <w:rPr>
          <w:color w:val="0C0C0C"/>
          <w:spacing w:val="-2"/>
          <w:sz w:val="24"/>
          <w:szCs w:val="24"/>
        </w:rPr>
        <w:t>Robót,</w:t>
      </w:r>
    </w:p>
    <w:p w14:paraId="312EED6D" w14:textId="77777777" w:rsidR="00626AB1" w:rsidRPr="00222A7F" w:rsidRDefault="00626AB1" w:rsidP="00222A7F">
      <w:pPr>
        <w:pStyle w:val="Akapitzlist"/>
        <w:numPr>
          <w:ilvl w:val="0"/>
          <w:numId w:val="24"/>
        </w:numPr>
        <w:tabs>
          <w:tab w:val="left" w:pos="910"/>
          <w:tab w:val="left" w:pos="912"/>
        </w:tabs>
        <w:spacing w:before="0" w:line="276" w:lineRule="auto"/>
        <w:ind w:right="149"/>
        <w:jc w:val="both"/>
        <w:rPr>
          <w:sz w:val="24"/>
          <w:szCs w:val="24"/>
        </w:rPr>
      </w:pPr>
      <w:r w:rsidRPr="00222A7F">
        <w:rPr>
          <w:color w:val="0C0C0C"/>
          <w:w w:val="105"/>
          <w:sz w:val="24"/>
          <w:szCs w:val="24"/>
        </w:rPr>
        <w:t>wyposażenie</w:t>
      </w:r>
      <w:r w:rsidRPr="00222A7F">
        <w:rPr>
          <w:color w:val="0C0C0C"/>
          <w:spacing w:val="67"/>
          <w:w w:val="105"/>
          <w:sz w:val="24"/>
          <w:szCs w:val="24"/>
        </w:rPr>
        <w:t xml:space="preserve"> </w:t>
      </w:r>
      <w:r w:rsidRPr="00222A7F">
        <w:rPr>
          <w:color w:val="0C0C0C"/>
          <w:w w:val="105"/>
          <w:sz w:val="24"/>
          <w:szCs w:val="24"/>
        </w:rPr>
        <w:t>w</w:t>
      </w:r>
      <w:r w:rsidRPr="00222A7F">
        <w:rPr>
          <w:color w:val="0C0C0C"/>
          <w:spacing w:val="73"/>
          <w:w w:val="105"/>
          <w:sz w:val="24"/>
          <w:szCs w:val="24"/>
        </w:rPr>
        <w:t xml:space="preserve"> </w:t>
      </w:r>
      <w:r w:rsidRPr="00222A7F">
        <w:rPr>
          <w:color w:val="0C0C0C"/>
          <w:w w:val="105"/>
          <w:sz w:val="24"/>
          <w:szCs w:val="24"/>
        </w:rPr>
        <w:t>sprzęt</w:t>
      </w:r>
      <w:r w:rsidRPr="00222A7F">
        <w:rPr>
          <w:color w:val="0C0C0C"/>
          <w:spacing w:val="70"/>
          <w:w w:val="105"/>
          <w:sz w:val="24"/>
          <w:szCs w:val="24"/>
        </w:rPr>
        <w:t xml:space="preserve"> </w:t>
      </w:r>
      <w:r w:rsidRPr="00222A7F">
        <w:rPr>
          <w:color w:val="0C0C0C"/>
          <w:w w:val="105"/>
          <w:sz w:val="24"/>
          <w:szCs w:val="24"/>
        </w:rPr>
        <w:t>i</w:t>
      </w:r>
      <w:r w:rsidRPr="00222A7F">
        <w:rPr>
          <w:color w:val="0C0C0C"/>
          <w:spacing w:val="68"/>
          <w:w w:val="105"/>
          <w:sz w:val="24"/>
          <w:szCs w:val="24"/>
        </w:rPr>
        <w:t xml:space="preserve"> </w:t>
      </w:r>
      <w:r w:rsidRPr="00222A7F">
        <w:rPr>
          <w:color w:val="0C0C0C"/>
          <w:w w:val="105"/>
          <w:sz w:val="24"/>
          <w:szCs w:val="24"/>
        </w:rPr>
        <w:t>urządzenia</w:t>
      </w:r>
      <w:r w:rsidRPr="00222A7F">
        <w:rPr>
          <w:color w:val="0C0C0C"/>
          <w:spacing w:val="68"/>
          <w:w w:val="105"/>
          <w:sz w:val="24"/>
          <w:szCs w:val="24"/>
        </w:rPr>
        <w:t xml:space="preserve"> </w:t>
      </w:r>
      <w:r w:rsidRPr="00222A7F">
        <w:rPr>
          <w:color w:val="0C0C0C"/>
          <w:w w:val="105"/>
          <w:sz w:val="24"/>
          <w:szCs w:val="24"/>
        </w:rPr>
        <w:t>do</w:t>
      </w:r>
      <w:r w:rsidRPr="00222A7F">
        <w:rPr>
          <w:color w:val="0C0C0C"/>
          <w:spacing w:val="68"/>
          <w:w w:val="105"/>
          <w:sz w:val="24"/>
          <w:szCs w:val="24"/>
        </w:rPr>
        <w:t xml:space="preserve"> </w:t>
      </w:r>
      <w:r w:rsidRPr="00222A7F">
        <w:rPr>
          <w:color w:val="0C0C0C"/>
          <w:w w:val="105"/>
          <w:sz w:val="24"/>
          <w:szCs w:val="24"/>
        </w:rPr>
        <w:t>pomiarów</w:t>
      </w:r>
      <w:r w:rsidRPr="00222A7F">
        <w:rPr>
          <w:color w:val="0C0C0C"/>
          <w:spacing w:val="70"/>
          <w:w w:val="105"/>
          <w:sz w:val="24"/>
          <w:szCs w:val="24"/>
        </w:rPr>
        <w:t xml:space="preserve"> </w:t>
      </w:r>
      <w:r w:rsidRPr="00222A7F">
        <w:rPr>
          <w:color w:val="0C0C0C"/>
          <w:w w:val="105"/>
          <w:sz w:val="24"/>
          <w:szCs w:val="24"/>
        </w:rPr>
        <w:t>i</w:t>
      </w:r>
      <w:r w:rsidRPr="00222A7F">
        <w:rPr>
          <w:color w:val="0C0C0C"/>
          <w:spacing w:val="68"/>
          <w:w w:val="105"/>
          <w:sz w:val="24"/>
          <w:szCs w:val="24"/>
        </w:rPr>
        <w:t xml:space="preserve"> </w:t>
      </w:r>
      <w:r w:rsidRPr="00222A7F">
        <w:rPr>
          <w:color w:val="0C0C0C"/>
          <w:w w:val="105"/>
          <w:sz w:val="24"/>
          <w:szCs w:val="24"/>
        </w:rPr>
        <w:t>kontroli</w:t>
      </w:r>
      <w:r w:rsidRPr="00222A7F">
        <w:rPr>
          <w:color w:val="0C0C0C"/>
          <w:spacing w:val="68"/>
          <w:w w:val="105"/>
          <w:sz w:val="24"/>
          <w:szCs w:val="24"/>
        </w:rPr>
        <w:t xml:space="preserve"> </w:t>
      </w:r>
      <w:r w:rsidRPr="00222A7F">
        <w:rPr>
          <w:color w:val="0C0C0C"/>
          <w:w w:val="105"/>
          <w:sz w:val="24"/>
          <w:szCs w:val="24"/>
        </w:rPr>
        <w:t>(opis</w:t>
      </w:r>
      <w:r w:rsidRPr="00222A7F">
        <w:rPr>
          <w:color w:val="0C0C0C"/>
          <w:spacing w:val="70"/>
          <w:w w:val="105"/>
          <w:sz w:val="24"/>
          <w:szCs w:val="24"/>
        </w:rPr>
        <w:t xml:space="preserve"> </w:t>
      </w:r>
      <w:r w:rsidRPr="00222A7F">
        <w:rPr>
          <w:color w:val="0C0C0C"/>
          <w:w w:val="105"/>
          <w:sz w:val="24"/>
          <w:szCs w:val="24"/>
        </w:rPr>
        <w:t>laboratorium</w:t>
      </w:r>
      <w:r w:rsidRPr="00222A7F">
        <w:rPr>
          <w:color w:val="0C0C0C"/>
          <w:spacing w:val="70"/>
          <w:w w:val="105"/>
          <w:sz w:val="24"/>
          <w:szCs w:val="24"/>
        </w:rPr>
        <w:t xml:space="preserve"> </w:t>
      </w:r>
      <w:r w:rsidRPr="00222A7F">
        <w:rPr>
          <w:color w:val="0C0C0C"/>
          <w:w w:val="105"/>
          <w:sz w:val="24"/>
          <w:szCs w:val="24"/>
        </w:rPr>
        <w:t>własnego</w:t>
      </w:r>
      <w:r w:rsidRPr="00222A7F">
        <w:rPr>
          <w:color w:val="0C0C0C"/>
          <w:spacing w:val="68"/>
          <w:w w:val="105"/>
          <w:sz w:val="24"/>
          <w:szCs w:val="24"/>
        </w:rPr>
        <w:t xml:space="preserve"> </w:t>
      </w:r>
      <w:r w:rsidRPr="00222A7F">
        <w:rPr>
          <w:color w:val="0C0C0C"/>
          <w:w w:val="105"/>
          <w:sz w:val="24"/>
          <w:szCs w:val="24"/>
        </w:rPr>
        <w:t xml:space="preserve">lub laboratorium, któremu Wykonawca zamierza zlecić </w:t>
      </w:r>
      <w:r w:rsidRPr="00222A7F">
        <w:rPr>
          <w:color w:val="0C0C0C"/>
          <w:w w:val="105"/>
          <w:sz w:val="24"/>
          <w:szCs w:val="24"/>
        </w:rPr>
        <w:lastRenderedPageBreak/>
        <w:t>prowadzenie badań),</w:t>
      </w:r>
    </w:p>
    <w:p w14:paraId="70574703" w14:textId="77777777" w:rsidR="00626AB1" w:rsidRPr="00222A7F" w:rsidRDefault="00626AB1" w:rsidP="00222A7F">
      <w:pPr>
        <w:pStyle w:val="Akapitzlist"/>
        <w:numPr>
          <w:ilvl w:val="0"/>
          <w:numId w:val="24"/>
        </w:numPr>
        <w:tabs>
          <w:tab w:val="left" w:pos="912"/>
        </w:tabs>
        <w:spacing w:before="0" w:line="276" w:lineRule="auto"/>
        <w:ind w:right="147"/>
        <w:jc w:val="both"/>
        <w:rPr>
          <w:sz w:val="24"/>
          <w:szCs w:val="24"/>
        </w:rPr>
      </w:pPr>
      <w:r w:rsidRPr="00222A7F">
        <w:rPr>
          <w:color w:val="0C0C0C"/>
          <w:w w:val="105"/>
          <w:sz w:val="24"/>
          <w:szCs w:val="24"/>
        </w:rPr>
        <w:t>wykaz</w:t>
      </w:r>
      <w:r w:rsidRPr="00222A7F">
        <w:rPr>
          <w:color w:val="0C0C0C"/>
          <w:spacing w:val="80"/>
          <w:w w:val="105"/>
          <w:sz w:val="24"/>
          <w:szCs w:val="24"/>
        </w:rPr>
        <w:t xml:space="preserve"> </w:t>
      </w:r>
      <w:r w:rsidRPr="00222A7F">
        <w:rPr>
          <w:color w:val="0C0C0C"/>
          <w:w w:val="105"/>
          <w:sz w:val="24"/>
          <w:szCs w:val="24"/>
        </w:rPr>
        <w:t>maszyn</w:t>
      </w:r>
      <w:r w:rsidRPr="00222A7F">
        <w:rPr>
          <w:color w:val="0C0C0C"/>
          <w:spacing w:val="80"/>
          <w:w w:val="105"/>
          <w:sz w:val="24"/>
          <w:szCs w:val="24"/>
        </w:rPr>
        <w:t xml:space="preserve"> </w:t>
      </w:r>
      <w:r w:rsidRPr="00222A7F">
        <w:rPr>
          <w:color w:val="0C0C0C"/>
          <w:w w:val="105"/>
          <w:sz w:val="24"/>
          <w:szCs w:val="24"/>
        </w:rPr>
        <w:t>i</w:t>
      </w:r>
      <w:r w:rsidRPr="00222A7F">
        <w:rPr>
          <w:color w:val="0C0C0C"/>
          <w:spacing w:val="80"/>
          <w:w w:val="105"/>
          <w:sz w:val="24"/>
          <w:szCs w:val="24"/>
        </w:rPr>
        <w:t xml:space="preserve"> </w:t>
      </w:r>
      <w:r w:rsidRPr="00222A7F">
        <w:rPr>
          <w:color w:val="0C0C0C"/>
          <w:w w:val="105"/>
          <w:sz w:val="24"/>
          <w:szCs w:val="24"/>
        </w:rPr>
        <w:t>urządzeń</w:t>
      </w:r>
      <w:r w:rsidRPr="00222A7F">
        <w:rPr>
          <w:color w:val="0C0C0C"/>
          <w:spacing w:val="80"/>
          <w:w w:val="105"/>
          <w:sz w:val="24"/>
          <w:szCs w:val="24"/>
        </w:rPr>
        <w:t xml:space="preserve"> </w:t>
      </w:r>
      <w:r w:rsidRPr="00222A7F">
        <w:rPr>
          <w:color w:val="0C0C0C"/>
          <w:w w:val="105"/>
          <w:sz w:val="24"/>
          <w:szCs w:val="24"/>
        </w:rPr>
        <w:t>stosowanych</w:t>
      </w:r>
      <w:r w:rsidRPr="00222A7F">
        <w:rPr>
          <w:color w:val="0C0C0C"/>
          <w:spacing w:val="80"/>
          <w:w w:val="105"/>
          <w:sz w:val="24"/>
          <w:szCs w:val="24"/>
        </w:rPr>
        <w:t xml:space="preserve"> </w:t>
      </w:r>
      <w:r w:rsidRPr="00222A7F">
        <w:rPr>
          <w:color w:val="0C0C0C"/>
          <w:w w:val="105"/>
          <w:sz w:val="24"/>
          <w:szCs w:val="24"/>
        </w:rPr>
        <w:t>na</w:t>
      </w:r>
      <w:r w:rsidRPr="00222A7F">
        <w:rPr>
          <w:color w:val="0C0C0C"/>
          <w:spacing w:val="80"/>
          <w:w w:val="105"/>
          <w:sz w:val="24"/>
          <w:szCs w:val="24"/>
        </w:rPr>
        <w:t xml:space="preserve"> </w:t>
      </w:r>
      <w:r w:rsidRPr="00222A7F">
        <w:rPr>
          <w:color w:val="0C0C0C"/>
          <w:w w:val="105"/>
          <w:sz w:val="24"/>
          <w:szCs w:val="24"/>
        </w:rPr>
        <w:t>budowie</w:t>
      </w:r>
      <w:r w:rsidRPr="00222A7F">
        <w:rPr>
          <w:color w:val="0C0C0C"/>
          <w:spacing w:val="80"/>
          <w:w w:val="105"/>
          <w:sz w:val="24"/>
          <w:szCs w:val="24"/>
        </w:rPr>
        <w:t xml:space="preserve"> </w:t>
      </w:r>
      <w:r w:rsidRPr="00222A7F">
        <w:rPr>
          <w:color w:val="0C0C0C"/>
          <w:w w:val="105"/>
          <w:sz w:val="24"/>
          <w:szCs w:val="24"/>
        </w:rPr>
        <w:t>z</w:t>
      </w:r>
      <w:r w:rsidRPr="00222A7F">
        <w:rPr>
          <w:color w:val="0C0C0C"/>
          <w:spacing w:val="80"/>
          <w:w w:val="105"/>
          <w:sz w:val="24"/>
          <w:szCs w:val="24"/>
        </w:rPr>
        <w:t xml:space="preserve"> </w:t>
      </w:r>
      <w:r w:rsidRPr="00222A7F">
        <w:rPr>
          <w:color w:val="0C0C0C"/>
          <w:w w:val="105"/>
          <w:sz w:val="24"/>
          <w:szCs w:val="24"/>
        </w:rPr>
        <w:t>ich</w:t>
      </w:r>
      <w:r w:rsidRPr="00222A7F">
        <w:rPr>
          <w:color w:val="0C0C0C"/>
          <w:spacing w:val="80"/>
          <w:w w:val="105"/>
          <w:sz w:val="24"/>
          <w:szCs w:val="24"/>
        </w:rPr>
        <w:t xml:space="preserve"> </w:t>
      </w:r>
      <w:r w:rsidRPr="00222A7F">
        <w:rPr>
          <w:color w:val="0C0C0C"/>
          <w:w w:val="105"/>
          <w:sz w:val="24"/>
          <w:szCs w:val="24"/>
        </w:rPr>
        <w:t>parametrami</w:t>
      </w:r>
      <w:r w:rsidRPr="00222A7F">
        <w:rPr>
          <w:color w:val="0C0C0C"/>
          <w:spacing w:val="80"/>
          <w:w w:val="105"/>
          <w:sz w:val="24"/>
          <w:szCs w:val="24"/>
        </w:rPr>
        <w:t xml:space="preserve"> </w:t>
      </w:r>
      <w:r w:rsidRPr="00222A7F">
        <w:rPr>
          <w:color w:val="0C0C0C"/>
          <w:w w:val="105"/>
          <w:sz w:val="24"/>
          <w:szCs w:val="24"/>
        </w:rPr>
        <w:t>technicznymi</w:t>
      </w:r>
      <w:r w:rsidRPr="00222A7F">
        <w:rPr>
          <w:color w:val="0C0C0C"/>
          <w:spacing w:val="80"/>
          <w:w w:val="105"/>
          <w:sz w:val="24"/>
          <w:szCs w:val="24"/>
        </w:rPr>
        <w:t xml:space="preserve"> </w:t>
      </w:r>
      <w:r w:rsidRPr="00222A7F">
        <w:rPr>
          <w:color w:val="0C0C0C"/>
          <w:w w:val="105"/>
          <w:sz w:val="24"/>
          <w:szCs w:val="24"/>
        </w:rPr>
        <w:t>oraz wyposażeniem w mechanizmy do sterowania i urządzenia pomiarowo - kontrolne,</w:t>
      </w:r>
    </w:p>
    <w:p w14:paraId="5F4C24D1" w14:textId="77777777" w:rsidR="00626AB1" w:rsidRPr="00222A7F" w:rsidRDefault="00626AB1" w:rsidP="00222A7F">
      <w:pPr>
        <w:pStyle w:val="Akapitzlist"/>
        <w:numPr>
          <w:ilvl w:val="0"/>
          <w:numId w:val="24"/>
        </w:numPr>
        <w:tabs>
          <w:tab w:val="left" w:pos="911"/>
        </w:tabs>
        <w:spacing w:before="0" w:line="276" w:lineRule="auto"/>
        <w:ind w:left="911" w:hanging="338"/>
        <w:jc w:val="both"/>
        <w:rPr>
          <w:sz w:val="24"/>
          <w:szCs w:val="24"/>
        </w:rPr>
      </w:pPr>
      <w:r w:rsidRPr="00222A7F">
        <w:rPr>
          <w:color w:val="0C0C0C"/>
          <w:sz w:val="24"/>
          <w:szCs w:val="24"/>
        </w:rPr>
        <w:t>sposób</w:t>
      </w:r>
      <w:r w:rsidRPr="00222A7F">
        <w:rPr>
          <w:color w:val="0C0C0C"/>
          <w:spacing w:val="20"/>
          <w:sz w:val="24"/>
          <w:szCs w:val="24"/>
        </w:rPr>
        <w:t xml:space="preserve"> </w:t>
      </w:r>
      <w:r w:rsidRPr="00222A7F">
        <w:rPr>
          <w:color w:val="0C0C0C"/>
          <w:sz w:val="24"/>
          <w:szCs w:val="24"/>
        </w:rPr>
        <w:t>zapewnienia</w:t>
      </w:r>
      <w:r w:rsidRPr="00222A7F">
        <w:rPr>
          <w:color w:val="0C0C0C"/>
          <w:spacing w:val="23"/>
          <w:sz w:val="24"/>
          <w:szCs w:val="24"/>
        </w:rPr>
        <w:t xml:space="preserve"> </w:t>
      </w:r>
      <w:r w:rsidRPr="00222A7F">
        <w:rPr>
          <w:color w:val="0C0C0C"/>
          <w:sz w:val="24"/>
          <w:szCs w:val="24"/>
        </w:rPr>
        <w:t>przez</w:t>
      </w:r>
      <w:r w:rsidRPr="00222A7F">
        <w:rPr>
          <w:color w:val="0C0C0C"/>
          <w:spacing w:val="30"/>
          <w:sz w:val="24"/>
          <w:szCs w:val="24"/>
        </w:rPr>
        <w:t xml:space="preserve"> </w:t>
      </w:r>
      <w:r w:rsidRPr="00222A7F">
        <w:rPr>
          <w:color w:val="0C0C0C"/>
          <w:sz w:val="24"/>
          <w:szCs w:val="24"/>
        </w:rPr>
        <w:t>Wykonawcę</w:t>
      </w:r>
      <w:r w:rsidRPr="00222A7F">
        <w:rPr>
          <w:color w:val="0C0C0C"/>
          <w:spacing w:val="22"/>
          <w:sz w:val="24"/>
          <w:szCs w:val="24"/>
        </w:rPr>
        <w:t xml:space="preserve"> </w:t>
      </w:r>
      <w:r w:rsidRPr="00222A7F">
        <w:rPr>
          <w:color w:val="0C0C0C"/>
          <w:sz w:val="24"/>
          <w:szCs w:val="24"/>
        </w:rPr>
        <w:t>wymaganej</w:t>
      </w:r>
      <w:r w:rsidRPr="00222A7F">
        <w:rPr>
          <w:color w:val="0C0C0C"/>
          <w:spacing w:val="23"/>
          <w:sz w:val="24"/>
          <w:szCs w:val="24"/>
        </w:rPr>
        <w:t xml:space="preserve"> </w:t>
      </w:r>
      <w:r w:rsidRPr="00222A7F">
        <w:rPr>
          <w:color w:val="0C0C0C"/>
          <w:sz w:val="24"/>
          <w:szCs w:val="24"/>
        </w:rPr>
        <w:t>jakości</w:t>
      </w:r>
      <w:r w:rsidRPr="00222A7F">
        <w:rPr>
          <w:color w:val="0C0C0C"/>
          <w:spacing w:val="19"/>
          <w:sz w:val="24"/>
          <w:szCs w:val="24"/>
        </w:rPr>
        <w:t xml:space="preserve"> </w:t>
      </w:r>
      <w:r w:rsidRPr="00222A7F">
        <w:rPr>
          <w:color w:val="0C0C0C"/>
          <w:spacing w:val="-2"/>
          <w:sz w:val="24"/>
          <w:szCs w:val="24"/>
        </w:rPr>
        <w:t>robót,</w:t>
      </w:r>
    </w:p>
    <w:p w14:paraId="41AF7AE0" w14:textId="30E7BA43" w:rsidR="00626AB1" w:rsidRPr="00222A7F" w:rsidRDefault="00626AB1" w:rsidP="00222A7F">
      <w:pPr>
        <w:pStyle w:val="Akapitzlist"/>
        <w:numPr>
          <w:ilvl w:val="0"/>
          <w:numId w:val="24"/>
        </w:numPr>
        <w:tabs>
          <w:tab w:val="left" w:pos="911"/>
        </w:tabs>
        <w:spacing w:before="0" w:line="276" w:lineRule="auto"/>
        <w:ind w:left="911" w:hanging="338"/>
        <w:jc w:val="both"/>
        <w:rPr>
          <w:sz w:val="24"/>
          <w:szCs w:val="24"/>
        </w:rPr>
      </w:pPr>
      <w:r w:rsidRPr="00222A7F">
        <w:rPr>
          <w:color w:val="0C0C0C"/>
          <w:w w:val="105"/>
          <w:sz w:val="24"/>
          <w:szCs w:val="24"/>
        </w:rPr>
        <w:t>plan</w:t>
      </w:r>
      <w:r w:rsidRPr="00222A7F">
        <w:rPr>
          <w:color w:val="0C0C0C"/>
          <w:spacing w:val="-9"/>
          <w:w w:val="105"/>
          <w:sz w:val="24"/>
          <w:szCs w:val="24"/>
        </w:rPr>
        <w:t xml:space="preserve"> </w:t>
      </w:r>
      <w:r w:rsidRPr="00222A7F">
        <w:rPr>
          <w:color w:val="0C0C0C"/>
          <w:w w:val="105"/>
          <w:sz w:val="24"/>
          <w:szCs w:val="24"/>
        </w:rPr>
        <w:t>kontroli</w:t>
      </w:r>
      <w:r w:rsidRPr="00222A7F">
        <w:rPr>
          <w:color w:val="0C0C0C"/>
          <w:spacing w:val="-4"/>
          <w:w w:val="105"/>
          <w:sz w:val="24"/>
          <w:szCs w:val="24"/>
        </w:rPr>
        <w:t xml:space="preserve"> </w:t>
      </w:r>
      <w:r w:rsidRPr="00222A7F">
        <w:rPr>
          <w:color w:val="0C0C0C"/>
          <w:w w:val="105"/>
          <w:sz w:val="24"/>
          <w:szCs w:val="24"/>
        </w:rPr>
        <w:t>i</w:t>
      </w:r>
      <w:r w:rsidRPr="00222A7F">
        <w:rPr>
          <w:color w:val="0C0C0C"/>
          <w:spacing w:val="-10"/>
          <w:w w:val="105"/>
          <w:sz w:val="24"/>
          <w:szCs w:val="24"/>
        </w:rPr>
        <w:t xml:space="preserve"> </w:t>
      </w:r>
      <w:r w:rsidRPr="00222A7F">
        <w:rPr>
          <w:color w:val="0C0C0C"/>
          <w:spacing w:val="-2"/>
          <w:w w:val="105"/>
          <w:sz w:val="24"/>
          <w:szCs w:val="24"/>
        </w:rPr>
        <w:t>badań.</w:t>
      </w:r>
    </w:p>
    <w:p w14:paraId="6B427447" w14:textId="39F0177A" w:rsidR="00E67618" w:rsidRPr="00222A7F" w:rsidRDefault="00626AB1" w:rsidP="00222A7F">
      <w:pPr>
        <w:pStyle w:val="Tekstpodstawowy"/>
        <w:numPr>
          <w:ilvl w:val="0"/>
          <w:numId w:val="30"/>
        </w:numPr>
        <w:spacing w:line="276" w:lineRule="auto"/>
      </w:pPr>
      <w:r w:rsidRPr="00222A7F">
        <w:t>Zasady kontroli jakości robót</w:t>
      </w:r>
    </w:p>
    <w:p w14:paraId="47BC1EFA" w14:textId="4AC17956" w:rsidR="00A540CB" w:rsidRPr="00222A7F" w:rsidRDefault="00626AB1" w:rsidP="00222A7F">
      <w:pPr>
        <w:pStyle w:val="Tekstpodstawowy"/>
        <w:spacing w:line="276" w:lineRule="auto"/>
        <w:jc w:val="both"/>
        <w:rPr>
          <w:b w:val="0"/>
          <w:bCs w:val="0"/>
        </w:rPr>
      </w:pPr>
      <w:r w:rsidRPr="00222A7F">
        <w:rPr>
          <w:b w:val="0"/>
          <w:bCs w:val="0"/>
          <w:w w:val="105"/>
        </w:rPr>
        <w:t>Wykonawca</w:t>
      </w:r>
      <w:r w:rsidRPr="00222A7F">
        <w:rPr>
          <w:b w:val="0"/>
          <w:bCs w:val="0"/>
          <w:spacing w:val="31"/>
          <w:w w:val="105"/>
        </w:rPr>
        <w:t xml:space="preserve"> </w:t>
      </w:r>
      <w:r w:rsidRPr="00222A7F">
        <w:rPr>
          <w:b w:val="0"/>
          <w:bCs w:val="0"/>
          <w:w w:val="105"/>
        </w:rPr>
        <w:t>zapewni</w:t>
      </w:r>
      <w:r w:rsidRPr="00222A7F">
        <w:rPr>
          <w:b w:val="0"/>
          <w:bCs w:val="0"/>
          <w:spacing w:val="34"/>
          <w:w w:val="105"/>
        </w:rPr>
        <w:t xml:space="preserve"> </w:t>
      </w:r>
      <w:r w:rsidRPr="00222A7F">
        <w:rPr>
          <w:b w:val="0"/>
          <w:bCs w:val="0"/>
          <w:w w:val="105"/>
        </w:rPr>
        <w:t>odpowiedni</w:t>
      </w:r>
      <w:r w:rsidRPr="00222A7F">
        <w:rPr>
          <w:b w:val="0"/>
          <w:bCs w:val="0"/>
          <w:spacing w:val="31"/>
          <w:w w:val="105"/>
        </w:rPr>
        <w:t xml:space="preserve"> </w:t>
      </w:r>
      <w:r w:rsidRPr="00222A7F">
        <w:rPr>
          <w:b w:val="0"/>
          <w:bCs w:val="0"/>
          <w:w w:val="105"/>
        </w:rPr>
        <w:t>system</w:t>
      </w:r>
      <w:r w:rsidRPr="00222A7F">
        <w:rPr>
          <w:b w:val="0"/>
          <w:bCs w:val="0"/>
          <w:spacing w:val="34"/>
          <w:w w:val="105"/>
        </w:rPr>
        <w:t xml:space="preserve"> </w:t>
      </w:r>
      <w:r w:rsidRPr="00222A7F">
        <w:rPr>
          <w:b w:val="0"/>
          <w:bCs w:val="0"/>
          <w:w w:val="105"/>
        </w:rPr>
        <w:t>kontroli,</w:t>
      </w:r>
      <w:r w:rsidRPr="00222A7F">
        <w:rPr>
          <w:b w:val="0"/>
          <w:bCs w:val="0"/>
          <w:spacing w:val="29"/>
          <w:w w:val="105"/>
        </w:rPr>
        <w:t xml:space="preserve"> </w:t>
      </w:r>
      <w:r w:rsidRPr="00222A7F">
        <w:rPr>
          <w:b w:val="0"/>
          <w:bCs w:val="0"/>
          <w:w w:val="105"/>
        </w:rPr>
        <w:t>włączając</w:t>
      </w:r>
      <w:r w:rsidRPr="00222A7F">
        <w:rPr>
          <w:b w:val="0"/>
          <w:bCs w:val="0"/>
          <w:spacing w:val="34"/>
          <w:w w:val="105"/>
        </w:rPr>
        <w:t xml:space="preserve"> </w:t>
      </w:r>
      <w:r w:rsidRPr="00222A7F">
        <w:rPr>
          <w:b w:val="0"/>
          <w:bCs w:val="0"/>
          <w:w w:val="105"/>
        </w:rPr>
        <w:t>personel,</w:t>
      </w:r>
      <w:r w:rsidRPr="00222A7F">
        <w:rPr>
          <w:b w:val="0"/>
          <w:bCs w:val="0"/>
          <w:spacing w:val="31"/>
          <w:w w:val="105"/>
        </w:rPr>
        <w:t xml:space="preserve"> </w:t>
      </w:r>
      <w:r w:rsidRPr="00222A7F">
        <w:rPr>
          <w:b w:val="0"/>
          <w:bCs w:val="0"/>
          <w:w w:val="105"/>
        </w:rPr>
        <w:t>laboratorium,</w:t>
      </w:r>
      <w:r w:rsidRPr="00222A7F">
        <w:rPr>
          <w:b w:val="0"/>
          <w:bCs w:val="0"/>
          <w:spacing w:val="29"/>
          <w:w w:val="105"/>
        </w:rPr>
        <w:t xml:space="preserve"> </w:t>
      </w:r>
      <w:r w:rsidRPr="00222A7F">
        <w:rPr>
          <w:b w:val="0"/>
          <w:bCs w:val="0"/>
          <w:w w:val="105"/>
        </w:rPr>
        <w:t>sprzęt,</w:t>
      </w:r>
      <w:r w:rsidRPr="00222A7F">
        <w:rPr>
          <w:b w:val="0"/>
          <w:bCs w:val="0"/>
          <w:spacing w:val="31"/>
          <w:w w:val="105"/>
        </w:rPr>
        <w:t xml:space="preserve"> </w:t>
      </w:r>
      <w:r w:rsidRPr="00222A7F">
        <w:rPr>
          <w:b w:val="0"/>
          <w:bCs w:val="0"/>
          <w:w w:val="105"/>
        </w:rPr>
        <w:t>zaopatrzenie</w:t>
      </w:r>
      <w:r w:rsidRPr="00222A7F">
        <w:rPr>
          <w:b w:val="0"/>
          <w:bCs w:val="0"/>
          <w:spacing w:val="29"/>
          <w:w w:val="105"/>
        </w:rPr>
        <w:t xml:space="preserve"> </w:t>
      </w:r>
      <w:r w:rsidRPr="00222A7F">
        <w:rPr>
          <w:b w:val="0"/>
          <w:bCs w:val="0"/>
          <w:w w:val="105"/>
        </w:rPr>
        <w:t>i wszystkie urządzenia niezbędne do pobierania próbek i badań materiałów oraz Robót.</w:t>
      </w:r>
    </w:p>
    <w:p w14:paraId="59621C97" w14:textId="4318AF7F" w:rsidR="00626AB1" w:rsidRPr="00222A7F" w:rsidRDefault="00626AB1" w:rsidP="00222A7F">
      <w:pPr>
        <w:pStyle w:val="Tekstpodstawowy"/>
        <w:numPr>
          <w:ilvl w:val="0"/>
          <w:numId w:val="30"/>
        </w:numPr>
        <w:spacing w:line="276" w:lineRule="auto"/>
      </w:pPr>
      <w:r w:rsidRPr="00222A7F">
        <w:t>Badania i pomiary</w:t>
      </w:r>
    </w:p>
    <w:p w14:paraId="4480ED90" w14:textId="77777777" w:rsidR="00626AB1" w:rsidRPr="00222A7F" w:rsidRDefault="00626AB1" w:rsidP="00222A7F">
      <w:pPr>
        <w:pStyle w:val="Tekstpodstawowy"/>
        <w:spacing w:line="276" w:lineRule="auto"/>
        <w:ind w:right="147"/>
        <w:jc w:val="both"/>
        <w:rPr>
          <w:b w:val="0"/>
          <w:bCs w:val="0"/>
        </w:rPr>
      </w:pPr>
      <w:r w:rsidRPr="00222A7F">
        <w:rPr>
          <w:b w:val="0"/>
          <w:bCs w:val="0"/>
          <w:color w:val="0C0C0C"/>
          <w:w w:val="105"/>
        </w:rPr>
        <w:t>Wszystkie</w:t>
      </w:r>
      <w:r w:rsidRPr="00222A7F">
        <w:rPr>
          <w:b w:val="0"/>
          <w:bCs w:val="0"/>
          <w:color w:val="0C0C0C"/>
          <w:spacing w:val="80"/>
          <w:w w:val="105"/>
        </w:rPr>
        <w:t xml:space="preserve"> </w:t>
      </w:r>
      <w:r w:rsidRPr="00222A7F">
        <w:rPr>
          <w:b w:val="0"/>
          <w:bCs w:val="0"/>
          <w:color w:val="0C0C0C"/>
          <w:w w:val="105"/>
        </w:rPr>
        <w:t>badania</w:t>
      </w:r>
      <w:r w:rsidRPr="00222A7F">
        <w:rPr>
          <w:b w:val="0"/>
          <w:bCs w:val="0"/>
          <w:color w:val="0C0C0C"/>
          <w:spacing w:val="80"/>
          <w:w w:val="105"/>
        </w:rPr>
        <w:t xml:space="preserve"> </w:t>
      </w:r>
      <w:r w:rsidRPr="00222A7F">
        <w:rPr>
          <w:b w:val="0"/>
          <w:bCs w:val="0"/>
          <w:color w:val="0C0C0C"/>
          <w:w w:val="105"/>
        </w:rPr>
        <w:t>i</w:t>
      </w:r>
      <w:r w:rsidRPr="00222A7F">
        <w:rPr>
          <w:b w:val="0"/>
          <w:bCs w:val="0"/>
          <w:color w:val="0C0C0C"/>
          <w:spacing w:val="80"/>
          <w:w w:val="105"/>
        </w:rPr>
        <w:t xml:space="preserve"> </w:t>
      </w:r>
      <w:r w:rsidRPr="00222A7F">
        <w:rPr>
          <w:b w:val="0"/>
          <w:bCs w:val="0"/>
          <w:color w:val="0C0C0C"/>
          <w:w w:val="105"/>
        </w:rPr>
        <w:t>pomiary</w:t>
      </w:r>
      <w:r w:rsidRPr="00222A7F">
        <w:rPr>
          <w:b w:val="0"/>
          <w:bCs w:val="0"/>
          <w:color w:val="0C0C0C"/>
          <w:spacing w:val="80"/>
          <w:w w:val="105"/>
        </w:rPr>
        <w:t xml:space="preserve"> </w:t>
      </w:r>
      <w:r w:rsidRPr="00222A7F">
        <w:rPr>
          <w:b w:val="0"/>
          <w:bCs w:val="0"/>
          <w:color w:val="0C0C0C"/>
          <w:w w:val="105"/>
        </w:rPr>
        <w:t>będą</w:t>
      </w:r>
      <w:r w:rsidRPr="00222A7F">
        <w:rPr>
          <w:b w:val="0"/>
          <w:bCs w:val="0"/>
          <w:color w:val="0C0C0C"/>
          <w:spacing w:val="80"/>
          <w:w w:val="105"/>
        </w:rPr>
        <w:t xml:space="preserve"> </w:t>
      </w:r>
      <w:r w:rsidRPr="00222A7F">
        <w:rPr>
          <w:b w:val="0"/>
          <w:bCs w:val="0"/>
          <w:color w:val="0C0C0C"/>
          <w:w w:val="105"/>
        </w:rPr>
        <w:t>przeprowadzone</w:t>
      </w:r>
      <w:r w:rsidRPr="00222A7F">
        <w:rPr>
          <w:b w:val="0"/>
          <w:bCs w:val="0"/>
          <w:color w:val="0C0C0C"/>
          <w:spacing w:val="80"/>
          <w:w w:val="105"/>
        </w:rPr>
        <w:t xml:space="preserve"> </w:t>
      </w:r>
      <w:r w:rsidRPr="00222A7F">
        <w:rPr>
          <w:b w:val="0"/>
          <w:bCs w:val="0"/>
          <w:color w:val="0C0C0C"/>
          <w:w w:val="105"/>
        </w:rPr>
        <w:t>zgodnie</w:t>
      </w:r>
      <w:r w:rsidRPr="00222A7F">
        <w:rPr>
          <w:b w:val="0"/>
          <w:bCs w:val="0"/>
          <w:color w:val="0C0C0C"/>
          <w:spacing w:val="80"/>
          <w:w w:val="105"/>
        </w:rPr>
        <w:t xml:space="preserve"> </w:t>
      </w:r>
      <w:r w:rsidRPr="00222A7F">
        <w:rPr>
          <w:b w:val="0"/>
          <w:bCs w:val="0"/>
          <w:color w:val="0C0C0C"/>
          <w:w w:val="105"/>
        </w:rPr>
        <w:t>z</w:t>
      </w:r>
      <w:r w:rsidRPr="00222A7F">
        <w:rPr>
          <w:b w:val="0"/>
          <w:bCs w:val="0"/>
          <w:color w:val="0C0C0C"/>
          <w:spacing w:val="80"/>
          <w:w w:val="105"/>
        </w:rPr>
        <w:t xml:space="preserve"> </w:t>
      </w:r>
      <w:r w:rsidRPr="00222A7F">
        <w:rPr>
          <w:b w:val="0"/>
          <w:bCs w:val="0"/>
          <w:color w:val="0C0C0C"/>
          <w:w w:val="105"/>
        </w:rPr>
        <w:t>wymaganiami</w:t>
      </w:r>
      <w:r w:rsidRPr="00222A7F">
        <w:rPr>
          <w:b w:val="0"/>
          <w:bCs w:val="0"/>
          <w:color w:val="0C0C0C"/>
          <w:spacing w:val="80"/>
          <w:w w:val="105"/>
        </w:rPr>
        <w:t xml:space="preserve"> </w:t>
      </w:r>
      <w:r w:rsidRPr="00222A7F">
        <w:rPr>
          <w:b w:val="0"/>
          <w:bCs w:val="0"/>
          <w:color w:val="0C0C0C"/>
          <w:w w:val="105"/>
        </w:rPr>
        <w:t>obowiązujących</w:t>
      </w:r>
      <w:r w:rsidRPr="00222A7F">
        <w:rPr>
          <w:b w:val="0"/>
          <w:bCs w:val="0"/>
          <w:color w:val="0C0C0C"/>
          <w:spacing w:val="80"/>
          <w:w w:val="105"/>
        </w:rPr>
        <w:t xml:space="preserve"> </w:t>
      </w:r>
      <w:r w:rsidRPr="00222A7F">
        <w:rPr>
          <w:b w:val="0"/>
          <w:bCs w:val="0"/>
          <w:color w:val="0C0C0C"/>
          <w:w w:val="105"/>
        </w:rPr>
        <w:t>norm. W przypadku, gdy normy nie obejmują jakiegokolwiek badania wymaganego w Kontrakcie, stosować można wytyczne krajowe albo inne procedury, zaakceptowane przez Inspektora.</w:t>
      </w:r>
    </w:p>
    <w:p w14:paraId="7CFA3960" w14:textId="7B58C629" w:rsidR="00DD048C" w:rsidRPr="00222A7F" w:rsidRDefault="00626AB1" w:rsidP="00222A7F">
      <w:pPr>
        <w:pStyle w:val="Tekstpodstawowy"/>
        <w:spacing w:line="276" w:lineRule="auto"/>
        <w:ind w:right="147"/>
        <w:jc w:val="both"/>
        <w:rPr>
          <w:b w:val="0"/>
          <w:bCs w:val="0"/>
          <w:color w:val="0C0C0C"/>
          <w:w w:val="105"/>
        </w:rPr>
      </w:pPr>
      <w:r w:rsidRPr="00222A7F">
        <w:rPr>
          <w:b w:val="0"/>
          <w:bCs w:val="0"/>
          <w:color w:val="0C0C0C"/>
          <w:w w:val="105"/>
        </w:rPr>
        <w:t>Przed przystąpieniem do pomiarów lub badań, Wykonawca powiadomi Zamawiającego o rodzaju miejscu i terminie pomiaru lub badania. Po wykonaniu pomiaru lub badania, Wykonawca przedstawi na piśmie ich wyniki do akceptacji Zamawiająceg</w:t>
      </w:r>
      <w:r w:rsidR="00E67618" w:rsidRPr="00222A7F">
        <w:rPr>
          <w:b w:val="0"/>
          <w:bCs w:val="0"/>
          <w:color w:val="0C0C0C"/>
          <w:w w:val="105"/>
        </w:rPr>
        <w:t>o</w:t>
      </w:r>
    </w:p>
    <w:p w14:paraId="456359D8" w14:textId="22EC4A1A" w:rsidR="00E67618" w:rsidRPr="00222A7F" w:rsidRDefault="00626AB1" w:rsidP="00222A7F">
      <w:pPr>
        <w:pStyle w:val="Tekstpodstawowy"/>
        <w:numPr>
          <w:ilvl w:val="0"/>
          <w:numId w:val="30"/>
        </w:numPr>
        <w:spacing w:line="276" w:lineRule="auto"/>
      </w:pPr>
      <w:r w:rsidRPr="00222A7F">
        <w:t>Próby końcowe</w:t>
      </w:r>
    </w:p>
    <w:p w14:paraId="27E6D475" w14:textId="77777777" w:rsidR="00626AB1" w:rsidRPr="00222A7F" w:rsidRDefault="00626AB1" w:rsidP="00222A7F">
      <w:pPr>
        <w:pStyle w:val="Tekstpodstawowy"/>
        <w:spacing w:line="276" w:lineRule="auto"/>
        <w:ind w:right="148"/>
        <w:jc w:val="both"/>
        <w:rPr>
          <w:b w:val="0"/>
          <w:bCs w:val="0"/>
        </w:rPr>
      </w:pPr>
      <w:r w:rsidRPr="00222A7F">
        <w:rPr>
          <w:b w:val="0"/>
          <w:bCs w:val="0"/>
          <w:color w:val="0C0C0C"/>
          <w:w w:val="105"/>
        </w:rPr>
        <w:t>Wykonawca wykona wszystkie niezbędne Próby Końcowe, jak również wszelkie inne działania niezbędne do oddania Robót do normalnej eksploatacji i przekazania ich Zamawiającemu.</w:t>
      </w:r>
    </w:p>
    <w:p w14:paraId="5D7153E9" w14:textId="77777777" w:rsidR="00626AB1" w:rsidRPr="00222A7F" w:rsidRDefault="00626AB1" w:rsidP="00222A7F">
      <w:pPr>
        <w:pStyle w:val="Tekstpodstawowy"/>
        <w:spacing w:line="276" w:lineRule="auto"/>
        <w:jc w:val="both"/>
        <w:rPr>
          <w:b w:val="0"/>
          <w:bCs w:val="0"/>
        </w:rPr>
      </w:pPr>
      <w:r w:rsidRPr="00222A7F">
        <w:rPr>
          <w:b w:val="0"/>
          <w:bCs w:val="0"/>
          <w:color w:val="0C0C0C"/>
        </w:rPr>
        <w:t>Wykonawca,</w:t>
      </w:r>
      <w:r w:rsidRPr="00222A7F">
        <w:rPr>
          <w:b w:val="0"/>
          <w:bCs w:val="0"/>
          <w:color w:val="0C0C0C"/>
          <w:spacing w:val="20"/>
        </w:rPr>
        <w:t xml:space="preserve"> </w:t>
      </w:r>
      <w:r w:rsidRPr="00222A7F">
        <w:rPr>
          <w:b w:val="0"/>
          <w:bCs w:val="0"/>
          <w:color w:val="0C0C0C"/>
        </w:rPr>
        <w:t>do</w:t>
      </w:r>
      <w:r w:rsidRPr="00222A7F">
        <w:rPr>
          <w:b w:val="0"/>
          <w:bCs w:val="0"/>
          <w:color w:val="0C0C0C"/>
          <w:spacing w:val="24"/>
        </w:rPr>
        <w:t xml:space="preserve"> </w:t>
      </w:r>
      <w:r w:rsidRPr="00222A7F">
        <w:rPr>
          <w:b w:val="0"/>
          <w:bCs w:val="0"/>
          <w:color w:val="0C0C0C"/>
        </w:rPr>
        <w:t>odbioru</w:t>
      </w:r>
      <w:r w:rsidRPr="00222A7F">
        <w:rPr>
          <w:b w:val="0"/>
          <w:bCs w:val="0"/>
          <w:color w:val="0C0C0C"/>
          <w:spacing w:val="23"/>
        </w:rPr>
        <w:t xml:space="preserve"> </w:t>
      </w:r>
      <w:r w:rsidRPr="00222A7F">
        <w:rPr>
          <w:b w:val="0"/>
          <w:bCs w:val="0"/>
          <w:color w:val="0C0C0C"/>
        </w:rPr>
        <w:t>końcowego,</w:t>
      </w:r>
      <w:r w:rsidRPr="00222A7F">
        <w:rPr>
          <w:b w:val="0"/>
          <w:bCs w:val="0"/>
          <w:color w:val="0C0C0C"/>
          <w:spacing w:val="21"/>
        </w:rPr>
        <w:t xml:space="preserve"> </w:t>
      </w:r>
      <w:r w:rsidRPr="00222A7F">
        <w:rPr>
          <w:b w:val="0"/>
          <w:bCs w:val="0"/>
          <w:color w:val="0C0C0C"/>
        </w:rPr>
        <w:t>dostarczy</w:t>
      </w:r>
      <w:r w:rsidRPr="00222A7F">
        <w:rPr>
          <w:b w:val="0"/>
          <w:bCs w:val="0"/>
          <w:color w:val="0C0C0C"/>
          <w:spacing w:val="22"/>
        </w:rPr>
        <w:t xml:space="preserve"> </w:t>
      </w:r>
      <w:r w:rsidRPr="00222A7F">
        <w:rPr>
          <w:b w:val="0"/>
          <w:bCs w:val="0"/>
          <w:color w:val="0C0C0C"/>
        </w:rPr>
        <w:t>niżej</w:t>
      </w:r>
      <w:r w:rsidRPr="00222A7F">
        <w:rPr>
          <w:b w:val="0"/>
          <w:bCs w:val="0"/>
          <w:color w:val="0C0C0C"/>
          <w:spacing w:val="23"/>
        </w:rPr>
        <w:t xml:space="preserve"> </w:t>
      </w:r>
      <w:r w:rsidRPr="00222A7F">
        <w:rPr>
          <w:b w:val="0"/>
          <w:bCs w:val="0"/>
          <w:color w:val="0C0C0C"/>
        </w:rPr>
        <w:t>wymienione</w:t>
      </w:r>
      <w:r w:rsidRPr="00222A7F">
        <w:rPr>
          <w:b w:val="0"/>
          <w:bCs w:val="0"/>
          <w:color w:val="0C0C0C"/>
          <w:spacing w:val="22"/>
        </w:rPr>
        <w:t xml:space="preserve"> </w:t>
      </w:r>
      <w:r w:rsidRPr="00222A7F">
        <w:rPr>
          <w:b w:val="0"/>
          <w:bCs w:val="0"/>
          <w:color w:val="0C0C0C"/>
          <w:spacing w:val="-2"/>
        </w:rPr>
        <w:t>dokumenty:</w:t>
      </w:r>
    </w:p>
    <w:p w14:paraId="5FACEF74" w14:textId="77777777" w:rsidR="00626AB1" w:rsidRPr="00222A7F" w:rsidRDefault="00626AB1" w:rsidP="00222A7F">
      <w:pPr>
        <w:pStyle w:val="Akapitzlist"/>
        <w:numPr>
          <w:ilvl w:val="2"/>
          <w:numId w:val="25"/>
        </w:numPr>
        <w:tabs>
          <w:tab w:val="left" w:pos="911"/>
        </w:tabs>
        <w:spacing w:before="0" w:line="276" w:lineRule="auto"/>
        <w:ind w:left="911" w:hanging="338"/>
        <w:jc w:val="both"/>
        <w:rPr>
          <w:sz w:val="24"/>
          <w:szCs w:val="24"/>
        </w:rPr>
      </w:pPr>
      <w:r w:rsidRPr="00222A7F">
        <w:rPr>
          <w:color w:val="0C0C0C"/>
          <w:w w:val="105"/>
          <w:sz w:val="24"/>
          <w:szCs w:val="24"/>
        </w:rPr>
        <w:t>Instrukcja</w:t>
      </w:r>
      <w:r w:rsidRPr="00222A7F">
        <w:rPr>
          <w:color w:val="0C0C0C"/>
          <w:spacing w:val="-11"/>
          <w:w w:val="105"/>
          <w:sz w:val="24"/>
          <w:szCs w:val="24"/>
        </w:rPr>
        <w:t xml:space="preserve"> </w:t>
      </w:r>
      <w:r w:rsidRPr="00222A7F">
        <w:rPr>
          <w:color w:val="0C0C0C"/>
          <w:w w:val="105"/>
          <w:sz w:val="24"/>
          <w:szCs w:val="24"/>
        </w:rPr>
        <w:t>obsługi</w:t>
      </w:r>
      <w:r w:rsidRPr="00222A7F">
        <w:rPr>
          <w:color w:val="0C0C0C"/>
          <w:spacing w:val="-7"/>
          <w:w w:val="105"/>
          <w:sz w:val="24"/>
          <w:szCs w:val="24"/>
        </w:rPr>
        <w:t xml:space="preserve"> </w:t>
      </w:r>
      <w:r w:rsidRPr="00222A7F">
        <w:rPr>
          <w:color w:val="0C0C0C"/>
          <w:w w:val="105"/>
          <w:sz w:val="24"/>
          <w:szCs w:val="24"/>
        </w:rPr>
        <w:t>i</w:t>
      </w:r>
      <w:r w:rsidRPr="00222A7F">
        <w:rPr>
          <w:color w:val="0C0C0C"/>
          <w:spacing w:val="-8"/>
          <w:w w:val="105"/>
          <w:sz w:val="24"/>
          <w:szCs w:val="24"/>
        </w:rPr>
        <w:t xml:space="preserve"> </w:t>
      </w:r>
      <w:r w:rsidRPr="00222A7F">
        <w:rPr>
          <w:color w:val="0C0C0C"/>
          <w:spacing w:val="-2"/>
          <w:w w:val="105"/>
          <w:sz w:val="24"/>
          <w:szCs w:val="24"/>
        </w:rPr>
        <w:t>konserwacji;</w:t>
      </w:r>
    </w:p>
    <w:p w14:paraId="086B1EDE" w14:textId="0FD23B0E" w:rsidR="00626AB1" w:rsidRPr="00222A7F" w:rsidRDefault="00626AB1" w:rsidP="00222A7F">
      <w:pPr>
        <w:pStyle w:val="Akapitzlist"/>
        <w:numPr>
          <w:ilvl w:val="2"/>
          <w:numId w:val="25"/>
        </w:numPr>
        <w:tabs>
          <w:tab w:val="left" w:pos="912"/>
        </w:tabs>
        <w:spacing w:before="0" w:line="276" w:lineRule="auto"/>
        <w:ind w:right="148"/>
        <w:jc w:val="both"/>
        <w:rPr>
          <w:sz w:val="24"/>
          <w:szCs w:val="24"/>
        </w:rPr>
      </w:pPr>
      <w:r w:rsidRPr="00222A7F">
        <w:rPr>
          <w:color w:val="0C0C0C"/>
          <w:w w:val="105"/>
          <w:sz w:val="24"/>
          <w:szCs w:val="24"/>
        </w:rPr>
        <w:t>Dokumentacje techniczno-ruchowe dostarczonych urządzeń, sporządzone w języku polskim i zawierające</w:t>
      </w:r>
      <w:r w:rsidRPr="00222A7F">
        <w:rPr>
          <w:color w:val="0C0C0C"/>
          <w:spacing w:val="-2"/>
          <w:w w:val="105"/>
          <w:sz w:val="24"/>
          <w:szCs w:val="24"/>
        </w:rPr>
        <w:t xml:space="preserve"> </w:t>
      </w:r>
      <w:r w:rsidRPr="00222A7F">
        <w:rPr>
          <w:color w:val="0C0C0C"/>
          <w:w w:val="105"/>
          <w:sz w:val="24"/>
          <w:szCs w:val="24"/>
        </w:rPr>
        <w:t>wszystkie</w:t>
      </w:r>
      <w:r w:rsidRPr="00222A7F">
        <w:rPr>
          <w:color w:val="0C0C0C"/>
          <w:spacing w:val="-2"/>
          <w:w w:val="105"/>
          <w:sz w:val="24"/>
          <w:szCs w:val="24"/>
        </w:rPr>
        <w:t xml:space="preserve"> </w:t>
      </w:r>
      <w:r w:rsidRPr="00222A7F">
        <w:rPr>
          <w:color w:val="0C0C0C"/>
          <w:w w:val="105"/>
          <w:sz w:val="24"/>
          <w:szCs w:val="24"/>
        </w:rPr>
        <w:t>niezbędne</w:t>
      </w:r>
      <w:r w:rsidRPr="00222A7F">
        <w:rPr>
          <w:color w:val="0C0C0C"/>
          <w:spacing w:val="-2"/>
          <w:w w:val="105"/>
          <w:sz w:val="24"/>
          <w:szCs w:val="24"/>
        </w:rPr>
        <w:t xml:space="preserve"> </w:t>
      </w:r>
      <w:r w:rsidRPr="00222A7F">
        <w:rPr>
          <w:color w:val="0C0C0C"/>
          <w:w w:val="105"/>
          <w:sz w:val="24"/>
          <w:szCs w:val="24"/>
        </w:rPr>
        <w:t>informacje</w:t>
      </w:r>
      <w:r w:rsidRPr="00222A7F">
        <w:rPr>
          <w:color w:val="0C0C0C"/>
          <w:spacing w:val="-2"/>
          <w:w w:val="105"/>
          <w:sz w:val="24"/>
          <w:szCs w:val="24"/>
        </w:rPr>
        <w:t xml:space="preserve"> </w:t>
      </w:r>
      <w:r w:rsidRPr="00222A7F">
        <w:rPr>
          <w:color w:val="0C0C0C"/>
          <w:w w:val="105"/>
          <w:sz w:val="24"/>
          <w:szCs w:val="24"/>
        </w:rPr>
        <w:t>dotyczące</w:t>
      </w:r>
      <w:r w:rsidRPr="00222A7F">
        <w:rPr>
          <w:color w:val="0C0C0C"/>
          <w:spacing w:val="-3"/>
          <w:w w:val="105"/>
          <w:sz w:val="24"/>
          <w:szCs w:val="24"/>
        </w:rPr>
        <w:t xml:space="preserve"> </w:t>
      </w:r>
      <w:r w:rsidRPr="00222A7F">
        <w:rPr>
          <w:color w:val="0C0C0C"/>
          <w:w w:val="105"/>
          <w:sz w:val="24"/>
          <w:szCs w:val="24"/>
        </w:rPr>
        <w:t>obsługi</w:t>
      </w:r>
      <w:r w:rsidRPr="00222A7F">
        <w:rPr>
          <w:color w:val="0C0C0C"/>
          <w:spacing w:val="-1"/>
          <w:w w:val="105"/>
          <w:sz w:val="24"/>
          <w:szCs w:val="24"/>
        </w:rPr>
        <w:t xml:space="preserve"> </w:t>
      </w:r>
      <w:r w:rsidRPr="00222A7F">
        <w:rPr>
          <w:color w:val="0C0C0C"/>
          <w:w w:val="105"/>
          <w:sz w:val="24"/>
          <w:szCs w:val="24"/>
        </w:rPr>
        <w:t>i</w:t>
      </w:r>
      <w:r w:rsidRPr="00222A7F">
        <w:rPr>
          <w:color w:val="0C0C0C"/>
          <w:spacing w:val="-3"/>
          <w:w w:val="105"/>
          <w:sz w:val="24"/>
          <w:szCs w:val="24"/>
        </w:rPr>
        <w:t xml:space="preserve"> </w:t>
      </w:r>
      <w:r w:rsidRPr="00222A7F">
        <w:rPr>
          <w:color w:val="0C0C0C"/>
          <w:w w:val="105"/>
          <w:sz w:val="24"/>
          <w:szCs w:val="24"/>
        </w:rPr>
        <w:t>konserwacji,</w:t>
      </w:r>
      <w:r w:rsidRPr="00222A7F">
        <w:rPr>
          <w:color w:val="0C0C0C"/>
          <w:spacing w:val="-1"/>
          <w:w w:val="105"/>
          <w:sz w:val="24"/>
          <w:szCs w:val="24"/>
        </w:rPr>
        <w:t xml:space="preserve"> </w:t>
      </w:r>
      <w:r w:rsidRPr="00222A7F">
        <w:rPr>
          <w:color w:val="0C0C0C"/>
          <w:w w:val="105"/>
          <w:sz w:val="24"/>
          <w:szCs w:val="24"/>
        </w:rPr>
        <w:t>łącznie</w:t>
      </w:r>
      <w:r w:rsidRPr="00222A7F">
        <w:rPr>
          <w:color w:val="0C0C0C"/>
          <w:spacing w:val="-2"/>
          <w:w w:val="105"/>
          <w:sz w:val="24"/>
          <w:szCs w:val="24"/>
        </w:rPr>
        <w:t xml:space="preserve"> </w:t>
      </w:r>
      <w:r w:rsidRPr="00222A7F">
        <w:rPr>
          <w:color w:val="0C0C0C"/>
          <w:w w:val="105"/>
          <w:sz w:val="24"/>
          <w:szCs w:val="24"/>
        </w:rPr>
        <w:t>z</w:t>
      </w:r>
      <w:r w:rsidRPr="00222A7F">
        <w:rPr>
          <w:color w:val="0C0C0C"/>
          <w:spacing w:val="-2"/>
          <w:w w:val="105"/>
          <w:sz w:val="24"/>
          <w:szCs w:val="24"/>
        </w:rPr>
        <w:t xml:space="preserve"> </w:t>
      </w:r>
      <w:r w:rsidRPr="00222A7F">
        <w:rPr>
          <w:color w:val="0C0C0C"/>
          <w:w w:val="105"/>
          <w:sz w:val="24"/>
          <w:szCs w:val="24"/>
        </w:rPr>
        <w:t>wykazem</w:t>
      </w:r>
      <w:r w:rsidRPr="00222A7F">
        <w:rPr>
          <w:color w:val="0C0C0C"/>
          <w:spacing w:val="-1"/>
          <w:w w:val="105"/>
          <w:sz w:val="24"/>
          <w:szCs w:val="24"/>
        </w:rPr>
        <w:t xml:space="preserve"> </w:t>
      </w:r>
      <w:r w:rsidRPr="00222A7F">
        <w:rPr>
          <w:color w:val="0C0C0C"/>
          <w:w w:val="105"/>
          <w:sz w:val="24"/>
          <w:szCs w:val="24"/>
        </w:rPr>
        <w:t>części zamiennych, akcesoriów, narzędzi specjalnych i materiałów eksploatacyjnych;</w:t>
      </w:r>
    </w:p>
    <w:p w14:paraId="108BE971" w14:textId="77777777" w:rsidR="00626AB1" w:rsidRPr="00222A7F" w:rsidRDefault="00626AB1" w:rsidP="00222A7F">
      <w:pPr>
        <w:pStyle w:val="Akapitzlist"/>
        <w:numPr>
          <w:ilvl w:val="2"/>
          <w:numId w:val="25"/>
        </w:numPr>
        <w:tabs>
          <w:tab w:val="left" w:pos="911"/>
        </w:tabs>
        <w:spacing w:before="0" w:line="276" w:lineRule="auto"/>
        <w:ind w:left="911" w:hanging="338"/>
        <w:jc w:val="both"/>
        <w:rPr>
          <w:sz w:val="24"/>
          <w:szCs w:val="24"/>
        </w:rPr>
      </w:pPr>
      <w:r w:rsidRPr="00222A7F">
        <w:rPr>
          <w:color w:val="0C0C0C"/>
          <w:sz w:val="24"/>
          <w:szCs w:val="24"/>
        </w:rPr>
        <w:t>Dokumentacja</w:t>
      </w:r>
      <w:r w:rsidRPr="00222A7F">
        <w:rPr>
          <w:color w:val="0C0C0C"/>
          <w:spacing w:val="34"/>
          <w:sz w:val="24"/>
          <w:szCs w:val="24"/>
        </w:rPr>
        <w:t xml:space="preserve"> </w:t>
      </w:r>
      <w:r w:rsidRPr="00222A7F">
        <w:rPr>
          <w:color w:val="0C0C0C"/>
          <w:spacing w:val="-2"/>
          <w:sz w:val="24"/>
          <w:szCs w:val="24"/>
        </w:rPr>
        <w:t>powykonawcza;</w:t>
      </w:r>
    </w:p>
    <w:p w14:paraId="62874FC4" w14:textId="77777777" w:rsidR="00626AB1" w:rsidRPr="00222A7F" w:rsidRDefault="00626AB1" w:rsidP="00222A7F">
      <w:pPr>
        <w:pStyle w:val="Akapitzlist"/>
        <w:numPr>
          <w:ilvl w:val="2"/>
          <w:numId w:val="25"/>
        </w:numPr>
        <w:tabs>
          <w:tab w:val="left" w:pos="912"/>
        </w:tabs>
        <w:spacing w:before="0" w:line="276" w:lineRule="auto"/>
        <w:ind w:right="145"/>
        <w:jc w:val="both"/>
        <w:rPr>
          <w:sz w:val="24"/>
          <w:szCs w:val="24"/>
        </w:rPr>
      </w:pPr>
      <w:r w:rsidRPr="00222A7F">
        <w:rPr>
          <w:color w:val="0C0C0C"/>
          <w:w w:val="105"/>
          <w:sz w:val="24"/>
          <w:szCs w:val="24"/>
        </w:rPr>
        <w:t>Wyniki badań wody (parametry fizykochemiczne i bakteriologiczne) spełniające warunki określone w Rozporządzeniu Ministra Zdrowia z dnia 7 grudnia 2017 r. w sprawie jakości wody przeznaczonej do spożycia przez ludzi (Dz.U. 2017 poz. 2294);</w:t>
      </w:r>
    </w:p>
    <w:p w14:paraId="7C0C097C" w14:textId="77777777" w:rsidR="00626AB1" w:rsidRPr="00222A7F" w:rsidRDefault="00626AB1" w:rsidP="00222A7F">
      <w:pPr>
        <w:pStyle w:val="Akapitzlist"/>
        <w:numPr>
          <w:ilvl w:val="2"/>
          <w:numId w:val="25"/>
        </w:numPr>
        <w:tabs>
          <w:tab w:val="left" w:pos="911"/>
        </w:tabs>
        <w:spacing w:before="0" w:line="276" w:lineRule="auto"/>
        <w:ind w:left="911" w:hanging="338"/>
        <w:jc w:val="both"/>
        <w:rPr>
          <w:sz w:val="24"/>
          <w:szCs w:val="24"/>
        </w:rPr>
      </w:pPr>
      <w:r w:rsidRPr="00222A7F">
        <w:rPr>
          <w:color w:val="0C0C0C"/>
          <w:sz w:val="24"/>
          <w:szCs w:val="24"/>
        </w:rPr>
        <w:t>Protokoły</w:t>
      </w:r>
      <w:r w:rsidRPr="00222A7F">
        <w:rPr>
          <w:color w:val="0C0C0C"/>
          <w:spacing w:val="16"/>
          <w:sz w:val="24"/>
          <w:szCs w:val="24"/>
        </w:rPr>
        <w:t xml:space="preserve"> </w:t>
      </w:r>
      <w:r w:rsidRPr="00222A7F">
        <w:rPr>
          <w:color w:val="0C0C0C"/>
          <w:sz w:val="24"/>
          <w:szCs w:val="24"/>
        </w:rPr>
        <w:t>z</w:t>
      </w:r>
      <w:r w:rsidRPr="00222A7F">
        <w:rPr>
          <w:color w:val="0C0C0C"/>
          <w:spacing w:val="23"/>
          <w:sz w:val="24"/>
          <w:szCs w:val="24"/>
        </w:rPr>
        <w:t xml:space="preserve"> </w:t>
      </w:r>
      <w:r w:rsidRPr="00222A7F">
        <w:rPr>
          <w:color w:val="0C0C0C"/>
          <w:sz w:val="24"/>
          <w:szCs w:val="24"/>
        </w:rPr>
        <w:t>wszystkich</w:t>
      </w:r>
      <w:r w:rsidRPr="00222A7F">
        <w:rPr>
          <w:color w:val="0C0C0C"/>
          <w:spacing w:val="18"/>
          <w:sz w:val="24"/>
          <w:szCs w:val="24"/>
        </w:rPr>
        <w:t xml:space="preserve"> </w:t>
      </w:r>
      <w:r w:rsidRPr="00222A7F">
        <w:rPr>
          <w:color w:val="0C0C0C"/>
          <w:sz w:val="24"/>
          <w:szCs w:val="24"/>
        </w:rPr>
        <w:t>przeprowadzonych</w:t>
      </w:r>
      <w:r w:rsidRPr="00222A7F">
        <w:rPr>
          <w:color w:val="0C0C0C"/>
          <w:spacing w:val="21"/>
          <w:sz w:val="24"/>
          <w:szCs w:val="24"/>
        </w:rPr>
        <w:t xml:space="preserve"> </w:t>
      </w:r>
      <w:r w:rsidRPr="00222A7F">
        <w:rPr>
          <w:color w:val="0C0C0C"/>
          <w:sz w:val="24"/>
          <w:szCs w:val="24"/>
        </w:rPr>
        <w:t>prób</w:t>
      </w:r>
      <w:r w:rsidRPr="00222A7F">
        <w:rPr>
          <w:color w:val="0C0C0C"/>
          <w:spacing w:val="20"/>
          <w:sz w:val="24"/>
          <w:szCs w:val="24"/>
        </w:rPr>
        <w:t xml:space="preserve"> </w:t>
      </w:r>
      <w:r w:rsidRPr="00222A7F">
        <w:rPr>
          <w:color w:val="0C0C0C"/>
          <w:sz w:val="24"/>
          <w:szCs w:val="24"/>
        </w:rPr>
        <w:t>i</w:t>
      </w:r>
      <w:r w:rsidRPr="00222A7F">
        <w:rPr>
          <w:color w:val="0C0C0C"/>
          <w:spacing w:val="19"/>
          <w:sz w:val="24"/>
          <w:szCs w:val="24"/>
        </w:rPr>
        <w:t xml:space="preserve"> </w:t>
      </w:r>
      <w:r w:rsidRPr="00222A7F">
        <w:rPr>
          <w:color w:val="0C0C0C"/>
          <w:spacing w:val="-2"/>
          <w:sz w:val="24"/>
          <w:szCs w:val="24"/>
        </w:rPr>
        <w:t>inspekcji;</w:t>
      </w:r>
    </w:p>
    <w:p w14:paraId="414825DF" w14:textId="0F1EB4D2" w:rsidR="00245328" w:rsidRPr="00222A7F" w:rsidRDefault="00626AB1" w:rsidP="00222A7F">
      <w:pPr>
        <w:pStyle w:val="Akapitzlist"/>
        <w:numPr>
          <w:ilvl w:val="2"/>
          <w:numId w:val="25"/>
        </w:numPr>
        <w:tabs>
          <w:tab w:val="left" w:pos="911"/>
        </w:tabs>
        <w:spacing w:before="0" w:line="276" w:lineRule="auto"/>
        <w:ind w:left="911" w:hanging="338"/>
        <w:jc w:val="both"/>
        <w:rPr>
          <w:sz w:val="24"/>
          <w:szCs w:val="24"/>
        </w:rPr>
      </w:pPr>
      <w:r w:rsidRPr="00222A7F">
        <w:rPr>
          <w:color w:val="0C0C0C"/>
          <w:sz w:val="24"/>
          <w:szCs w:val="24"/>
        </w:rPr>
        <w:t>Dokumenty</w:t>
      </w:r>
      <w:r w:rsidRPr="00222A7F">
        <w:rPr>
          <w:color w:val="0C0C0C"/>
          <w:spacing w:val="28"/>
          <w:sz w:val="24"/>
          <w:szCs w:val="24"/>
        </w:rPr>
        <w:t xml:space="preserve"> </w:t>
      </w:r>
      <w:r w:rsidRPr="00222A7F">
        <w:rPr>
          <w:color w:val="0C0C0C"/>
          <w:sz w:val="24"/>
          <w:szCs w:val="24"/>
        </w:rPr>
        <w:t>dotyczące</w:t>
      </w:r>
      <w:r w:rsidRPr="00222A7F">
        <w:rPr>
          <w:color w:val="0C0C0C"/>
          <w:spacing w:val="29"/>
          <w:sz w:val="24"/>
          <w:szCs w:val="24"/>
        </w:rPr>
        <w:t xml:space="preserve"> </w:t>
      </w:r>
      <w:r w:rsidRPr="00222A7F">
        <w:rPr>
          <w:color w:val="0C0C0C"/>
          <w:sz w:val="24"/>
          <w:szCs w:val="24"/>
        </w:rPr>
        <w:t>stosowanych</w:t>
      </w:r>
      <w:r w:rsidRPr="00222A7F">
        <w:rPr>
          <w:color w:val="0C0C0C"/>
          <w:spacing w:val="28"/>
          <w:sz w:val="24"/>
          <w:szCs w:val="24"/>
        </w:rPr>
        <w:t xml:space="preserve"> </w:t>
      </w:r>
      <w:r w:rsidRPr="00222A7F">
        <w:rPr>
          <w:color w:val="0C0C0C"/>
          <w:spacing w:val="-2"/>
          <w:sz w:val="24"/>
          <w:szCs w:val="24"/>
        </w:rPr>
        <w:t>materiałów.</w:t>
      </w:r>
    </w:p>
    <w:p w14:paraId="2F37420A" w14:textId="5C2C6109" w:rsidR="00E67618" w:rsidRPr="00222A7F" w:rsidRDefault="00626AB1" w:rsidP="00222A7F">
      <w:pPr>
        <w:pStyle w:val="Akapitzlist"/>
        <w:numPr>
          <w:ilvl w:val="0"/>
          <w:numId w:val="30"/>
        </w:numPr>
        <w:tabs>
          <w:tab w:val="left" w:pos="911"/>
        </w:tabs>
        <w:spacing w:before="0" w:line="276" w:lineRule="auto"/>
        <w:jc w:val="both"/>
        <w:rPr>
          <w:b/>
          <w:bCs/>
          <w:sz w:val="24"/>
          <w:szCs w:val="24"/>
        </w:rPr>
      </w:pPr>
      <w:r w:rsidRPr="00222A7F">
        <w:rPr>
          <w:b/>
          <w:bCs/>
          <w:sz w:val="24"/>
          <w:szCs w:val="24"/>
        </w:rPr>
        <w:t>Wymagania dotyczące zakończenia robót</w:t>
      </w:r>
    </w:p>
    <w:p w14:paraId="2CEC6810" w14:textId="77777777" w:rsidR="00626AB1" w:rsidRPr="00222A7F" w:rsidRDefault="00626AB1" w:rsidP="00222A7F">
      <w:pPr>
        <w:spacing w:line="276" w:lineRule="auto"/>
        <w:ind w:firstLine="284"/>
        <w:jc w:val="both"/>
        <w:rPr>
          <w:sz w:val="24"/>
          <w:szCs w:val="24"/>
        </w:rPr>
      </w:pPr>
      <w:r w:rsidRPr="00222A7F">
        <w:rPr>
          <w:sz w:val="24"/>
          <w:szCs w:val="24"/>
        </w:rPr>
        <w:t>Prace końcowe powinny obejmować:</w:t>
      </w:r>
    </w:p>
    <w:p w14:paraId="0460F05A" w14:textId="77777777" w:rsidR="00626AB1" w:rsidRPr="00222A7F" w:rsidRDefault="00626AB1"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przeszkolenie pracowników Zamawiającego w zakresie nadzoru, obsługi, konserwacji urządzeń, prowadzenia ruchu i utrzymania reżimu technologicznego produkcji wody pitnej w modernizowanej stacji uzdatniania wody,</w:t>
      </w:r>
    </w:p>
    <w:p w14:paraId="15F16B90" w14:textId="77777777" w:rsidR="00626AB1" w:rsidRPr="00222A7F" w:rsidRDefault="00626AB1"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umieszczenie instrukcji stanowiskowych w zakresie obsługi stacji,</w:t>
      </w:r>
    </w:p>
    <w:p w14:paraId="69B835FF" w14:textId="77777777" w:rsidR="00626AB1" w:rsidRPr="00222A7F" w:rsidRDefault="00626AB1"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oznakowanie urządzeń,</w:t>
      </w:r>
    </w:p>
    <w:p w14:paraId="5AFC6ACD" w14:textId="77777777" w:rsidR="00626AB1" w:rsidRPr="00222A7F" w:rsidRDefault="00626AB1"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 xml:space="preserve">oznakowanie urządzeń, instalacji na sieci wodociągowej, </w:t>
      </w:r>
    </w:p>
    <w:p w14:paraId="209A1B48" w14:textId="77777777" w:rsidR="00626AB1" w:rsidRPr="00222A7F" w:rsidRDefault="00626AB1"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lastRenderedPageBreak/>
        <w:t>uporządkowanie terenu robót,</w:t>
      </w:r>
    </w:p>
    <w:p w14:paraId="1F1BD970" w14:textId="4248696E" w:rsidR="00245328" w:rsidRDefault="00626AB1"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 xml:space="preserve">odtworzenie terenu zielonego. </w:t>
      </w:r>
    </w:p>
    <w:p w14:paraId="11231B97" w14:textId="77777777" w:rsidR="00222A7F" w:rsidRPr="00222A7F" w:rsidRDefault="00222A7F" w:rsidP="00222A7F">
      <w:pPr>
        <w:pStyle w:val="Akapitzlist"/>
        <w:widowControl/>
        <w:autoSpaceDE/>
        <w:autoSpaceDN/>
        <w:spacing w:before="0" w:line="276" w:lineRule="auto"/>
        <w:ind w:left="568" w:firstLine="0"/>
        <w:jc w:val="both"/>
        <w:rPr>
          <w:sz w:val="24"/>
          <w:szCs w:val="24"/>
        </w:rPr>
      </w:pPr>
    </w:p>
    <w:p w14:paraId="25125D64" w14:textId="1C9C0F13" w:rsidR="00626AB1" w:rsidRPr="00222A7F" w:rsidRDefault="00626AB1" w:rsidP="00222A7F">
      <w:pPr>
        <w:pStyle w:val="Nagwek1"/>
        <w:numPr>
          <w:ilvl w:val="0"/>
          <w:numId w:val="40"/>
        </w:numPr>
        <w:spacing w:before="0" w:after="120" w:line="276" w:lineRule="auto"/>
        <w:ind w:left="357" w:hanging="357"/>
        <w:rPr>
          <w:rFonts w:ascii="Times New Roman" w:hAnsi="Times New Roman" w:cs="Times New Roman"/>
          <w:b/>
          <w:bCs/>
          <w:color w:val="auto"/>
          <w:sz w:val="24"/>
          <w:szCs w:val="24"/>
        </w:rPr>
      </w:pPr>
      <w:bookmarkStart w:id="30" w:name="_Toc228179596"/>
      <w:r w:rsidRPr="00222A7F">
        <w:rPr>
          <w:rFonts w:ascii="Times New Roman" w:hAnsi="Times New Roman" w:cs="Times New Roman"/>
          <w:b/>
          <w:bCs/>
          <w:color w:val="auto"/>
          <w:sz w:val="24"/>
          <w:szCs w:val="24"/>
        </w:rPr>
        <w:t>Warunki wykonania i odbioru robót</w:t>
      </w:r>
      <w:bookmarkEnd w:id="30"/>
    </w:p>
    <w:p w14:paraId="396D8485" w14:textId="7C8FC937" w:rsidR="00626AB1" w:rsidRPr="00222A7F" w:rsidRDefault="00626AB1" w:rsidP="00222A7F">
      <w:pPr>
        <w:pStyle w:val="Akapitzlist"/>
        <w:numPr>
          <w:ilvl w:val="0"/>
          <w:numId w:val="26"/>
        </w:numPr>
        <w:tabs>
          <w:tab w:val="left" w:pos="911"/>
        </w:tabs>
        <w:spacing w:before="0" w:line="276" w:lineRule="auto"/>
        <w:jc w:val="both"/>
        <w:rPr>
          <w:b/>
          <w:bCs/>
          <w:sz w:val="24"/>
          <w:szCs w:val="24"/>
        </w:rPr>
      </w:pPr>
      <w:r w:rsidRPr="00222A7F">
        <w:rPr>
          <w:b/>
          <w:bCs/>
          <w:sz w:val="24"/>
          <w:szCs w:val="24"/>
        </w:rPr>
        <w:t xml:space="preserve">   Zgodność robót z dokumentacja projektową i wymaganiami Zamawiającego</w:t>
      </w:r>
    </w:p>
    <w:p w14:paraId="3F764CE4" w14:textId="77777777" w:rsidR="003908A0" w:rsidRDefault="009740A7" w:rsidP="00222A7F">
      <w:pPr>
        <w:spacing w:line="276" w:lineRule="auto"/>
        <w:jc w:val="both"/>
        <w:rPr>
          <w:sz w:val="24"/>
          <w:szCs w:val="24"/>
        </w:rPr>
      </w:pPr>
      <w:r w:rsidRPr="00222A7F">
        <w:rPr>
          <w:sz w:val="24"/>
          <w:szCs w:val="24"/>
        </w:rPr>
        <w:t xml:space="preserve">Roboty muszą zostać wykonane zgodnie z podpisaną umową, opracowanym Programem Funkcjonalno-Użytkowym i opracowaną na jego podstawie dokumentacją projektową. Wykonawca nie może wykorzystywać błędów lub pominięć w wyżej wymienionych dokumentach, a o ich wykryciu powinien niezwłocznie powiadomić Zamawiającego, który dokona odpowiednich zmian, poprawek lub interpretacji. </w:t>
      </w:r>
    </w:p>
    <w:p w14:paraId="7E403B35" w14:textId="6A2AE8BB" w:rsidR="009740A7" w:rsidRPr="003908A0" w:rsidRDefault="009740A7" w:rsidP="003908A0">
      <w:pPr>
        <w:spacing w:after="120" w:line="276" w:lineRule="auto"/>
        <w:jc w:val="both"/>
        <w:rPr>
          <w:sz w:val="24"/>
          <w:szCs w:val="24"/>
        </w:rPr>
      </w:pPr>
      <w:r w:rsidRPr="00222A7F">
        <w:rPr>
          <w:sz w:val="24"/>
          <w:szCs w:val="24"/>
        </w:rPr>
        <w:t xml:space="preserve">Przed rozpoczęciem prac projektowych Wykonawca dokona analizy i weryfikacji danych do projektowania i wykona na własny koszt wszystkie badania i analizy uzupełniające, niezbędne do prawidłowego wykonania dokumentacji projektowej. Wykonawca uzyska wszelkie wymagane uzgodnienia i opinie niezbędne do zaprojektowania, remontu, uruchomienia i przekazania kompletnej instalacji technologicznej uzdatniania wody do eksploatacji. </w:t>
      </w:r>
    </w:p>
    <w:p w14:paraId="012C5E10" w14:textId="228E95A3" w:rsidR="009740A7" w:rsidRPr="00222A7F" w:rsidRDefault="009740A7" w:rsidP="00222A7F">
      <w:pPr>
        <w:pStyle w:val="Nagwek3"/>
        <w:numPr>
          <w:ilvl w:val="1"/>
          <w:numId w:val="25"/>
        </w:numPr>
        <w:spacing w:before="0" w:line="276" w:lineRule="auto"/>
        <w:jc w:val="both"/>
        <w:rPr>
          <w:rFonts w:ascii="Times New Roman" w:hAnsi="Times New Roman" w:cs="Times New Roman"/>
          <w:b/>
          <w:bCs/>
          <w:color w:val="000000" w:themeColor="text1"/>
        </w:rPr>
      </w:pPr>
      <w:bookmarkStart w:id="31" w:name="_Toc122263542"/>
      <w:bookmarkStart w:id="32" w:name="_Toc228179597"/>
      <w:r w:rsidRPr="00222A7F">
        <w:rPr>
          <w:rFonts w:ascii="Times New Roman" w:hAnsi="Times New Roman" w:cs="Times New Roman"/>
          <w:b/>
          <w:bCs/>
          <w:color w:val="000000" w:themeColor="text1"/>
        </w:rPr>
        <w:t>Rozpoczęcie robót, pozwolenia</w:t>
      </w:r>
      <w:bookmarkEnd w:id="31"/>
      <w:r w:rsidRPr="00222A7F">
        <w:rPr>
          <w:rFonts w:ascii="Times New Roman" w:hAnsi="Times New Roman" w:cs="Times New Roman"/>
          <w:b/>
          <w:bCs/>
          <w:color w:val="000000" w:themeColor="text1"/>
        </w:rPr>
        <w:t>.</w:t>
      </w:r>
      <w:bookmarkEnd w:id="32"/>
    </w:p>
    <w:p w14:paraId="1E213E64" w14:textId="08401D60" w:rsidR="009740A7" w:rsidRPr="00222A7F" w:rsidRDefault="00E67618" w:rsidP="00222A7F">
      <w:pPr>
        <w:pStyle w:val="Akapitzlist"/>
        <w:spacing w:before="0" w:line="276" w:lineRule="auto"/>
        <w:ind w:left="0"/>
        <w:jc w:val="both"/>
        <w:rPr>
          <w:sz w:val="24"/>
          <w:szCs w:val="24"/>
        </w:rPr>
      </w:pPr>
      <w:r w:rsidRPr="00222A7F">
        <w:rPr>
          <w:sz w:val="24"/>
          <w:szCs w:val="24"/>
        </w:rPr>
        <w:t xml:space="preserve">     </w:t>
      </w:r>
      <w:r w:rsidR="00DD048C" w:rsidRPr="00222A7F">
        <w:rPr>
          <w:sz w:val="24"/>
          <w:szCs w:val="24"/>
        </w:rPr>
        <w:t xml:space="preserve"> </w:t>
      </w:r>
      <w:r w:rsidR="009740A7" w:rsidRPr="00222A7F">
        <w:rPr>
          <w:sz w:val="24"/>
          <w:szCs w:val="24"/>
        </w:rPr>
        <w:t>Rozpoczęcie robót może nastąpić wyłącznie na podstawie zatwierdzonej przez Inwestora dokumentacji projektowej. Wykonawca będzie zobowiązany do przyjęcia odpowiedzialności od następstw i za wyniki działalności w zakresie:</w:t>
      </w:r>
    </w:p>
    <w:p w14:paraId="7C634D1B"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organizacji robót budowlanych,</w:t>
      </w:r>
    </w:p>
    <w:p w14:paraId="0891F4CB" w14:textId="77777777" w:rsidR="009740A7" w:rsidRPr="00222A7F" w:rsidRDefault="009740A7" w:rsidP="00222A7F">
      <w:pPr>
        <w:pStyle w:val="Akapitzlist"/>
        <w:widowControl/>
        <w:numPr>
          <w:ilvl w:val="0"/>
          <w:numId w:val="1"/>
        </w:numPr>
        <w:autoSpaceDE/>
        <w:autoSpaceDN/>
        <w:spacing w:before="0" w:line="276" w:lineRule="auto"/>
        <w:ind w:left="567" w:hanging="283"/>
        <w:jc w:val="both"/>
        <w:rPr>
          <w:sz w:val="24"/>
          <w:szCs w:val="24"/>
        </w:rPr>
      </w:pPr>
      <w:r w:rsidRPr="00222A7F">
        <w:rPr>
          <w:sz w:val="24"/>
          <w:szCs w:val="24"/>
        </w:rPr>
        <w:t>zabezpieczenia interesów osób trzecich,</w:t>
      </w:r>
    </w:p>
    <w:p w14:paraId="6268C1DF" w14:textId="77777777" w:rsidR="009740A7" w:rsidRPr="00222A7F" w:rsidRDefault="009740A7" w:rsidP="00222A7F">
      <w:pPr>
        <w:pStyle w:val="Akapitzlist"/>
        <w:widowControl/>
        <w:numPr>
          <w:ilvl w:val="0"/>
          <w:numId w:val="1"/>
        </w:numPr>
        <w:autoSpaceDE/>
        <w:autoSpaceDN/>
        <w:spacing w:before="0" w:line="276" w:lineRule="auto"/>
        <w:ind w:left="567" w:hanging="283"/>
        <w:jc w:val="both"/>
        <w:rPr>
          <w:sz w:val="24"/>
          <w:szCs w:val="24"/>
        </w:rPr>
      </w:pPr>
      <w:r w:rsidRPr="00222A7F">
        <w:rPr>
          <w:sz w:val="24"/>
          <w:szCs w:val="24"/>
        </w:rPr>
        <w:t>ochrony środowiska,</w:t>
      </w:r>
    </w:p>
    <w:p w14:paraId="67E275B4" w14:textId="77777777" w:rsidR="009740A7" w:rsidRPr="00222A7F" w:rsidRDefault="009740A7" w:rsidP="00222A7F">
      <w:pPr>
        <w:pStyle w:val="Akapitzlist"/>
        <w:widowControl/>
        <w:numPr>
          <w:ilvl w:val="0"/>
          <w:numId w:val="1"/>
        </w:numPr>
        <w:autoSpaceDE/>
        <w:autoSpaceDN/>
        <w:spacing w:before="0" w:line="276" w:lineRule="auto"/>
        <w:ind w:left="567" w:hanging="283"/>
        <w:jc w:val="both"/>
        <w:rPr>
          <w:sz w:val="24"/>
          <w:szCs w:val="24"/>
        </w:rPr>
      </w:pPr>
      <w:r w:rsidRPr="00222A7F">
        <w:rPr>
          <w:sz w:val="24"/>
          <w:szCs w:val="24"/>
        </w:rPr>
        <w:t>warunków bezpieczeństwa pracy,</w:t>
      </w:r>
    </w:p>
    <w:p w14:paraId="75CA7798" w14:textId="77777777" w:rsidR="009740A7" w:rsidRPr="00222A7F" w:rsidRDefault="009740A7" w:rsidP="00222A7F">
      <w:pPr>
        <w:pStyle w:val="Akapitzlist"/>
        <w:widowControl/>
        <w:numPr>
          <w:ilvl w:val="0"/>
          <w:numId w:val="1"/>
        </w:numPr>
        <w:autoSpaceDE/>
        <w:autoSpaceDN/>
        <w:spacing w:before="0" w:line="276" w:lineRule="auto"/>
        <w:ind w:left="567" w:hanging="283"/>
        <w:jc w:val="both"/>
        <w:rPr>
          <w:sz w:val="24"/>
          <w:szCs w:val="24"/>
        </w:rPr>
      </w:pPr>
      <w:r w:rsidRPr="00222A7F">
        <w:rPr>
          <w:sz w:val="24"/>
          <w:szCs w:val="24"/>
        </w:rPr>
        <w:t>warunków bezpieczeństwa ruchu drogowego,</w:t>
      </w:r>
    </w:p>
    <w:p w14:paraId="735AF010" w14:textId="77777777" w:rsidR="009740A7" w:rsidRPr="00222A7F" w:rsidRDefault="009740A7" w:rsidP="00222A7F">
      <w:pPr>
        <w:pStyle w:val="Akapitzlist"/>
        <w:widowControl/>
        <w:numPr>
          <w:ilvl w:val="0"/>
          <w:numId w:val="1"/>
        </w:numPr>
        <w:autoSpaceDE/>
        <w:autoSpaceDN/>
        <w:spacing w:before="0" w:line="276" w:lineRule="auto"/>
        <w:ind w:left="567" w:hanging="283"/>
        <w:jc w:val="both"/>
        <w:rPr>
          <w:sz w:val="24"/>
          <w:szCs w:val="24"/>
        </w:rPr>
      </w:pPr>
      <w:r w:rsidRPr="00222A7F">
        <w:rPr>
          <w:sz w:val="24"/>
          <w:szCs w:val="24"/>
        </w:rPr>
        <w:t>zabezpieczenia robót przed dostępem osób trzecich,</w:t>
      </w:r>
    </w:p>
    <w:p w14:paraId="746399AF" w14:textId="11628FA5" w:rsidR="009740A7" w:rsidRPr="003908A0" w:rsidRDefault="009740A7" w:rsidP="00222A7F">
      <w:pPr>
        <w:pStyle w:val="Akapitzlist"/>
        <w:widowControl/>
        <w:numPr>
          <w:ilvl w:val="0"/>
          <w:numId w:val="1"/>
        </w:numPr>
        <w:autoSpaceDE/>
        <w:autoSpaceDN/>
        <w:spacing w:before="0" w:after="120" w:line="276" w:lineRule="auto"/>
        <w:ind w:left="568" w:hanging="284"/>
        <w:jc w:val="both"/>
        <w:rPr>
          <w:sz w:val="24"/>
          <w:szCs w:val="24"/>
        </w:rPr>
      </w:pPr>
      <w:r w:rsidRPr="00222A7F">
        <w:rPr>
          <w:sz w:val="24"/>
          <w:szCs w:val="24"/>
        </w:rPr>
        <w:t>zabezpieczenia terenu robót od następstw związanych z budową.</w:t>
      </w:r>
    </w:p>
    <w:p w14:paraId="2C0BC0D7" w14:textId="570ED4DA" w:rsidR="009740A7" w:rsidRPr="00222A7F" w:rsidRDefault="009740A7" w:rsidP="00222A7F">
      <w:pPr>
        <w:pStyle w:val="Nagwek3"/>
        <w:numPr>
          <w:ilvl w:val="1"/>
          <w:numId w:val="25"/>
        </w:numPr>
        <w:spacing w:before="0" w:line="276" w:lineRule="auto"/>
        <w:jc w:val="both"/>
        <w:rPr>
          <w:rFonts w:ascii="Times New Roman" w:hAnsi="Times New Roman" w:cs="Times New Roman"/>
          <w:b/>
          <w:bCs/>
          <w:color w:val="000000" w:themeColor="text1"/>
        </w:rPr>
      </w:pPr>
      <w:bookmarkStart w:id="33" w:name="_Toc122263543"/>
      <w:bookmarkStart w:id="34" w:name="_Toc228179598"/>
      <w:r w:rsidRPr="00222A7F">
        <w:rPr>
          <w:rFonts w:ascii="Times New Roman" w:hAnsi="Times New Roman" w:cs="Times New Roman"/>
          <w:b/>
          <w:bCs/>
          <w:color w:val="000000" w:themeColor="text1"/>
        </w:rPr>
        <w:t>Wykonanie robót</w:t>
      </w:r>
      <w:bookmarkEnd w:id="33"/>
      <w:r w:rsidRPr="00222A7F">
        <w:rPr>
          <w:rFonts w:ascii="Times New Roman" w:hAnsi="Times New Roman" w:cs="Times New Roman"/>
          <w:b/>
          <w:bCs/>
          <w:color w:val="000000" w:themeColor="text1"/>
        </w:rPr>
        <w:t>.</w:t>
      </w:r>
      <w:bookmarkEnd w:id="34"/>
    </w:p>
    <w:p w14:paraId="59F1D218" w14:textId="008BDC6E" w:rsidR="009740A7" w:rsidRPr="00222A7F" w:rsidRDefault="009740A7" w:rsidP="00222A7F">
      <w:pPr>
        <w:pStyle w:val="Nagwek4"/>
        <w:numPr>
          <w:ilvl w:val="0"/>
          <w:numId w:val="42"/>
        </w:numPr>
        <w:spacing w:before="0" w:line="276" w:lineRule="auto"/>
        <w:rPr>
          <w:rFonts w:ascii="Times New Roman" w:hAnsi="Times New Roman" w:cs="Times New Roman"/>
          <w:b/>
          <w:bCs/>
          <w:i w:val="0"/>
          <w:iCs w:val="0"/>
          <w:color w:val="000000" w:themeColor="text1"/>
          <w:sz w:val="24"/>
          <w:szCs w:val="24"/>
        </w:rPr>
      </w:pPr>
      <w:bookmarkStart w:id="35" w:name="_Toc122263544"/>
      <w:bookmarkStart w:id="36" w:name="_Toc228179599"/>
      <w:r w:rsidRPr="00222A7F">
        <w:rPr>
          <w:rFonts w:ascii="Times New Roman" w:hAnsi="Times New Roman" w:cs="Times New Roman"/>
          <w:b/>
          <w:bCs/>
          <w:i w:val="0"/>
          <w:iCs w:val="0"/>
          <w:color w:val="000000" w:themeColor="text1"/>
          <w:sz w:val="24"/>
          <w:szCs w:val="24"/>
        </w:rPr>
        <w:t>W</w:t>
      </w:r>
      <w:r w:rsidRPr="00222A7F">
        <w:rPr>
          <w:rFonts w:ascii="Times New Roman" w:hAnsi="Times New Roman" w:cs="Times New Roman"/>
          <w:b/>
          <w:bCs/>
          <w:i w:val="0"/>
          <w:iCs w:val="0"/>
          <w:color w:val="000000" w:themeColor="text1"/>
          <w:sz w:val="24"/>
          <w:szCs w:val="24"/>
          <w:lang w:eastAsia="pl-PL"/>
        </w:rPr>
        <w:t>ymagania dotyczące przygotowania terenu budowy</w:t>
      </w:r>
      <w:bookmarkEnd w:id="35"/>
      <w:r w:rsidRPr="00222A7F">
        <w:rPr>
          <w:rFonts w:ascii="Times New Roman" w:hAnsi="Times New Roman" w:cs="Times New Roman"/>
          <w:b/>
          <w:bCs/>
          <w:i w:val="0"/>
          <w:iCs w:val="0"/>
          <w:color w:val="000000" w:themeColor="text1"/>
          <w:sz w:val="24"/>
          <w:szCs w:val="24"/>
          <w:lang w:eastAsia="pl-PL"/>
        </w:rPr>
        <w:t>.</w:t>
      </w:r>
      <w:bookmarkStart w:id="37" w:name="_Hlk120730674"/>
      <w:bookmarkEnd w:id="36"/>
    </w:p>
    <w:p w14:paraId="2D15C254" w14:textId="77777777" w:rsidR="009740A7" w:rsidRPr="00222A7F" w:rsidRDefault="009740A7" w:rsidP="00222A7F">
      <w:pPr>
        <w:spacing w:line="276" w:lineRule="auto"/>
        <w:jc w:val="both"/>
        <w:rPr>
          <w:sz w:val="24"/>
          <w:szCs w:val="24"/>
          <w:lang w:eastAsia="pl-PL"/>
        </w:rPr>
      </w:pPr>
      <w:r w:rsidRPr="00222A7F">
        <w:rPr>
          <w:sz w:val="24"/>
          <w:szCs w:val="24"/>
          <w:lang w:eastAsia="pl-PL"/>
        </w:rPr>
        <w:t>Wykonawca zobowiązany jest m.in. do:</w:t>
      </w:r>
    </w:p>
    <w:p w14:paraId="36CCE1AA"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wyznaczenia trasy sieci wodociągowej,</w:t>
      </w:r>
    </w:p>
    <w:p w14:paraId="6CFA05BB" w14:textId="77777777" w:rsidR="009740A7" w:rsidRPr="00222A7F" w:rsidRDefault="009740A7" w:rsidP="00222A7F">
      <w:pPr>
        <w:pStyle w:val="Akapitzlist"/>
        <w:widowControl/>
        <w:numPr>
          <w:ilvl w:val="0"/>
          <w:numId w:val="1"/>
        </w:numPr>
        <w:autoSpaceDE/>
        <w:autoSpaceDN/>
        <w:spacing w:before="0" w:line="276" w:lineRule="auto"/>
        <w:ind w:left="567" w:hanging="283"/>
        <w:jc w:val="both"/>
        <w:rPr>
          <w:sz w:val="24"/>
          <w:szCs w:val="24"/>
        </w:rPr>
      </w:pPr>
      <w:r w:rsidRPr="00222A7F">
        <w:rPr>
          <w:sz w:val="24"/>
          <w:szCs w:val="24"/>
        </w:rPr>
        <w:t>powiązania istniejących obiektów, sieci i infrastruktury naziemnej z obiektami i instalacjami projektowanymi w taki sposób, aby docelowo powstały układ powiązań był jednorodny i spójny i nie zakłócał pracy systemu,</w:t>
      </w:r>
    </w:p>
    <w:p w14:paraId="6DB18FEE" w14:textId="77777777" w:rsidR="009740A7" w:rsidRPr="00222A7F" w:rsidRDefault="009740A7" w:rsidP="00222A7F">
      <w:pPr>
        <w:spacing w:line="276" w:lineRule="auto"/>
        <w:jc w:val="both"/>
        <w:rPr>
          <w:sz w:val="24"/>
          <w:szCs w:val="24"/>
          <w:lang w:eastAsia="pl-PL"/>
        </w:rPr>
      </w:pPr>
      <w:r w:rsidRPr="00222A7F">
        <w:rPr>
          <w:sz w:val="24"/>
          <w:szCs w:val="24"/>
          <w:lang w:eastAsia="pl-PL"/>
        </w:rPr>
        <w:t xml:space="preserve">Zamawiający wymaga przeprowadzenie przez potencjalnego Wykonawcę inspekcji przyszłych terenów budowy i ich otoczenia w celu dodatkowego (ponad informacje zawarte w PFU) oszacowania na własną odpowiedzialność, kosztu i ryzyka oraz wszelkich danych, jakie mogą okazać się niezbędne do wykonania przedmiotu zamówienia i jego wyceny z punktu widzenia Wykonawcy. Wykonawca przy projektowaniu instalacji zadba, aby plan ogólny, detale projektowe oraz aspekty funkcjonalne umożliwiały długoletnią eksploatację bez ponoszenia dodatkowych kosztów. Instalacje i urządzenia powinny charakteryzować się wytrzymałą konstrukcją, odpornością na działanie obciążeń, którym mogą zostać poddane w trakcie eksploatacji oraz posiadać estetyczny wygląd. Instalacje powinny harmonizować </w:t>
      </w:r>
      <w:r w:rsidRPr="00222A7F">
        <w:rPr>
          <w:sz w:val="24"/>
          <w:szCs w:val="24"/>
          <w:lang w:eastAsia="pl-PL"/>
        </w:rPr>
        <w:lastRenderedPageBreak/>
        <w:t>z otaczającym wyposażeniem stacji uzdatniania wody.</w:t>
      </w:r>
    </w:p>
    <w:p w14:paraId="4FEB890F" w14:textId="77777777" w:rsidR="009740A7" w:rsidRPr="00222A7F" w:rsidRDefault="009740A7" w:rsidP="00222A7F">
      <w:pPr>
        <w:spacing w:line="276" w:lineRule="auto"/>
        <w:jc w:val="both"/>
        <w:rPr>
          <w:sz w:val="24"/>
          <w:szCs w:val="24"/>
          <w:lang w:eastAsia="pl-PL"/>
        </w:rPr>
      </w:pPr>
      <w:r w:rsidRPr="00222A7F">
        <w:rPr>
          <w:sz w:val="24"/>
          <w:szCs w:val="24"/>
          <w:lang w:eastAsia="pl-PL"/>
        </w:rPr>
        <w:t>Wykonane instalacje powinny zagwarantować:</w:t>
      </w:r>
    </w:p>
    <w:p w14:paraId="19F5D7FF"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 xml:space="preserve">bezpieczeństwo konstrukcji, </w:t>
      </w:r>
    </w:p>
    <w:p w14:paraId="076C196C"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bezpieczeństwo użytkowania,</w:t>
      </w:r>
    </w:p>
    <w:p w14:paraId="5917F829"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odpowiednie warunki higieniczne i zdrowotne oraz ochrony środowiska.</w:t>
      </w:r>
    </w:p>
    <w:p w14:paraId="07981204" w14:textId="77777777" w:rsidR="009740A7" w:rsidRPr="00222A7F" w:rsidRDefault="009740A7" w:rsidP="00222A7F">
      <w:pPr>
        <w:spacing w:line="276" w:lineRule="auto"/>
        <w:jc w:val="both"/>
        <w:rPr>
          <w:sz w:val="24"/>
          <w:szCs w:val="24"/>
        </w:rPr>
      </w:pPr>
      <w:r w:rsidRPr="00222A7F">
        <w:rPr>
          <w:sz w:val="24"/>
          <w:szCs w:val="24"/>
        </w:rPr>
        <w:t>Wykonawca ponosi odpowiedzialność za dokładne wytyczenie w terenie i wyznaczenie wszystkich elementów robót, jakość zastosowanych materiałów, jakość sprzętu użytego do wykonania robót, kwalifikacje personelu wykonującego roboty oraz wszelkie czynności, które musi przedsięwziąć dla właściwego wykonania i zakończenia robót. Na Wykonawcy spoczywa obowiązek ochrony punktów pomiarowych. Uszkodzone lub zniszczone znaki geodezyjne Wykonawca odtworzy i utrwali na własny koszt.</w:t>
      </w:r>
    </w:p>
    <w:p w14:paraId="6FF7E41D" w14:textId="77777777" w:rsidR="009740A7" w:rsidRPr="00222A7F" w:rsidRDefault="009740A7" w:rsidP="00222A7F">
      <w:pPr>
        <w:spacing w:line="276" w:lineRule="auto"/>
        <w:jc w:val="both"/>
        <w:rPr>
          <w:sz w:val="24"/>
          <w:szCs w:val="24"/>
        </w:rPr>
      </w:pPr>
      <w:r w:rsidRPr="00222A7F">
        <w:rPr>
          <w:sz w:val="24"/>
          <w:szCs w:val="24"/>
        </w:rPr>
        <w:t>Po przejęciu przez Wykonawcę terenu budowy i wykonaniu osnowy geodezyjnej, wyznaczeniu tras rurociągów, zarysów robót ziemnych na powierzchni terenu poprzez trwałe oznaczenie w terenie położenia wszystkich charakterystycznych punktów profilu podłużnego i przekrojów poprzecznych, położenia ich osi geometrycznych, głębokości wykopów, zarysów skarp, punktów ich przecięcia z powierzchnią terenu; przez uprawnionego geodetę, Wykonawca:</w:t>
      </w:r>
    </w:p>
    <w:p w14:paraId="13F72360"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przygotuje teren poprzez rozebranie istniejących nawierzchni do odtworzenia, rozebranie zbędnych istniejących sieci lub ich resztek, elementów małej architektury itp.,</w:t>
      </w:r>
    </w:p>
    <w:p w14:paraId="0B14D0A7"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wykona niezbędne tymczasowe przejścia i drogi dojazdowe,</w:t>
      </w:r>
    </w:p>
    <w:p w14:paraId="389541AD"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usunie wszelkie kolizje istniejącego uzbrojenia technicznego terenu z projektowanymi sieciami, a następnie przystąpi do wykonywania robót.</w:t>
      </w:r>
    </w:p>
    <w:p w14:paraId="584F5747" w14:textId="77613EEC" w:rsidR="009740A7" w:rsidRPr="00222A7F" w:rsidRDefault="009740A7" w:rsidP="00222A7F">
      <w:pPr>
        <w:spacing w:after="120" w:line="276" w:lineRule="auto"/>
        <w:jc w:val="both"/>
        <w:rPr>
          <w:sz w:val="24"/>
          <w:szCs w:val="24"/>
          <w:lang w:eastAsia="pl-PL"/>
        </w:rPr>
      </w:pPr>
      <w:r w:rsidRPr="00222A7F">
        <w:rPr>
          <w:sz w:val="24"/>
          <w:szCs w:val="24"/>
          <w:lang w:eastAsia="pl-PL"/>
        </w:rPr>
        <w:t>Wykonawca zobowiązany jest do selektywnego zbierania, transportu i unieszkodliwiania odpadów. Zamawiający wymaga udokumentowania wszelkich czynności związanych z gospodarowaniem odpadami. Wykonawca w ramach umowy jest zobowiązany zorganizować zaplecze przestrzegając obowiązujących przepisów prawa, szczególnie w zakresie BHP, zabezpieczeń ppoż., wymogów Państwowej Inspekcji Pracy i Państwowego Inspektora Sanitarnego. Zamawiający na czas realizacji prac umożliwi Wykonawcy bezpłatne podłączenie do istniejącej sieci wodociągowej i elektrycznej terenie SUW. Dla zapewnienia prawidłowej organizacji robót Wykonawca będzie zobowiązany do przedstawienia Zamawiającemu projektu zagospodarowania placu budowy oraz uzyskania jego akceptacji dotyczącej ustawienia, utrzymania i usunięcia urządzeń do zabezpieczenia komunikacji na budowie, np. ogrodzeń, rusztowań ochronnych, oświetlenia, utrzymania porządku na placu budowy, utrzymania w czystości dróg przy placu budowy. Wykonawca będzie odpowiedzialny za ochronę placu budowy łącznie z terenem pracujących obiektów SUW oraz wszystkich materiałów i elementów wyposażenia użytych do realizacji robót od chwili rozpoczęcia do ostatecznego ich odbioru.</w:t>
      </w:r>
      <w:bookmarkEnd w:id="37"/>
    </w:p>
    <w:p w14:paraId="452BA935" w14:textId="326E6CDD" w:rsidR="009740A7" w:rsidRPr="00222A7F" w:rsidRDefault="009740A7" w:rsidP="00222A7F">
      <w:pPr>
        <w:pStyle w:val="Nagwek4"/>
        <w:numPr>
          <w:ilvl w:val="0"/>
          <w:numId w:val="41"/>
        </w:numPr>
        <w:spacing w:before="0" w:line="276" w:lineRule="auto"/>
        <w:rPr>
          <w:rFonts w:ascii="Times New Roman" w:hAnsi="Times New Roman" w:cs="Times New Roman"/>
          <w:b/>
          <w:bCs/>
          <w:i w:val="0"/>
          <w:iCs w:val="0"/>
          <w:color w:val="000000" w:themeColor="text1"/>
          <w:sz w:val="24"/>
          <w:szCs w:val="24"/>
          <w:lang w:eastAsia="pl-PL"/>
        </w:rPr>
      </w:pPr>
      <w:bookmarkStart w:id="38" w:name="_Toc122263545"/>
      <w:bookmarkStart w:id="39" w:name="_Toc228179600"/>
      <w:r w:rsidRPr="00222A7F">
        <w:rPr>
          <w:rFonts w:ascii="Times New Roman" w:hAnsi="Times New Roman" w:cs="Times New Roman"/>
          <w:b/>
          <w:bCs/>
          <w:i w:val="0"/>
          <w:iCs w:val="0"/>
          <w:color w:val="000000" w:themeColor="text1"/>
          <w:sz w:val="24"/>
          <w:szCs w:val="24"/>
          <w:lang w:eastAsia="pl-PL"/>
        </w:rPr>
        <w:t>Roboty</w:t>
      </w:r>
      <w:r w:rsidRPr="00222A7F">
        <w:rPr>
          <w:rFonts w:ascii="Times New Roman" w:hAnsi="Times New Roman" w:cs="Times New Roman"/>
          <w:b/>
          <w:bCs/>
          <w:i w:val="0"/>
          <w:iCs w:val="0"/>
          <w:color w:val="000000" w:themeColor="text1"/>
          <w:sz w:val="24"/>
          <w:szCs w:val="24"/>
        </w:rPr>
        <w:t xml:space="preserve"> ziemne</w:t>
      </w:r>
      <w:bookmarkEnd w:id="38"/>
      <w:r w:rsidRPr="00222A7F">
        <w:rPr>
          <w:rFonts w:ascii="Times New Roman" w:hAnsi="Times New Roman" w:cs="Times New Roman"/>
          <w:b/>
          <w:bCs/>
          <w:i w:val="0"/>
          <w:iCs w:val="0"/>
          <w:color w:val="000000" w:themeColor="text1"/>
          <w:sz w:val="24"/>
          <w:szCs w:val="24"/>
        </w:rPr>
        <w:t>.</w:t>
      </w:r>
      <w:bookmarkEnd w:id="39"/>
    </w:p>
    <w:p w14:paraId="37073CFB" w14:textId="4DD0723E" w:rsidR="009740A7" w:rsidRPr="00222A7F" w:rsidRDefault="00E67618" w:rsidP="00222A7F">
      <w:pPr>
        <w:pStyle w:val="Akapitzlist"/>
        <w:spacing w:before="0" w:line="276" w:lineRule="auto"/>
        <w:ind w:left="0"/>
        <w:jc w:val="both"/>
        <w:rPr>
          <w:sz w:val="24"/>
          <w:szCs w:val="24"/>
        </w:rPr>
      </w:pPr>
      <w:r w:rsidRPr="00222A7F">
        <w:rPr>
          <w:sz w:val="24"/>
          <w:szCs w:val="24"/>
        </w:rPr>
        <w:t xml:space="preserve">      </w:t>
      </w:r>
      <w:r w:rsidR="009740A7" w:rsidRPr="00222A7F">
        <w:rPr>
          <w:sz w:val="24"/>
          <w:szCs w:val="24"/>
        </w:rPr>
        <w:t>Przewiduje się wykonanie wykopów sposobem ręcznym (10%) oraz mechanicznym (90%); wykopy liniowe o pionowych ścianach, umocnione. W czasie wykonywania prac ziemnych należy zwrócić uwagę na istniejące uzbrojenie podziemne oraz drzewa. W przypadku ujawnienia kolizji z niezainwentaryzowanym uzbrojeniem należy powiadomić użytkownika oraz zabezpieczyć przed ewentualnym uszkodzeniem. Roboty ziemne należy prowadzić zgodnie z wytycznymi zawartymi w normie PN-B-06050 Roboty ziemne oraz norą PN-B-</w:t>
      </w:r>
      <w:r w:rsidR="009740A7" w:rsidRPr="00222A7F">
        <w:rPr>
          <w:sz w:val="24"/>
          <w:szCs w:val="24"/>
        </w:rPr>
        <w:lastRenderedPageBreak/>
        <w:t xml:space="preserve">10736 Wykopy otwarte dla przewodów wodociągowych i kanalizacyjnych. Przy robotach mechanicznych i ręcznych należy przestrzegać zaleceń i przepisów bhp. Wykopy o szerokości 0,8 – 1,0 m należy wykonać mechanicznie kaparkami przedsiębiernymi. Warstwę ziemi urodzajnej oraz warstwę nawierzchni z kruszywa drogowego należy składować po jednej stronie wykopu a pozostały urobek po drugiej stronie wykopu. Wykonać należy wykop otwarty o głębokości 10 cm większy niż rzędna posadowienia spodu rury. Na dnie wykopu wykonać warstwę wyrównawczą (podsypkę) tj. 10 cm piasku. Po ułożeniu rurociągu należy przystąpić do obsypki rury i jej zasypki piaskiem do wysokości 30 cm powyżej rury. Pozostałą głębokość wykopu należy zasypać gruntem rodzimym złożonym obok wykopu w ten sposób, że ostatnią warstwę tworzyć będzie ziemia urodzajna lub kruszywo drogowe. </w:t>
      </w:r>
    </w:p>
    <w:p w14:paraId="01F1CEF3" w14:textId="3D094E54" w:rsidR="009740A7" w:rsidRPr="00222A7F" w:rsidRDefault="009C0536" w:rsidP="00222A7F">
      <w:pPr>
        <w:pStyle w:val="Akapitzlist"/>
        <w:spacing w:before="0" w:after="120" w:line="276" w:lineRule="auto"/>
        <w:ind w:left="0" w:hanging="363"/>
        <w:jc w:val="both"/>
        <w:rPr>
          <w:sz w:val="24"/>
          <w:szCs w:val="24"/>
        </w:rPr>
      </w:pPr>
      <w:r w:rsidRPr="00222A7F">
        <w:rPr>
          <w:sz w:val="24"/>
          <w:szCs w:val="24"/>
        </w:rPr>
        <w:t xml:space="preserve">      </w:t>
      </w:r>
      <w:r w:rsidR="009740A7" w:rsidRPr="00222A7F">
        <w:rPr>
          <w:sz w:val="24"/>
          <w:szCs w:val="24"/>
        </w:rPr>
        <w:t xml:space="preserve">Nadmiar urobku należy odwieźć z terenu prowadzonych prac.   </w:t>
      </w:r>
    </w:p>
    <w:p w14:paraId="349CEDC3" w14:textId="57220003" w:rsidR="009740A7" w:rsidRPr="00222A7F" w:rsidRDefault="009740A7" w:rsidP="00222A7F">
      <w:pPr>
        <w:pStyle w:val="Nagwek4"/>
        <w:numPr>
          <w:ilvl w:val="0"/>
          <w:numId w:val="27"/>
        </w:numPr>
        <w:spacing w:before="0" w:line="276" w:lineRule="auto"/>
        <w:rPr>
          <w:rFonts w:ascii="Times New Roman" w:hAnsi="Times New Roman" w:cs="Times New Roman"/>
          <w:b/>
          <w:bCs/>
          <w:i w:val="0"/>
          <w:iCs w:val="0"/>
          <w:color w:val="000000" w:themeColor="text1"/>
          <w:sz w:val="24"/>
          <w:szCs w:val="24"/>
        </w:rPr>
      </w:pPr>
      <w:bookmarkStart w:id="40" w:name="_Toc122263546"/>
      <w:bookmarkStart w:id="41" w:name="_Toc228179601"/>
      <w:r w:rsidRPr="00222A7F">
        <w:rPr>
          <w:rFonts w:ascii="Times New Roman" w:hAnsi="Times New Roman" w:cs="Times New Roman"/>
          <w:b/>
          <w:bCs/>
          <w:i w:val="0"/>
          <w:iCs w:val="0"/>
          <w:color w:val="000000" w:themeColor="text1"/>
          <w:sz w:val="24"/>
          <w:szCs w:val="24"/>
        </w:rPr>
        <w:t xml:space="preserve">Roboty </w:t>
      </w:r>
      <w:r w:rsidRPr="00222A7F">
        <w:rPr>
          <w:rFonts w:ascii="Times New Roman" w:hAnsi="Times New Roman" w:cs="Times New Roman"/>
          <w:b/>
          <w:bCs/>
          <w:i w:val="0"/>
          <w:iCs w:val="0"/>
          <w:color w:val="000000" w:themeColor="text1"/>
          <w:sz w:val="24"/>
          <w:szCs w:val="24"/>
          <w:lang w:eastAsia="pl-PL"/>
        </w:rPr>
        <w:t>montażowe</w:t>
      </w:r>
      <w:bookmarkEnd w:id="40"/>
      <w:r w:rsidRPr="00222A7F">
        <w:rPr>
          <w:rFonts w:ascii="Times New Roman" w:hAnsi="Times New Roman" w:cs="Times New Roman"/>
          <w:b/>
          <w:bCs/>
          <w:i w:val="0"/>
          <w:iCs w:val="0"/>
          <w:color w:val="000000" w:themeColor="text1"/>
          <w:sz w:val="24"/>
          <w:szCs w:val="24"/>
          <w:lang w:eastAsia="pl-PL"/>
        </w:rPr>
        <w:t>.</w:t>
      </w:r>
      <w:bookmarkEnd w:id="41"/>
    </w:p>
    <w:p w14:paraId="595086D6" w14:textId="30973DE2" w:rsidR="00626AB1" w:rsidRPr="00222A7F" w:rsidRDefault="009C0536" w:rsidP="00222A7F">
      <w:pPr>
        <w:pStyle w:val="Akapitzlist"/>
        <w:spacing w:before="0" w:after="120" w:line="276" w:lineRule="auto"/>
        <w:ind w:left="0" w:hanging="363"/>
        <w:jc w:val="both"/>
        <w:rPr>
          <w:sz w:val="24"/>
          <w:szCs w:val="24"/>
        </w:rPr>
      </w:pPr>
      <w:r w:rsidRPr="00222A7F">
        <w:rPr>
          <w:sz w:val="24"/>
          <w:szCs w:val="24"/>
        </w:rPr>
        <w:t xml:space="preserve">      </w:t>
      </w:r>
      <w:r w:rsidR="009740A7" w:rsidRPr="00222A7F">
        <w:rPr>
          <w:sz w:val="24"/>
          <w:szCs w:val="24"/>
        </w:rPr>
        <w:t>Roboty montażowe należy wykonać w suchym wykopie. Dno wykopu wykonać w spadku zgodnie z profilem podłużnym. Rury powinny być układane w otwartym, umocnionym wykopie na podsypce piaskowej i obsypce zagęszczonymi warstwami gruntu. Rury przed ich bezpośrednim układaniem należy wewnątrz i na zewnątrz starannie oczyścić oraz sprawdzić czy nie uległy uszkodzeniu w czasie transportu i składowania. Rury do wykopu należy opuścić ręcznie, za pomocą jednej lub dwóch lin. Niedopuszczalne jest zrzucanie rur do wykopu z poziomu terenu. Rury należy układać tak, żeby ich podparcie było jednolite. Każda rura po ułożeniu zgodnie z osią i niweletą powinna ściśle przylegać do podłoża na całej swej długości, na co najmniej ¼ obwodu. Rury muszą być układane i pozostawione w takim położeniu, żeby trzymały się linii i odpowiednich spadków. Podczas robót wykonawczych należy zwrócić uwagę na zabezpieczenie rur przed przemieszczaniem się podczas wypełniania wykopu i zagęszczania gruntu. Połączenia rur wykonywać poprzez łączenie kielichowe. Odbiór robót montażowych dokonać zgodnie z normą wg PN-B-10725:1997r. – „Wodociągi. Przewody zewnętrzne. Wymagania i badania przy odbiorze”.</w:t>
      </w:r>
    </w:p>
    <w:p w14:paraId="5757A52D" w14:textId="43AF786C" w:rsidR="009740A7" w:rsidRPr="00222A7F" w:rsidRDefault="009740A7" w:rsidP="00222A7F">
      <w:pPr>
        <w:pStyle w:val="Nagwek4"/>
        <w:numPr>
          <w:ilvl w:val="0"/>
          <w:numId w:val="27"/>
        </w:numPr>
        <w:spacing w:before="0" w:line="276" w:lineRule="auto"/>
        <w:rPr>
          <w:rFonts w:ascii="Times New Roman" w:hAnsi="Times New Roman" w:cs="Times New Roman"/>
          <w:b/>
          <w:bCs/>
          <w:i w:val="0"/>
          <w:iCs w:val="0"/>
          <w:color w:val="000000" w:themeColor="text1"/>
          <w:sz w:val="24"/>
          <w:szCs w:val="24"/>
        </w:rPr>
      </w:pPr>
      <w:bookmarkStart w:id="42" w:name="_Toc122263547"/>
      <w:bookmarkStart w:id="43" w:name="_Toc228179602"/>
      <w:r w:rsidRPr="00222A7F">
        <w:rPr>
          <w:rFonts w:ascii="Times New Roman" w:hAnsi="Times New Roman" w:cs="Times New Roman"/>
          <w:b/>
          <w:bCs/>
          <w:i w:val="0"/>
          <w:iCs w:val="0"/>
          <w:color w:val="000000" w:themeColor="text1"/>
          <w:sz w:val="24"/>
          <w:szCs w:val="24"/>
          <w:lang w:eastAsia="pl-PL"/>
        </w:rPr>
        <w:t>Wykonanie</w:t>
      </w:r>
      <w:r w:rsidRPr="00222A7F">
        <w:rPr>
          <w:rFonts w:ascii="Times New Roman" w:hAnsi="Times New Roman" w:cs="Times New Roman"/>
          <w:b/>
          <w:bCs/>
          <w:i w:val="0"/>
          <w:iCs w:val="0"/>
          <w:color w:val="000000" w:themeColor="text1"/>
          <w:sz w:val="24"/>
          <w:szCs w:val="24"/>
        </w:rPr>
        <w:t xml:space="preserve"> zabezpieczenia uzbrojenia podziemnego</w:t>
      </w:r>
      <w:bookmarkEnd w:id="42"/>
      <w:r w:rsidRPr="00222A7F">
        <w:rPr>
          <w:rFonts w:ascii="Times New Roman" w:hAnsi="Times New Roman" w:cs="Times New Roman"/>
          <w:b/>
          <w:bCs/>
          <w:i w:val="0"/>
          <w:iCs w:val="0"/>
          <w:color w:val="000000" w:themeColor="text1"/>
          <w:sz w:val="24"/>
          <w:szCs w:val="24"/>
        </w:rPr>
        <w:t>.</w:t>
      </w:r>
      <w:bookmarkEnd w:id="43"/>
    </w:p>
    <w:p w14:paraId="1DD1C173" w14:textId="33BAA084" w:rsidR="009740A7" w:rsidRPr="00222A7F" w:rsidRDefault="009C0536" w:rsidP="00764E12">
      <w:pPr>
        <w:pStyle w:val="Akapitzlist"/>
        <w:spacing w:before="0" w:after="120" w:line="276" w:lineRule="auto"/>
        <w:ind w:left="0" w:hanging="363"/>
        <w:jc w:val="both"/>
        <w:rPr>
          <w:sz w:val="24"/>
          <w:szCs w:val="24"/>
        </w:rPr>
      </w:pPr>
      <w:r w:rsidRPr="00222A7F">
        <w:rPr>
          <w:sz w:val="24"/>
          <w:szCs w:val="24"/>
        </w:rPr>
        <w:t xml:space="preserve">      </w:t>
      </w:r>
      <w:r w:rsidR="009740A7" w:rsidRPr="00222A7F">
        <w:rPr>
          <w:sz w:val="24"/>
          <w:szCs w:val="24"/>
        </w:rPr>
        <w:t>Zabezpieczenie istniejącego uzbrojenia należy wykonać w każdym przypadku. Koszt związany z wykonaniem niezbędnego zabezpieczenia uzbrojenia podziemnego należy ująć Kwocie Kontraktowej. Jeżeli nieznana jest rzeczywista rzędna istniejącego uzbrojenia w miejscu kolizji, należy wykonać odkrywki celem ustalenia jej prawdziwego położenia. W rejonie kolizji wszelkie prace należy prowadzić ręcznie z zachowaniem szczególnej ostrożności. W miejscach skrzyżowań rurociągów sieci wodociągowej z kablami energetycznymi należy na kable energetyczne nałożyć rury ochronne dwudzielne.</w:t>
      </w:r>
    </w:p>
    <w:p w14:paraId="12F728CE" w14:textId="4E5B23D7" w:rsidR="009740A7" w:rsidRPr="00222A7F" w:rsidRDefault="009740A7" w:rsidP="00222A7F">
      <w:pPr>
        <w:pStyle w:val="Nagwek4"/>
        <w:numPr>
          <w:ilvl w:val="0"/>
          <w:numId w:val="27"/>
        </w:numPr>
        <w:spacing w:before="0" w:line="276" w:lineRule="auto"/>
        <w:rPr>
          <w:rFonts w:ascii="Times New Roman" w:hAnsi="Times New Roman" w:cs="Times New Roman"/>
          <w:b/>
          <w:bCs/>
          <w:i w:val="0"/>
          <w:iCs w:val="0"/>
          <w:color w:val="000000" w:themeColor="text1"/>
          <w:sz w:val="24"/>
          <w:szCs w:val="24"/>
        </w:rPr>
      </w:pPr>
      <w:bookmarkStart w:id="44" w:name="_Toc122263548"/>
      <w:bookmarkStart w:id="45" w:name="_Toc228179603"/>
      <w:r w:rsidRPr="00222A7F">
        <w:rPr>
          <w:rFonts w:ascii="Times New Roman" w:hAnsi="Times New Roman" w:cs="Times New Roman"/>
          <w:b/>
          <w:bCs/>
          <w:i w:val="0"/>
          <w:iCs w:val="0"/>
          <w:color w:val="000000" w:themeColor="text1"/>
          <w:sz w:val="24"/>
          <w:szCs w:val="24"/>
          <w:lang w:eastAsia="pl-PL"/>
        </w:rPr>
        <w:t>Dezynfekcja</w:t>
      </w:r>
      <w:r w:rsidRPr="00222A7F">
        <w:rPr>
          <w:rFonts w:ascii="Times New Roman" w:hAnsi="Times New Roman" w:cs="Times New Roman"/>
          <w:b/>
          <w:bCs/>
          <w:i w:val="0"/>
          <w:iCs w:val="0"/>
          <w:color w:val="000000" w:themeColor="text1"/>
          <w:sz w:val="24"/>
          <w:szCs w:val="24"/>
        </w:rPr>
        <w:t xml:space="preserve"> sieci wodociągowej</w:t>
      </w:r>
      <w:bookmarkEnd w:id="44"/>
      <w:r w:rsidRPr="00222A7F">
        <w:rPr>
          <w:rFonts w:ascii="Times New Roman" w:hAnsi="Times New Roman" w:cs="Times New Roman"/>
          <w:b/>
          <w:bCs/>
          <w:i w:val="0"/>
          <w:iCs w:val="0"/>
          <w:color w:val="000000" w:themeColor="text1"/>
          <w:sz w:val="24"/>
          <w:szCs w:val="24"/>
        </w:rPr>
        <w:t>.</w:t>
      </w:r>
      <w:bookmarkEnd w:id="45"/>
    </w:p>
    <w:p w14:paraId="44B99E20" w14:textId="2D0A72C6" w:rsidR="009740A7" w:rsidRPr="00222A7F" w:rsidRDefault="009C0536" w:rsidP="00764E12">
      <w:pPr>
        <w:pStyle w:val="Akapitzlist"/>
        <w:spacing w:before="0" w:after="120" w:line="276" w:lineRule="auto"/>
        <w:ind w:left="0" w:hanging="363"/>
        <w:jc w:val="both"/>
        <w:rPr>
          <w:sz w:val="24"/>
          <w:szCs w:val="24"/>
        </w:rPr>
      </w:pPr>
      <w:r w:rsidRPr="00222A7F">
        <w:rPr>
          <w:sz w:val="24"/>
          <w:szCs w:val="24"/>
        </w:rPr>
        <w:t xml:space="preserve">      </w:t>
      </w:r>
      <w:r w:rsidR="009740A7" w:rsidRPr="00222A7F">
        <w:rPr>
          <w:sz w:val="24"/>
          <w:szCs w:val="24"/>
        </w:rPr>
        <w:t>Dezynfekcję sieci wodociągowej należy przeprowadzić poprzez wprowadzenie do przewodu środka dezynfekującego uzgodnionego z Zamawiającym na okres min. 24 godziny. Po tym czasie przewód należy przepłukać i po następnych 48 godzinach pobrać wodę do badań fizykochemicznych.</w:t>
      </w:r>
      <w:r w:rsidR="00DD048C" w:rsidRPr="00222A7F">
        <w:rPr>
          <w:sz w:val="24"/>
          <w:szCs w:val="24"/>
        </w:rPr>
        <w:t xml:space="preserve"> Badanie winno być wykonane przez akredytowaną jednostkę.</w:t>
      </w:r>
    </w:p>
    <w:p w14:paraId="1FF3FE5B" w14:textId="59BED0A6" w:rsidR="009740A7" w:rsidRPr="00222A7F" w:rsidRDefault="009740A7" w:rsidP="00222A7F">
      <w:pPr>
        <w:pStyle w:val="Nagwek4"/>
        <w:numPr>
          <w:ilvl w:val="0"/>
          <w:numId w:val="27"/>
        </w:numPr>
        <w:spacing w:before="0" w:line="276" w:lineRule="auto"/>
        <w:rPr>
          <w:rFonts w:ascii="Times New Roman" w:hAnsi="Times New Roman" w:cs="Times New Roman"/>
          <w:b/>
          <w:bCs/>
          <w:i w:val="0"/>
          <w:iCs w:val="0"/>
          <w:color w:val="000000" w:themeColor="text1"/>
          <w:sz w:val="24"/>
          <w:szCs w:val="24"/>
        </w:rPr>
      </w:pPr>
      <w:bookmarkStart w:id="46" w:name="_Toc122263549"/>
      <w:bookmarkStart w:id="47" w:name="_Toc228179604"/>
      <w:r w:rsidRPr="00222A7F">
        <w:rPr>
          <w:rFonts w:ascii="Times New Roman" w:hAnsi="Times New Roman" w:cs="Times New Roman"/>
          <w:b/>
          <w:bCs/>
          <w:i w:val="0"/>
          <w:iCs w:val="0"/>
          <w:color w:val="000000" w:themeColor="text1"/>
          <w:sz w:val="24"/>
          <w:szCs w:val="24"/>
        </w:rPr>
        <w:t>Płukanie sieci wodociągowej</w:t>
      </w:r>
      <w:bookmarkEnd w:id="46"/>
      <w:r w:rsidRPr="00222A7F">
        <w:rPr>
          <w:rFonts w:ascii="Times New Roman" w:hAnsi="Times New Roman" w:cs="Times New Roman"/>
          <w:b/>
          <w:bCs/>
          <w:i w:val="0"/>
          <w:iCs w:val="0"/>
          <w:color w:val="000000" w:themeColor="text1"/>
          <w:sz w:val="24"/>
          <w:szCs w:val="24"/>
        </w:rPr>
        <w:t>.</w:t>
      </w:r>
      <w:bookmarkEnd w:id="47"/>
    </w:p>
    <w:p w14:paraId="2A750A15" w14:textId="3696226D" w:rsidR="00222A7F" w:rsidRPr="001D1FC1" w:rsidRDefault="009C0536" w:rsidP="001D1FC1">
      <w:pPr>
        <w:pStyle w:val="Akapitzlist"/>
        <w:spacing w:before="0" w:line="276" w:lineRule="auto"/>
        <w:ind w:left="0"/>
        <w:jc w:val="both"/>
        <w:rPr>
          <w:sz w:val="24"/>
          <w:szCs w:val="24"/>
        </w:rPr>
      </w:pPr>
      <w:r w:rsidRPr="00222A7F">
        <w:rPr>
          <w:sz w:val="24"/>
          <w:szCs w:val="24"/>
        </w:rPr>
        <w:t xml:space="preserve">      </w:t>
      </w:r>
      <w:r w:rsidR="009740A7" w:rsidRPr="00222A7F">
        <w:rPr>
          <w:sz w:val="24"/>
          <w:szCs w:val="24"/>
        </w:rPr>
        <w:t xml:space="preserve">Przed oddaniem sieci wodociągowej do eksploatacji, należy ją dokładnie przepłukać z intensywnością pozwalającą na usunięcia wszystkich zanieczyszczeń fizycznych. </w:t>
      </w:r>
      <w:bookmarkStart w:id="48" w:name="_Toc122263552"/>
    </w:p>
    <w:p w14:paraId="7FB5A719" w14:textId="2E625F6B" w:rsidR="009740A7" w:rsidRPr="00222A7F" w:rsidRDefault="00222A7F" w:rsidP="00222A7F">
      <w:pPr>
        <w:pStyle w:val="Akapitzlist"/>
        <w:spacing w:before="0" w:line="276" w:lineRule="auto"/>
        <w:ind w:left="0"/>
        <w:jc w:val="both"/>
        <w:rPr>
          <w:sz w:val="24"/>
          <w:szCs w:val="24"/>
        </w:rPr>
      </w:pPr>
      <w:r w:rsidRPr="00222A7F">
        <w:rPr>
          <w:b/>
          <w:bCs/>
          <w:sz w:val="24"/>
          <w:szCs w:val="24"/>
        </w:rPr>
        <w:lastRenderedPageBreak/>
        <w:t>4.4.</w:t>
      </w:r>
      <w:r w:rsidR="00626AB1" w:rsidRPr="00222A7F">
        <w:rPr>
          <w:b/>
          <w:bCs/>
          <w:color w:val="000000" w:themeColor="text1"/>
          <w:sz w:val="24"/>
          <w:szCs w:val="24"/>
        </w:rPr>
        <w:t xml:space="preserve"> </w:t>
      </w:r>
      <w:bookmarkStart w:id="49" w:name="_Toc228179605"/>
      <w:r w:rsidR="009740A7" w:rsidRPr="00222A7F">
        <w:rPr>
          <w:b/>
          <w:bCs/>
          <w:color w:val="000000" w:themeColor="text1"/>
          <w:sz w:val="24"/>
          <w:szCs w:val="24"/>
        </w:rPr>
        <w:t>Odbiory robót</w:t>
      </w:r>
      <w:bookmarkEnd w:id="48"/>
      <w:r w:rsidR="009740A7" w:rsidRPr="00222A7F">
        <w:rPr>
          <w:b/>
          <w:bCs/>
          <w:color w:val="000000" w:themeColor="text1"/>
          <w:sz w:val="24"/>
          <w:szCs w:val="24"/>
        </w:rPr>
        <w:t>.</w:t>
      </w:r>
      <w:bookmarkEnd w:id="49"/>
    </w:p>
    <w:p w14:paraId="6880781C" w14:textId="7AE0347F" w:rsidR="009740A7" w:rsidRPr="00222A7F" w:rsidRDefault="009C0536" w:rsidP="00222A7F">
      <w:pPr>
        <w:pStyle w:val="Akapitzlist"/>
        <w:spacing w:before="0" w:line="276" w:lineRule="auto"/>
        <w:ind w:left="0"/>
        <w:jc w:val="both"/>
        <w:rPr>
          <w:sz w:val="24"/>
          <w:szCs w:val="24"/>
        </w:rPr>
      </w:pPr>
      <w:r w:rsidRPr="00222A7F">
        <w:rPr>
          <w:sz w:val="24"/>
          <w:szCs w:val="24"/>
        </w:rPr>
        <w:t xml:space="preserve">     </w:t>
      </w:r>
      <w:r w:rsidR="009740A7" w:rsidRPr="00222A7F">
        <w:rPr>
          <w:sz w:val="24"/>
          <w:szCs w:val="24"/>
        </w:rPr>
        <w:t>Odbiór robót zanikających i ulegających zakryciu będzie dokonywany w czasie umożliwiającym wykonanie ewentualnych korekt i poprawek bez hamowania ogólnego postępu robót. Odbioru robót dokonuje Zamawiający.</w:t>
      </w:r>
    </w:p>
    <w:p w14:paraId="238CA6DC" w14:textId="713B09B0" w:rsidR="009740A7" w:rsidRPr="00222A7F" w:rsidRDefault="009740A7" w:rsidP="00222A7F">
      <w:pPr>
        <w:pStyle w:val="Akapitzlist"/>
        <w:numPr>
          <w:ilvl w:val="0"/>
          <w:numId w:val="29"/>
        </w:numPr>
        <w:spacing w:before="0" w:line="276" w:lineRule="auto"/>
        <w:jc w:val="both"/>
        <w:rPr>
          <w:b/>
          <w:bCs/>
          <w:sz w:val="24"/>
          <w:szCs w:val="24"/>
        </w:rPr>
      </w:pPr>
      <w:r w:rsidRPr="00222A7F">
        <w:rPr>
          <w:b/>
          <w:bCs/>
          <w:sz w:val="24"/>
          <w:szCs w:val="24"/>
        </w:rPr>
        <w:t>Warunki odbioru robót.</w:t>
      </w:r>
    </w:p>
    <w:p w14:paraId="65EA13D8" w14:textId="66869235" w:rsidR="009740A7" w:rsidRPr="00222A7F" w:rsidRDefault="009740A7" w:rsidP="00222A7F">
      <w:pPr>
        <w:spacing w:line="276" w:lineRule="auto"/>
        <w:jc w:val="both"/>
        <w:rPr>
          <w:sz w:val="24"/>
          <w:szCs w:val="24"/>
        </w:rPr>
      </w:pPr>
      <w:r w:rsidRPr="00222A7F">
        <w:rPr>
          <w:sz w:val="24"/>
          <w:szCs w:val="24"/>
        </w:rPr>
        <w:t xml:space="preserve">Całkowite zakończenie robót oraz gotowość do odbioru końcowego </w:t>
      </w:r>
      <w:r w:rsidR="00245328" w:rsidRPr="00222A7F">
        <w:rPr>
          <w:sz w:val="24"/>
          <w:szCs w:val="24"/>
        </w:rPr>
        <w:t>będą</w:t>
      </w:r>
      <w:r w:rsidRPr="00222A7F">
        <w:rPr>
          <w:sz w:val="24"/>
          <w:szCs w:val="24"/>
        </w:rPr>
        <w:t xml:space="preserve"> zgłaszan</w:t>
      </w:r>
      <w:r w:rsidR="00245328" w:rsidRPr="00222A7F">
        <w:rPr>
          <w:sz w:val="24"/>
          <w:szCs w:val="24"/>
        </w:rPr>
        <w:t>e</w:t>
      </w:r>
      <w:r w:rsidRPr="00222A7F">
        <w:rPr>
          <w:sz w:val="24"/>
          <w:szCs w:val="24"/>
        </w:rPr>
        <w:t xml:space="preserve"> przez Wykonawcę pisemnie do Zamawiającego.</w:t>
      </w:r>
    </w:p>
    <w:p w14:paraId="37DBAF5D" w14:textId="6BE6DDC5" w:rsidR="009740A7" w:rsidRPr="00222A7F" w:rsidRDefault="009740A7" w:rsidP="00222A7F">
      <w:pPr>
        <w:spacing w:line="276" w:lineRule="auto"/>
        <w:jc w:val="both"/>
        <w:rPr>
          <w:sz w:val="24"/>
          <w:szCs w:val="24"/>
        </w:rPr>
      </w:pPr>
      <w:r w:rsidRPr="00222A7F">
        <w:rPr>
          <w:sz w:val="24"/>
          <w:szCs w:val="24"/>
        </w:rPr>
        <w:t>Odbiór końcowy robót nastąpi w terminie ustalonym w umowie, licząc od dnia potwierdzenia przez Zamawiającego zakończenia robót i przyjęcia dokumentów, o których mowa w punkcie następnym. Odbioru końcowego robót dokona komisja lub Zamawiający w obecności Wykonawcy – sporządzając protokół odbioru robót stanowiący podstawę wystawienia przez Zamawiającego świadectwa przejęcia. Komisja odbierająca roboty dokona ich oceny jakościowej na podstawie przedłożonych dokumentów, wyników badań i pomiarów, ocenie wizualnej oraz zgodności wykonania robót. W toku odbioru końcowego robót, komisja zapozna się z realizacją ustaleń przyjętych w trakcie odbiorów robót zanikających i ulegających zakryciu oraz odbiorów częściowych, zwłaszcza w zakresie wykonania robót uzupełniających i robót poprawkowych. W przypadkach niewykonania wyznaczonych robót poprawkowych lub robót uzupełniających w poszczególnych elementach konstrukcyjnych i wykończeniowych, komisja przerwie swoje czynności i ustali nowy termin odbioru końcowego. W przypadku stwierdzenia przez komisję, że jakość wykonywanych robót w poszczególnych asortymentach nieznacznie odbiega od wymogów z uwzględnieniem tolerancji, i nie ma większego wpływu na cechy eksploatacyjne obiektu, komisja oceni pomniejszoną wartość wykonywanych robót w stosunku do wymagań przyjętych w warunkach umowy.</w:t>
      </w:r>
    </w:p>
    <w:p w14:paraId="01E3622C" w14:textId="7D6ABCE5" w:rsidR="009740A7" w:rsidRPr="00222A7F" w:rsidRDefault="009740A7" w:rsidP="00222A7F">
      <w:pPr>
        <w:pStyle w:val="Akapitzlist"/>
        <w:numPr>
          <w:ilvl w:val="0"/>
          <w:numId w:val="29"/>
        </w:numPr>
        <w:spacing w:before="0" w:line="276" w:lineRule="auto"/>
        <w:jc w:val="both"/>
        <w:rPr>
          <w:b/>
          <w:bCs/>
          <w:sz w:val="24"/>
          <w:szCs w:val="24"/>
        </w:rPr>
      </w:pPr>
      <w:r w:rsidRPr="00222A7F">
        <w:rPr>
          <w:b/>
          <w:bCs/>
          <w:sz w:val="24"/>
          <w:szCs w:val="24"/>
        </w:rPr>
        <w:t>Dokumenty odbioru robót.</w:t>
      </w:r>
    </w:p>
    <w:p w14:paraId="0B39EE3B" w14:textId="464E1CFA" w:rsidR="009740A7" w:rsidRPr="00222A7F" w:rsidRDefault="009C0536" w:rsidP="00222A7F">
      <w:pPr>
        <w:pStyle w:val="Akapitzlist"/>
        <w:spacing w:before="0" w:line="276" w:lineRule="auto"/>
        <w:ind w:left="0"/>
        <w:jc w:val="both"/>
        <w:rPr>
          <w:sz w:val="24"/>
          <w:szCs w:val="24"/>
        </w:rPr>
      </w:pPr>
      <w:r w:rsidRPr="00222A7F">
        <w:rPr>
          <w:sz w:val="24"/>
          <w:szCs w:val="24"/>
        </w:rPr>
        <w:t xml:space="preserve">      </w:t>
      </w:r>
      <w:r w:rsidR="009740A7" w:rsidRPr="00222A7F">
        <w:rPr>
          <w:sz w:val="24"/>
          <w:szCs w:val="24"/>
        </w:rPr>
        <w:t>Do odbioru końcowego Wykonawca jest zobowiązany przygotować następujące dokumenty:</w:t>
      </w:r>
    </w:p>
    <w:p w14:paraId="48750269"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protokoły odbiorów częściowych,</w:t>
      </w:r>
    </w:p>
    <w:p w14:paraId="4BEA50B9"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protokoły z narad i ustaleń,</w:t>
      </w:r>
    </w:p>
    <w:p w14:paraId="7727AAE9"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protokoły przekazania terenu,</w:t>
      </w:r>
    </w:p>
    <w:p w14:paraId="47D4A774"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recepty i ustalenia technologiczne,</w:t>
      </w:r>
    </w:p>
    <w:p w14:paraId="4428DBE4"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instrukcje eksploatacji i konserwacji urządzeń, instalacji, obiektów itp.,</w:t>
      </w:r>
    </w:p>
    <w:p w14:paraId="6E888FFE"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karty gwarancyjne oraz DTR z wskazanymi konkretnymi urządzeniami i instalacjami,</w:t>
      </w:r>
    </w:p>
    <w:p w14:paraId="0808FF22"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instrukcje BHP, pierwszej pomocy, przechowywania i używania środków ochrony osobistej, itp.,</w:t>
      </w:r>
    </w:p>
    <w:p w14:paraId="5C307891"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instrukcje stanowiskowe,</w:t>
      </w:r>
    </w:p>
    <w:p w14:paraId="4A8E3BE0"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 xml:space="preserve">deklaracje zgodności, certyfikaty, atesty. </w:t>
      </w:r>
    </w:p>
    <w:p w14:paraId="6F31C019" w14:textId="4E1BEF2C" w:rsidR="009740A7" w:rsidRDefault="009740A7" w:rsidP="00222A7F">
      <w:pPr>
        <w:spacing w:line="276" w:lineRule="auto"/>
        <w:jc w:val="both"/>
        <w:rPr>
          <w:sz w:val="24"/>
          <w:szCs w:val="24"/>
        </w:rPr>
      </w:pPr>
      <w:r w:rsidRPr="00222A7F">
        <w:rPr>
          <w:sz w:val="24"/>
          <w:szCs w:val="24"/>
        </w:rPr>
        <w:t xml:space="preserve">W przypadku, gdy według komisji, roboty pod względem przygotowania formalnego i dokumentacyjnego nie będą gotowe do odbioru końcowego, komisja w porozumieniu z Wykonawcą wyznaczy ponowny termin odbioru końcowego robót. </w:t>
      </w:r>
    </w:p>
    <w:p w14:paraId="046B4622" w14:textId="77777777" w:rsidR="00222A7F" w:rsidRPr="00222A7F" w:rsidRDefault="00222A7F" w:rsidP="00222A7F">
      <w:pPr>
        <w:spacing w:line="276" w:lineRule="auto"/>
        <w:jc w:val="both"/>
        <w:rPr>
          <w:sz w:val="24"/>
          <w:szCs w:val="24"/>
        </w:rPr>
      </w:pPr>
    </w:p>
    <w:p w14:paraId="62A373BE" w14:textId="5C4B9703" w:rsidR="009740A7" w:rsidRPr="00222A7F" w:rsidRDefault="009740A7" w:rsidP="00222A7F">
      <w:pPr>
        <w:pStyle w:val="Akapitzlist"/>
        <w:numPr>
          <w:ilvl w:val="0"/>
          <w:numId w:val="29"/>
        </w:numPr>
        <w:spacing w:before="0" w:line="276" w:lineRule="auto"/>
        <w:jc w:val="both"/>
        <w:rPr>
          <w:b/>
          <w:bCs/>
          <w:i/>
          <w:iCs/>
          <w:color w:val="000000" w:themeColor="text1"/>
          <w:sz w:val="24"/>
          <w:szCs w:val="24"/>
        </w:rPr>
      </w:pPr>
      <w:bookmarkStart w:id="50" w:name="_Toc122263554"/>
      <w:r w:rsidRPr="00222A7F">
        <w:rPr>
          <w:b/>
          <w:bCs/>
          <w:sz w:val="24"/>
          <w:szCs w:val="24"/>
        </w:rPr>
        <w:t>Certyfikaty</w:t>
      </w:r>
      <w:r w:rsidRPr="00222A7F">
        <w:rPr>
          <w:b/>
          <w:bCs/>
          <w:color w:val="000000" w:themeColor="text1"/>
          <w:sz w:val="24"/>
          <w:szCs w:val="24"/>
        </w:rPr>
        <w:t xml:space="preserve"> i deklaracje</w:t>
      </w:r>
      <w:bookmarkEnd w:id="50"/>
      <w:r w:rsidRPr="00222A7F">
        <w:rPr>
          <w:b/>
          <w:bCs/>
          <w:color w:val="000000" w:themeColor="text1"/>
          <w:sz w:val="24"/>
          <w:szCs w:val="24"/>
        </w:rPr>
        <w:t>.</w:t>
      </w:r>
    </w:p>
    <w:p w14:paraId="339C392F" w14:textId="77777777" w:rsidR="009740A7" w:rsidRPr="00222A7F" w:rsidRDefault="009740A7" w:rsidP="00222A7F">
      <w:pPr>
        <w:spacing w:line="276" w:lineRule="auto"/>
        <w:jc w:val="both"/>
        <w:rPr>
          <w:sz w:val="24"/>
          <w:szCs w:val="24"/>
        </w:rPr>
      </w:pPr>
      <w:r w:rsidRPr="00222A7F">
        <w:rPr>
          <w:sz w:val="24"/>
          <w:szCs w:val="24"/>
        </w:rPr>
        <w:t>Przed wykonaniem badań jakości materiałów przez Wykonawcę, Zamawiający może dopuścić do użycia materiał, który jest:</w:t>
      </w:r>
    </w:p>
    <w:p w14:paraId="0B4A8EE7"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lastRenderedPageBreak/>
        <w:t xml:space="preserve">oznakowany CE, co oznacza, że dokonano oceny jego zgodności z normą zharmonizowaną albo europejską aprobatą techniczną bądź krajową specyfikacją techniczną państwa członkowskiego Unii Europejskiej lub Europejskiego Obszaru Gospodarczego, uznaną przez Komisję Europejską za zgodną z wymaganiami podstawowymi, albo </w:t>
      </w:r>
    </w:p>
    <w:p w14:paraId="4658EAB1"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umieszczony w określonym przez Komisję Europejską wykazie wyrobów mających niewielkie znaczenie dla zdrowia i bezpieczeństwa, dla których producent wydał deklarację zgodności z uznanymi regułami sztuki budowlanej, albo</w:t>
      </w:r>
    </w:p>
    <w:p w14:paraId="5C3059AC"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 xml:space="preserve">oznakowany znakiem budowlanym albo </w:t>
      </w:r>
    </w:p>
    <w:p w14:paraId="45ECFF5D" w14:textId="77777777" w:rsidR="009740A7" w:rsidRPr="00222A7F" w:rsidRDefault="009740A7" w:rsidP="00222A7F">
      <w:pPr>
        <w:pStyle w:val="Akapitzlist"/>
        <w:widowControl/>
        <w:numPr>
          <w:ilvl w:val="0"/>
          <w:numId w:val="1"/>
        </w:numPr>
        <w:autoSpaceDE/>
        <w:autoSpaceDN/>
        <w:spacing w:before="0" w:line="276" w:lineRule="auto"/>
        <w:ind w:left="568" w:hanging="284"/>
        <w:jc w:val="both"/>
        <w:rPr>
          <w:sz w:val="24"/>
          <w:szCs w:val="24"/>
        </w:rPr>
      </w:pPr>
      <w:r w:rsidRPr="00222A7F">
        <w:rPr>
          <w:sz w:val="24"/>
          <w:szCs w:val="24"/>
        </w:rPr>
        <w:t>posiada deklarację zgodności lub certyfikat zgodności z:</w:t>
      </w:r>
    </w:p>
    <w:p w14:paraId="300D717F" w14:textId="77777777" w:rsidR="009740A7" w:rsidRPr="00222A7F" w:rsidRDefault="009740A7" w:rsidP="00222A7F">
      <w:pPr>
        <w:pStyle w:val="Akapitzlist"/>
        <w:widowControl/>
        <w:numPr>
          <w:ilvl w:val="1"/>
          <w:numId w:val="12"/>
        </w:numPr>
        <w:autoSpaceDE/>
        <w:autoSpaceDN/>
        <w:spacing w:before="0" w:line="276" w:lineRule="auto"/>
        <w:ind w:left="851" w:hanging="284"/>
        <w:jc w:val="both"/>
        <w:rPr>
          <w:sz w:val="24"/>
          <w:szCs w:val="24"/>
        </w:rPr>
      </w:pPr>
      <w:r w:rsidRPr="00222A7F">
        <w:rPr>
          <w:sz w:val="24"/>
          <w:szCs w:val="24"/>
        </w:rPr>
        <w:t>Polską Normą lub</w:t>
      </w:r>
    </w:p>
    <w:p w14:paraId="0EC7DF65" w14:textId="77777777" w:rsidR="009740A7" w:rsidRPr="00222A7F" w:rsidRDefault="009740A7" w:rsidP="00222A7F">
      <w:pPr>
        <w:pStyle w:val="Akapitzlist"/>
        <w:widowControl/>
        <w:numPr>
          <w:ilvl w:val="1"/>
          <w:numId w:val="12"/>
        </w:numPr>
        <w:autoSpaceDE/>
        <w:autoSpaceDN/>
        <w:spacing w:before="0" w:line="276" w:lineRule="auto"/>
        <w:ind w:left="851" w:hanging="284"/>
        <w:jc w:val="both"/>
        <w:rPr>
          <w:sz w:val="24"/>
          <w:szCs w:val="24"/>
        </w:rPr>
      </w:pPr>
      <w:r w:rsidRPr="00222A7F">
        <w:rPr>
          <w:sz w:val="24"/>
          <w:szCs w:val="24"/>
        </w:rPr>
        <w:t>aprobatą techniczną, w przypadku wyrobów, dla których nie ustanowiono Polskiej Normy, które spełniają wymogi PFU.</w:t>
      </w:r>
    </w:p>
    <w:p w14:paraId="11DF2A8A" w14:textId="1267297A" w:rsidR="00A1040B" w:rsidRPr="00222A7F" w:rsidRDefault="009740A7" w:rsidP="00222A7F">
      <w:pPr>
        <w:spacing w:line="276" w:lineRule="auto"/>
        <w:jc w:val="both"/>
        <w:rPr>
          <w:sz w:val="24"/>
          <w:szCs w:val="24"/>
        </w:rPr>
      </w:pPr>
      <w:r w:rsidRPr="00222A7F">
        <w:rPr>
          <w:sz w:val="24"/>
          <w:szCs w:val="24"/>
        </w:rPr>
        <w:t xml:space="preserve">Wykonawca jest zobowiązany do posiadania i przechowywania dokumentów, wprowadzających do obrotu każdą partię wyrobu dostarczoną do robót, określających w sposób jednoznaczny jego cechy. </w:t>
      </w:r>
      <w:bookmarkStart w:id="51" w:name="_Toc122263557"/>
      <w:r w:rsidR="00A1040B" w:rsidRPr="00222A7F">
        <w:rPr>
          <w:sz w:val="24"/>
          <w:szCs w:val="24"/>
        </w:rPr>
        <w:t xml:space="preserve">Na etapie wykonania robót Wykonawca załączy ważne atesty PZH na wszystkie urządzenia i materiały użyte do bezpośredniego kontaktu z wodą do spożycia przez ludzi.. Atesty PZH powinny dopuszczać dane urządzenie / instalacje do kontaktu z wodą przeznaczoną do spożycia przez ludzi. Produkty przemysłowe będą posiadać atesty wydane przez producenta poparte w razie potrzeby wynikami wykonanych przez niego badań. Kopie tych dokumentów i wyniki badań będą dostarczone przez Wykonawcę Zamawiającemu. Materiały posiadające atesty, a urządzenia - ważne legalizacje mogą być badane w dowolnym czasie. Jeżeli zostanie stwierdzona niezgodność ich właściwości z wymaganiami WWiORB to takie materiały lub urządzenia zostaną odrzucone. Wnioski materiałowe na urządzenia i materiały do wbudowania, Wykonawca jest zobligowany przekazać do odpowiedniego inspektora nadzoru celem ich zaopiniowania a następnie Zamawiającemu celem ich akceptacji. Materiały i urządzenia nie posiadające akceptacji nadzoru i zatwierdzenia Zamawiającego Wykonawca wbudowuje  na własną odpowiedzialność. </w:t>
      </w:r>
    </w:p>
    <w:p w14:paraId="2FE8ECDC" w14:textId="77777777" w:rsidR="00245328" w:rsidRPr="00222A7F" w:rsidRDefault="00245328" w:rsidP="00222A7F">
      <w:pPr>
        <w:spacing w:line="276" w:lineRule="auto"/>
        <w:jc w:val="both"/>
        <w:rPr>
          <w:b/>
          <w:bCs/>
          <w:color w:val="000000" w:themeColor="text1"/>
          <w:sz w:val="24"/>
          <w:szCs w:val="24"/>
        </w:rPr>
      </w:pPr>
    </w:p>
    <w:p w14:paraId="6C492DAB" w14:textId="2C670DF7" w:rsidR="00245328" w:rsidRPr="00450D9F" w:rsidRDefault="009740A7" w:rsidP="00450D9F">
      <w:pPr>
        <w:pStyle w:val="Akapitzlist"/>
        <w:numPr>
          <w:ilvl w:val="0"/>
          <w:numId w:val="7"/>
        </w:numPr>
        <w:spacing w:before="0" w:after="120" w:line="276" w:lineRule="auto"/>
        <w:ind w:left="1077"/>
        <w:jc w:val="both"/>
        <w:rPr>
          <w:b/>
          <w:bCs/>
          <w:color w:val="000000" w:themeColor="text1"/>
          <w:sz w:val="24"/>
          <w:szCs w:val="24"/>
        </w:rPr>
      </w:pPr>
      <w:r w:rsidRPr="00222A7F">
        <w:rPr>
          <w:b/>
          <w:bCs/>
          <w:color w:val="000000" w:themeColor="text1"/>
          <w:sz w:val="24"/>
          <w:szCs w:val="24"/>
        </w:rPr>
        <w:t>CZĘŚĆ INFORMACYJNA</w:t>
      </w:r>
      <w:bookmarkEnd w:id="51"/>
      <w:r w:rsidRPr="00222A7F">
        <w:rPr>
          <w:b/>
          <w:bCs/>
          <w:color w:val="000000" w:themeColor="text1"/>
          <w:sz w:val="24"/>
          <w:szCs w:val="24"/>
        </w:rPr>
        <w:t>.</w:t>
      </w:r>
    </w:p>
    <w:p w14:paraId="24A9AD01" w14:textId="7C9C5739" w:rsidR="00547E3F" w:rsidRPr="00222A7F" w:rsidRDefault="009740A7" w:rsidP="00222A7F">
      <w:pPr>
        <w:pStyle w:val="Nagwek1"/>
        <w:numPr>
          <w:ilvl w:val="0"/>
          <w:numId w:val="6"/>
        </w:numPr>
        <w:spacing w:before="0" w:line="276" w:lineRule="auto"/>
        <w:ind w:left="454" w:hanging="454"/>
        <w:jc w:val="both"/>
        <w:rPr>
          <w:rFonts w:ascii="Times New Roman" w:hAnsi="Times New Roman" w:cs="Times New Roman"/>
          <w:b/>
          <w:bCs/>
          <w:color w:val="000000" w:themeColor="text1"/>
          <w:sz w:val="24"/>
          <w:szCs w:val="24"/>
        </w:rPr>
      </w:pPr>
      <w:bookmarkStart w:id="52" w:name="_Toc122263558"/>
      <w:bookmarkStart w:id="53" w:name="_Toc228179606"/>
      <w:r w:rsidRPr="00222A7F">
        <w:rPr>
          <w:rFonts w:ascii="Times New Roman" w:hAnsi="Times New Roman" w:cs="Times New Roman"/>
          <w:b/>
          <w:bCs/>
          <w:color w:val="000000" w:themeColor="text1"/>
          <w:sz w:val="24"/>
          <w:szCs w:val="24"/>
        </w:rPr>
        <w:t>Dokumenty potwierdzające zgodność zamierzenia budowlanego z wymogami wyni</w:t>
      </w:r>
      <w:r w:rsidR="00450D9F">
        <w:rPr>
          <w:rFonts w:ascii="Times New Roman" w:hAnsi="Times New Roman" w:cs="Times New Roman"/>
          <w:b/>
          <w:bCs/>
          <w:color w:val="000000" w:themeColor="text1"/>
          <w:sz w:val="24"/>
          <w:szCs w:val="24"/>
        </w:rPr>
        <w:t>-</w:t>
      </w:r>
      <w:r w:rsidRPr="00222A7F">
        <w:rPr>
          <w:rFonts w:ascii="Times New Roman" w:hAnsi="Times New Roman" w:cs="Times New Roman"/>
          <w:b/>
          <w:bCs/>
          <w:color w:val="000000" w:themeColor="text1"/>
          <w:sz w:val="24"/>
          <w:szCs w:val="24"/>
        </w:rPr>
        <w:t>kającymi z odrębnych przepisów.</w:t>
      </w:r>
      <w:bookmarkEnd w:id="52"/>
      <w:bookmarkEnd w:id="53"/>
      <w:r w:rsidRPr="00222A7F">
        <w:rPr>
          <w:rFonts w:ascii="Times New Roman" w:hAnsi="Times New Roman" w:cs="Times New Roman"/>
          <w:b/>
          <w:bCs/>
          <w:color w:val="000000" w:themeColor="text1"/>
          <w:sz w:val="24"/>
          <w:szCs w:val="24"/>
        </w:rPr>
        <w:t xml:space="preserve"> </w:t>
      </w:r>
    </w:p>
    <w:p w14:paraId="16799491" w14:textId="0E59D0AF" w:rsidR="009740A7" w:rsidRPr="00450D9F" w:rsidRDefault="009C0536" w:rsidP="00450D9F">
      <w:pPr>
        <w:pStyle w:val="Akapitzlist"/>
        <w:spacing w:before="0" w:after="120" w:line="276" w:lineRule="auto"/>
        <w:ind w:left="0" w:hanging="363"/>
        <w:jc w:val="both"/>
        <w:rPr>
          <w:sz w:val="24"/>
          <w:szCs w:val="24"/>
          <w:shd w:val="clear" w:color="auto" w:fill="FFFFFF"/>
        </w:rPr>
      </w:pPr>
      <w:r w:rsidRPr="00222A7F">
        <w:rPr>
          <w:sz w:val="24"/>
          <w:szCs w:val="24"/>
          <w:lang w:eastAsia="pl-PL"/>
        </w:rPr>
        <w:t xml:space="preserve">      </w:t>
      </w:r>
      <w:r w:rsidR="009740A7" w:rsidRPr="00222A7F">
        <w:rPr>
          <w:sz w:val="24"/>
          <w:szCs w:val="24"/>
          <w:lang w:eastAsia="pl-PL"/>
        </w:rPr>
        <w:t>Obszar, na którym znajduje się stacja uzdatniania wody przeznaczona do budowy, jest objęty</w:t>
      </w:r>
      <w:r w:rsidR="00547E3F" w:rsidRPr="00222A7F">
        <w:rPr>
          <w:sz w:val="24"/>
          <w:szCs w:val="24"/>
          <w:lang w:eastAsia="pl-PL"/>
        </w:rPr>
        <w:t xml:space="preserve"> Miejscowym Planem Zagospodarowania Przestrzennego.</w:t>
      </w:r>
      <w:r w:rsidR="009740A7" w:rsidRPr="00222A7F">
        <w:rPr>
          <w:sz w:val="24"/>
          <w:szCs w:val="24"/>
          <w:lang w:eastAsia="pl-PL"/>
        </w:rPr>
        <w:t xml:space="preserve"> </w:t>
      </w:r>
    </w:p>
    <w:p w14:paraId="51452DA8" w14:textId="3BB770E2" w:rsidR="009740A7" w:rsidRPr="00222A7F" w:rsidRDefault="009740A7" w:rsidP="00222A7F">
      <w:pPr>
        <w:pStyle w:val="Nagwek1"/>
        <w:numPr>
          <w:ilvl w:val="0"/>
          <w:numId w:val="6"/>
        </w:numPr>
        <w:spacing w:before="0" w:line="276" w:lineRule="auto"/>
        <w:ind w:left="454" w:hanging="454"/>
        <w:jc w:val="both"/>
        <w:rPr>
          <w:rFonts w:ascii="Times New Roman" w:hAnsi="Times New Roman" w:cs="Times New Roman"/>
          <w:b/>
          <w:bCs/>
          <w:color w:val="000000" w:themeColor="text1"/>
          <w:sz w:val="24"/>
          <w:szCs w:val="24"/>
        </w:rPr>
      </w:pPr>
      <w:bookmarkStart w:id="54" w:name="_Toc122263559"/>
      <w:bookmarkStart w:id="55" w:name="_Toc228179607"/>
      <w:r w:rsidRPr="00222A7F">
        <w:rPr>
          <w:rFonts w:ascii="Times New Roman" w:hAnsi="Times New Roman" w:cs="Times New Roman"/>
          <w:b/>
          <w:bCs/>
          <w:color w:val="000000" w:themeColor="text1"/>
          <w:sz w:val="24"/>
          <w:szCs w:val="24"/>
        </w:rPr>
        <w:t>Oświadczenia Zamawiającego stwierdzające jego prawo do dysponowania nierucho</w:t>
      </w:r>
      <w:r w:rsidR="00450D9F">
        <w:rPr>
          <w:rFonts w:ascii="Times New Roman" w:hAnsi="Times New Roman" w:cs="Times New Roman"/>
          <w:b/>
          <w:bCs/>
          <w:color w:val="000000" w:themeColor="text1"/>
          <w:sz w:val="24"/>
          <w:szCs w:val="24"/>
        </w:rPr>
        <w:t>-</w:t>
      </w:r>
      <w:r w:rsidRPr="00222A7F">
        <w:rPr>
          <w:rFonts w:ascii="Times New Roman" w:hAnsi="Times New Roman" w:cs="Times New Roman"/>
          <w:b/>
          <w:bCs/>
          <w:color w:val="000000" w:themeColor="text1"/>
          <w:sz w:val="24"/>
          <w:szCs w:val="24"/>
        </w:rPr>
        <w:t>mością na cele budowlane.</w:t>
      </w:r>
      <w:bookmarkEnd w:id="54"/>
      <w:bookmarkEnd w:id="55"/>
      <w:r w:rsidRPr="00222A7F">
        <w:rPr>
          <w:rFonts w:ascii="Times New Roman" w:hAnsi="Times New Roman" w:cs="Times New Roman"/>
          <w:b/>
          <w:bCs/>
          <w:color w:val="000000" w:themeColor="text1"/>
          <w:sz w:val="24"/>
          <w:szCs w:val="24"/>
        </w:rPr>
        <w:t xml:space="preserve"> </w:t>
      </w:r>
    </w:p>
    <w:p w14:paraId="73055BD1" w14:textId="59F9D222" w:rsidR="001D1FC1" w:rsidRPr="001D1FC1" w:rsidRDefault="009C0536" w:rsidP="001D1FC1">
      <w:pPr>
        <w:pStyle w:val="Akapitzlist"/>
        <w:spacing w:before="0" w:line="276" w:lineRule="auto"/>
        <w:ind w:left="0" w:hanging="363"/>
        <w:jc w:val="both"/>
        <w:rPr>
          <w:sz w:val="24"/>
          <w:szCs w:val="24"/>
          <w:lang w:eastAsia="pl-PL"/>
        </w:rPr>
      </w:pPr>
      <w:r w:rsidRPr="00222A7F">
        <w:rPr>
          <w:sz w:val="24"/>
          <w:szCs w:val="24"/>
          <w:lang w:eastAsia="pl-PL"/>
        </w:rPr>
        <w:t xml:space="preserve">      </w:t>
      </w:r>
      <w:r w:rsidR="009740A7" w:rsidRPr="00222A7F">
        <w:rPr>
          <w:sz w:val="24"/>
          <w:szCs w:val="24"/>
          <w:lang w:eastAsia="pl-PL"/>
        </w:rPr>
        <w:t xml:space="preserve">Zamawiający jest właścicielem terenu, na którym położona jest stacja uzdatniania wody, posiada prawo do dysponowania nieruchomością na cele budowlane. Żadna z części tras sieci wodociągowej i uzbrojenia nie przebiega po prywatnych działkach, do których Zamawiający nie posiada prawa dysponowania nieruchomościami na cele budowlane. </w:t>
      </w:r>
    </w:p>
    <w:p w14:paraId="43AD7766" w14:textId="77777777" w:rsidR="009740A7" w:rsidRDefault="009740A7" w:rsidP="00222A7F">
      <w:pPr>
        <w:pStyle w:val="Nagwek1"/>
        <w:numPr>
          <w:ilvl w:val="0"/>
          <w:numId w:val="6"/>
        </w:numPr>
        <w:spacing w:before="0" w:line="276" w:lineRule="auto"/>
        <w:ind w:left="454" w:hanging="454"/>
        <w:jc w:val="both"/>
        <w:rPr>
          <w:rFonts w:ascii="Times New Roman" w:hAnsi="Times New Roman" w:cs="Times New Roman"/>
          <w:b/>
          <w:bCs/>
          <w:color w:val="000000" w:themeColor="text1"/>
          <w:sz w:val="24"/>
          <w:szCs w:val="24"/>
        </w:rPr>
      </w:pPr>
      <w:bookmarkStart w:id="56" w:name="_Toc122263560"/>
      <w:bookmarkStart w:id="57" w:name="_Toc228179608"/>
      <w:r w:rsidRPr="00222A7F">
        <w:rPr>
          <w:rFonts w:ascii="Times New Roman" w:hAnsi="Times New Roman" w:cs="Times New Roman"/>
          <w:b/>
          <w:bCs/>
          <w:color w:val="000000" w:themeColor="text1"/>
          <w:sz w:val="24"/>
          <w:szCs w:val="24"/>
        </w:rPr>
        <w:t>Przepisy prawne i normy związane z projektowaniem i wykonaniem zamierzenia budowlanego.</w:t>
      </w:r>
      <w:bookmarkEnd w:id="56"/>
      <w:bookmarkEnd w:id="57"/>
    </w:p>
    <w:p w14:paraId="0B3447BE" w14:textId="77777777" w:rsidR="001D1FC1" w:rsidRPr="001D1FC1" w:rsidRDefault="001D1FC1" w:rsidP="001D1FC1"/>
    <w:p w14:paraId="3F8F4DDA" w14:textId="509F8BA2" w:rsidR="009740A7" w:rsidRPr="00222A7F" w:rsidRDefault="009C0536" w:rsidP="00450D9F">
      <w:pPr>
        <w:pStyle w:val="Akapitzlist"/>
        <w:spacing w:before="0" w:after="120" w:line="276" w:lineRule="auto"/>
        <w:ind w:left="0" w:hanging="363"/>
        <w:jc w:val="both"/>
        <w:rPr>
          <w:sz w:val="24"/>
          <w:szCs w:val="24"/>
          <w:lang w:eastAsia="pl-PL"/>
        </w:rPr>
      </w:pPr>
      <w:r w:rsidRPr="00222A7F">
        <w:rPr>
          <w:sz w:val="24"/>
          <w:szCs w:val="24"/>
          <w:lang w:eastAsia="pl-PL"/>
        </w:rPr>
        <w:lastRenderedPageBreak/>
        <w:t xml:space="preserve">     </w:t>
      </w:r>
      <w:r w:rsidR="009740A7" w:rsidRPr="00222A7F">
        <w:rPr>
          <w:sz w:val="24"/>
          <w:szCs w:val="24"/>
          <w:lang w:eastAsia="pl-PL"/>
        </w:rPr>
        <w:t xml:space="preserve">Wykonawca zobowiązany jest znać wszystkie przepisy wydane przez władze centralne </w:t>
      </w:r>
      <w:r w:rsidR="009740A7" w:rsidRPr="00222A7F">
        <w:rPr>
          <w:sz w:val="24"/>
          <w:szCs w:val="24"/>
          <w:lang w:eastAsia="pl-PL"/>
        </w:rPr>
        <w:br/>
        <w:t xml:space="preserve">i miejscowe oraz inne przepisy i wytyczne, które są w jakikolwiek sposób związane </w:t>
      </w:r>
      <w:r w:rsidR="009740A7" w:rsidRPr="00222A7F">
        <w:rPr>
          <w:sz w:val="24"/>
          <w:szCs w:val="24"/>
          <w:lang w:eastAsia="pl-PL"/>
        </w:rPr>
        <w:br/>
        <w:t xml:space="preserve">z robotami i będzie w pełni odpowiedzialny za przestrzeganie tych zasad, przepisów </w:t>
      </w:r>
      <w:r w:rsidR="009740A7" w:rsidRPr="00222A7F">
        <w:rPr>
          <w:sz w:val="24"/>
          <w:szCs w:val="24"/>
          <w:lang w:eastAsia="pl-PL"/>
        </w:rPr>
        <w:br/>
        <w:t>i wytycznych podczas prowadzenia robót. Gdziekolwiek w Programie Funkcjonalno-Użytkowym powołane są konkretne normy lub przepisy, które spełniać mają materiały i urządzenia, oraz wykonane roboty, obowiązują postanowienia najnowszego wydania lub poprawionego wydania powołanych norm i przepisów, o ile w PFU lub Umowie nie postanowiono inaczej. W przypadku, gdy powołane normy i wytyczne są państwowe lub odnoszą się do konkretnego kraju lub regionu, mogą być również stosowane inne odpowiednie normy i wytyczne zapewniające zasadniczo równy lub wyższy poziom wykonania niż powołane, pod warunkiem ich uprzedniego sprawdzenia i pisemnego zatwierdzenia przez Zamawiającego / Inspektora Nadzoru. Różnice pomiędzy powołanymi normami, a ich proponowanymi zamiennikami muszą być dokładnie opisane przez Wykonawcę i przedłożone Zamawiającemu / Inspektorowi do zatwierdzenia. W przypadku, kiedy Zamawiający/Inspektor stwierdzi, że zaproponowane zmiany nie zapewniają zasadniczo równego lub wyższego poziomu wykonania Wykonawca zastosuje się do norm powołanych w dokumentach. Powyższe należy przyjąć z zastrzeżeniem, iż tam, gdzie wymagany jest okres gwarancji należy zapewnić rozwiązania, które pozwolą na dotrzymanie warunków i czasu gwarancji.</w:t>
      </w:r>
    </w:p>
    <w:p w14:paraId="77AA89A5" w14:textId="77777777" w:rsidR="009740A7" w:rsidRPr="00222A7F" w:rsidRDefault="009740A7" w:rsidP="00450D9F">
      <w:pPr>
        <w:pStyle w:val="Nagwek1"/>
        <w:numPr>
          <w:ilvl w:val="0"/>
          <w:numId w:val="6"/>
        </w:numPr>
        <w:spacing w:before="0" w:after="120" w:line="276" w:lineRule="auto"/>
        <w:ind w:left="454" w:hanging="454"/>
        <w:jc w:val="both"/>
        <w:rPr>
          <w:rFonts w:ascii="Times New Roman" w:hAnsi="Times New Roman" w:cs="Times New Roman"/>
          <w:b/>
          <w:bCs/>
          <w:color w:val="000000" w:themeColor="text1"/>
          <w:sz w:val="24"/>
          <w:szCs w:val="24"/>
        </w:rPr>
      </w:pPr>
      <w:bookmarkStart w:id="58" w:name="_Toc122263561"/>
      <w:bookmarkStart w:id="59" w:name="_Toc228179609"/>
      <w:r w:rsidRPr="00222A7F">
        <w:rPr>
          <w:rFonts w:ascii="Times New Roman" w:hAnsi="Times New Roman" w:cs="Times New Roman"/>
          <w:b/>
          <w:bCs/>
          <w:color w:val="000000" w:themeColor="text1"/>
          <w:sz w:val="24"/>
          <w:szCs w:val="24"/>
        </w:rPr>
        <w:t>Inne posiadane informacje i dokumenty niezbędne do zaprojektowania robót budowlanych.</w:t>
      </w:r>
      <w:bookmarkEnd w:id="58"/>
      <w:bookmarkEnd w:id="59"/>
    </w:p>
    <w:p w14:paraId="646F7CE5" w14:textId="77777777" w:rsidR="009740A7" w:rsidRPr="00222A7F" w:rsidRDefault="009740A7" w:rsidP="00222A7F">
      <w:pPr>
        <w:pStyle w:val="Nagwek2"/>
        <w:numPr>
          <w:ilvl w:val="1"/>
          <w:numId w:val="10"/>
        </w:numPr>
        <w:spacing w:before="0" w:line="276" w:lineRule="auto"/>
        <w:ind w:left="567" w:hanging="567"/>
        <w:rPr>
          <w:rFonts w:ascii="Times New Roman" w:hAnsi="Times New Roman" w:cs="Times New Roman"/>
          <w:b/>
          <w:bCs/>
          <w:color w:val="000000" w:themeColor="text1"/>
          <w:sz w:val="24"/>
          <w:szCs w:val="24"/>
        </w:rPr>
      </w:pPr>
      <w:bookmarkStart w:id="60" w:name="_Toc122263563"/>
      <w:bookmarkStart w:id="61" w:name="_Toc228179610"/>
      <w:r w:rsidRPr="00222A7F">
        <w:rPr>
          <w:rFonts w:ascii="Times New Roman" w:hAnsi="Times New Roman" w:cs="Times New Roman"/>
          <w:b/>
          <w:bCs/>
          <w:color w:val="000000" w:themeColor="text1"/>
          <w:sz w:val="24"/>
          <w:szCs w:val="24"/>
        </w:rPr>
        <w:t>Wyniki badań</w:t>
      </w:r>
      <w:bookmarkEnd w:id="60"/>
      <w:r w:rsidRPr="00222A7F">
        <w:rPr>
          <w:rFonts w:ascii="Times New Roman" w:hAnsi="Times New Roman" w:cs="Times New Roman"/>
          <w:b/>
          <w:bCs/>
          <w:color w:val="000000" w:themeColor="text1"/>
          <w:sz w:val="24"/>
          <w:szCs w:val="24"/>
        </w:rPr>
        <w:t>.</w:t>
      </w:r>
      <w:bookmarkEnd w:id="61"/>
    </w:p>
    <w:p w14:paraId="7A83A321" w14:textId="5B743F60" w:rsidR="009740A7" w:rsidRPr="00222A7F" w:rsidRDefault="00DD048C" w:rsidP="00450D9F">
      <w:pPr>
        <w:pStyle w:val="Akapitzlist"/>
        <w:spacing w:before="0" w:after="120" w:line="276" w:lineRule="auto"/>
        <w:ind w:left="0" w:hanging="363"/>
        <w:jc w:val="both"/>
        <w:rPr>
          <w:sz w:val="24"/>
          <w:szCs w:val="24"/>
          <w:lang w:eastAsia="pl-PL"/>
        </w:rPr>
      </w:pPr>
      <w:r w:rsidRPr="00222A7F">
        <w:rPr>
          <w:sz w:val="24"/>
          <w:szCs w:val="24"/>
          <w:lang w:eastAsia="pl-PL"/>
        </w:rPr>
        <w:t xml:space="preserve">      </w:t>
      </w:r>
      <w:r w:rsidR="009740A7" w:rsidRPr="00222A7F">
        <w:rPr>
          <w:sz w:val="24"/>
          <w:szCs w:val="24"/>
          <w:lang w:eastAsia="pl-PL"/>
        </w:rPr>
        <w:t xml:space="preserve">Zaleca się wykonanie aktualnych badań przed rozpoczęciem prac projektowych. Ze względu na planowany zakres robót nie przewiduje się konieczności wykonania badań gruntowo-wodnych terenu. </w:t>
      </w:r>
    </w:p>
    <w:p w14:paraId="2716120A" w14:textId="77777777" w:rsidR="009740A7" w:rsidRPr="00222A7F" w:rsidRDefault="009740A7" w:rsidP="00222A7F">
      <w:pPr>
        <w:pStyle w:val="Nagwek2"/>
        <w:numPr>
          <w:ilvl w:val="1"/>
          <w:numId w:val="10"/>
        </w:numPr>
        <w:spacing w:before="0" w:line="276" w:lineRule="auto"/>
        <w:ind w:left="567" w:hanging="567"/>
        <w:rPr>
          <w:rFonts w:ascii="Times New Roman" w:hAnsi="Times New Roman" w:cs="Times New Roman"/>
          <w:b/>
          <w:bCs/>
          <w:color w:val="000000" w:themeColor="text1"/>
          <w:sz w:val="24"/>
          <w:szCs w:val="24"/>
        </w:rPr>
      </w:pPr>
      <w:bookmarkStart w:id="62" w:name="_Toc122263564"/>
      <w:bookmarkStart w:id="63" w:name="_Toc228179611"/>
      <w:r w:rsidRPr="00222A7F">
        <w:rPr>
          <w:rFonts w:ascii="Times New Roman" w:hAnsi="Times New Roman" w:cs="Times New Roman"/>
          <w:b/>
          <w:bCs/>
          <w:color w:val="000000" w:themeColor="text1"/>
          <w:sz w:val="24"/>
          <w:szCs w:val="24"/>
        </w:rPr>
        <w:t>Zalecenia konserwatorskie konserwatora zabytków</w:t>
      </w:r>
      <w:bookmarkEnd w:id="62"/>
      <w:r w:rsidRPr="00222A7F">
        <w:rPr>
          <w:rFonts w:ascii="Times New Roman" w:hAnsi="Times New Roman" w:cs="Times New Roman"/>
          <w:b/>
          <w:bCs/>
          <w:color w:val="000000" w:themeColor="text1"/>
          <w:sz w:val="24"/>
          <w:szCs w:val="24"/>
        </w:rPr>
        <w:t>.</w:t>
      </w:r>
      <w:bookmarkEnd w:id="63"/>
    </w:p>
    <w:p w14:paraId="0C226EA4" w14:textId="6923633C" w:rsidR="009740A7" w:rsidRPr="00222A7F" w:rsidRDefault="00DD048C" w:rsidP="00450D9F">
      <w:pPr>
        <w:pStyle w:val="Akapitzlist"/>
        <w:spacing w:before="0" w:after="120" w:line="276" w:lineRule="auto"/>
        <w:ind w:left="0" w:hanging="363"/>
        <w:jc w:val="both"/>
        <w:rPr>
          <w:sz w:val="24"/>
          <w:szCs w:val="24"/>
          <w:lang w:eastAsia="pl-PL"/>
        </w:rPr>
      </w:pPr>
      <w:r w:rsidRPr="00222A7F">
        <w:rPr>
          <w:sz w:val="24"/>
          <w:szCs w:val="24"/>
          <w:lang w:eastAsia="pl-PL"/>
        </w:rPr>
        <w:t xml:space="preserve">      </w:t>
      </w:r>
      <w:r w:rsidR="009740A7" w:rsidRPr="00222A7F">
        <w:rPr>
          <w:sz w:val="24"/>
          <w:szCs w:val="24"/>
          <w:lang w:eastAsia="pl-PL"/>
        </w:rPr>
        <w:t>Na terenie działki nie występują zabytki objęte ochroną konserwatorską i zalecenia konserwatorskie nie mają zastosowania. Ponieważ planowane roboty budowlane nie będą prowadzone ściśle na terenie obiektu, zalecenia konserwatorskie nie mają zastosowania. Niezależnie jednak od powyższego, w przypadku natrafienia na obiekty mające cechy zabytku archeologicznego, należy wstrzymać roboty, zabezpieczyć obiekt i niezwłocznie powiadomić odpowiednie organy ochrony zabytków.</w:t>
      </w:r>
    </w:p>
    <w:p w14:paraId="1FFB4D51" w14:textId="77777777" w:rsidR="009740A7" w:rsidRPr="00222A7F" w:rsidRDefault="009740A7" w:rsidP="00222A7F">
      <w:pPr>
        <w:pStyle w:val="Nagwek2"/>
        <w:numPr>
          <w:ilvl w:val="1"/>
          <w:numId w:val="10"/>
        </w:numPr>
        <w:spacing w:before="0" w:line="276" w:lineRule="auto"/>
        <w:ind w:left="567" w:hanging="567"/>
        <w:jc w:val="both"/>
        <w:rPr>
          <w:rFonts w:ascii="Times New Roman" w:hAnsi="Times New Roman" w:cs="Times New Roman"/>
          <w:b/>
          <w:bCs/>
          <w:color w:val="000000" w:themeColor="text1"/>
          <w:sz w:val="24"/>
          <w:szCs w:val="24"/>
        </w:rPr>
      </w:pPr>
      <w:bookmarkStart w:id="64" w:name="_Toc122263570"/>
      <w:bookmarkStart w:id="65" w:name="_Toc228179612"/>
      <w:r w:rsidRPr="00222A7F">
        <w:rPr>
          <w:rFonts w:ascii="Times New Roman" w:hAnsi="Times New Roman" w:cs="Times New Roman"/>
          <w:b/>
          <w:bCs/>
          <w:color w:val="000000" w:themeColor="text1"/>
          <w:sz w:val="24"/>
          <w:szCs w:val="24"/>
        </w:rPr>
        <w:t>Dodatkowe wytyczne inwestorskie i uwarunkowania związane z budową i jej prowadzeniem</w:t>
      </w:r>
      <w:bookmarkEnd w:id="64"/>
      <w:r w:rsidRPr="00222A7F">
        <w:rPr>
          <w:rFonts w:ascii="Times New Roman" w:hAnsi="Times New Roman" w:cs="Times New Roman"/>
          <w:b/>
          <w:bCs/>
          <w:color w:val="000000" w:themeColor="text1"/>
          <w:sz w:val="24"/>
          <w:szCs w:val="24"/>
        </w:rPr>
        <w:t>.</w:t>
      </w:r>
      <w:bookmarkEnd w:id="65"/>
    </w:p>
    <w:p w14:paraId="67424187" w14:textId="06C6B267" w:rsidR="00201F1E" w:rsidRPr="00222A7F" w:rsidRDefault="00DD048C" w:rsidP="00222A7F">
      <w:pPr>
        <w:pStyle w:val="Akapitzlist"/>
        <w:spacing w:before="0" w:line="276" w:lineRule="auto"/>
        <w:ind w:left="0"/>
        <w:jc w:val="both"/>
        <w:rPr>
          <w:sz w:val="24"/>
          <w:szCs w:val="24"/>
        </w:rPr>
      </w:pPr>
      <w:r w:rsidRPr="00222A7F">
        <w:rPr>
          <w:sz w:val="24"/>
          <w:szCs w:val="24"/>
        </w:rPr>
        <w:t xml:space="preserve">      </w:t>
      </w:r>
      <w:r w:rsidR="009740A7" w:rsidRPr="00222A7F">
        <w:rPr>
          <w:sz w:val="24"/>
          <w:szCs w:val="24"/>
        </w:rPr>
        <w:t>Koszty wynikające z poboru wody oraz wywozu ścieków, prowadzenia robót tymczasowych, towarzyszących i innych w czasie realizacji zadania inwestycyjnego</w:t>
      </w:r>
      <w:r w:rsidR="00450D9F">
        <w:rPr>
          <w:sz w:val="24"/>
          <w:szCs w:val="24"/>
        </w:rPr>
        <w:t xml:space="preserve"> ponosi</w:t>
      </w:r>
      <w:r w:rsidR="009740A7" w:rsidRPr="00222A7F">
        <w:rPr>
          <w:sz w:val="24"/>
          <w:szCs w:val="24"/>
        </w:rPr>
        <w:t xml:space="preserve"> Wykonawc</w:t>
      </w:r>
      <w:r w:rsidR="00450D9F">
        <w:rPr>
          <w:sz w:val="24"/>
          <w:szCs w:val="24"/>
        </w:rPr>
        <w:t>a</w:t>
      </w:r>
      <w:r w:rsidR="009740A7" w:rsidRPr="00222A7F">
        <w:rPr>
          <w:sz w:val="24"/>
          <w:szCs w:val="24"/>
        </w:rPr>
        <w:t>.</w:t>
      </w:r>
    </w:p>
    <w:p w14:paraId="5B88F8A2" w14:textId="77777777" w:rsidR="00201F1E" w:rsidRPr="00222A7F" w:rsidRDefault="00201F1E" w:rsidP="00222A7F">
      <w:pPr>
        <w:spacing w:line="276" w:lineRule="auto"/>
        <w:rPr>
          <w:sz w:val="24"/>
          <w:szCs w:val="24"/>
        </w:rPr>
      </w:pPr>
    </w:p>
    <w:p w14:paraId="03314B82" w14:textId="53B5CD6E" w:rsidR="00201F1E" w:rsidRPr="00222A7F" w:rsidRDefault="00201F1E" w:rsidP="00222A7F">
      <w:pPr>
        <w:spacing w:line="276" w:lineRule="auto"/>
        <w:rPr>
          <w:sz w:val="24"/>
          <w:szCs w:val="24"/>
        </w:rPr>
      </w:pPr>
      <w:r w:rsidRPr="00222A7F">
        <w:rPr>
          <w:sz w:val="24"/>
          <w:szCs w:val="24"/>
        </w:rPr>
        <w:t>Załącznik</w:t>
      </w:r>
      <w:r w:rsidR="00450D9F">
        <w:rPr>
          <w:sz w:val="24"/>
          <w:szCs w:val="24"/>
        </w:rPr>
        <w:t>i</w:t>
      </w:r>
      <w:r w:rsidRPr="00222A7F">
        <w:rPr>
          <w:sz w:val="24"/>
          <w:szCs w:val="24"/>
        </w:rPr>
        <w:t>:</w:t>
      </w:r>
    </w:p>
    <w:p w14:paraId="0A08633C" w14:textId="06508D02" w:rsidR="000137CA" w:rsidRPr="000137CA" w:rsidRDefault="000137CA" w:rsidP="000137CA">
      <w:pPr>
        <w:pStyle w:val="Akapitzlist"/>
        <w:numPr>
          <w:ilvl w:val="0"/>
          <w:numId w:val="44"/>
        </w:numPr>
        <w:spacing w:line="276" w:lineRule="auto"/>
        <w:rPr>
          <w:sz w:val="24"/>
          <w:szCs w:val="24"/>
        </w:rPr>
      </w:pPr>
      <w:r w:rsidRPr="000137CA">
        <w:rPr>
          <w:sz w:val="24"/>
          <w:szCs w:val="24"/>
        </w:rPr>
        <w:t>Wykaz cen</w:t>
      </w:r>
    </w:p>
    <w:p w14:paraId="2FF589A3" w14:textId="4F30465E" w:rsidR="00201F1E" w:rsidRPr="00222A7F" w:rsidRDefault="00450D9F" w:rsidP="000137CA">
      <w:pPr>
        <w:pStyle w:val="Akapitzlist"/>
        <w:numPr>
          <w:ilvl w:val="0"/>
          <w:numId w:val="44"/>
        </w:numPr>
        <w:spacing w:before="0" w:line="276" w:lineRule="auto"/>
        <w:rPr>
          <w:sz w:val="24"/>
          <w:szCs w:val="24"/>
        </w:rPr>
      </w:pPr>
      <w:r>
        <w:rPr>
          <w:sz w:val="24"/>
          <w:szCs w:val="24"/>
        </w:rPr>
        <w:t xml:space="preserve">Mapa sytuacyjna - </w:t>
      </w:r>
      <w:r w:rsidR="00CB7F65" w:rsidRPr="00222A7F">
        <w:rPr>
          <w:sz w:val="24"/>
          <w:szCs w:val="24"/>
        </w:rPr>
        <w:t>Plan Zagospodarowania Terenu</w:t>
      </w:r>
    </w:p>
    <w:p w14:paraId="494769A9" w14:textId="25E52620" w:rsidR="00201F1E" w:rsidRDefault="00450D9F" w:rsidP="000137CA">
      <w:pPr>
        <w:pStyle w:val="Akapitzlist"/>
        <w:numPr>
          <w:ilvl w:val="0"/>
          <w:numId w:val="44"/>
        </w:numPr>
        <w:spacing w:before="0" w:line="276" w:lineRule="auto"/>
        <w:rPr>
          <w:sz w:val="24"/>
          <w:szCs w:val="24"/>
        </w:rPr>
      </w:pPr>
      <w:r>
        <w:rPr>
          <w:sz w:val="24"/>
          <w:szCs w:val="24"/>
        </w:rPr>
        <w:t>Szkic pomieszczeń Suw w m. Gorzyń</w:t>
      </w:r>
    </w:p>
    <w:p w14:paraId="64DE1AE6" w14:textId="2A617764" w:rsidR="001D1FC1" w:rsidRDefault="001D1FC1" w:rsidP="000137CA">
      <w:pPr>
        <w:pStyle w:val="Akapitzlist"/>
        <w:numPr>
          <w:ilvl w:val="0"/>
          <w:numId w:val="44"/>
        </w:numPr>
        <w:spacing w:before="0" w:line="276" w:lineRule="auto"/>
        <w:rPr>
          <w:sz w:val="24"/>
          <w:szCs w:val="24"/>
        </w:rPr>
      </w:pPr>
      <w:r>
        <w:rPr>
          <w:sz w:val="24"/>
          <w:szCs w:val="24"/>
        </w:rPr>
        <w:t>Dokumentacja zdjęciowa.</w:t>
      </w:r>
    </w:p>
    <w:sectPr w:rsidR="001D1FC1" w:rsidSect="009740A7">
      <w:headerReference w:type="default" r:id="rId8"/>
      <w:footerReference w:type="default" r:id="rId9"/>
      <w:type w:val="continuous"/>
      <w:pgSz w:w="11910" w:h="16840"/>
      <w:pgMar w:top="1417" w:right="1417" w:bottom="1417" w:left="1417" w:header="708" w:footer="708"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7F9E12" w14:textId="77777777" w:rsidR="00BC3A96" w:rsidRDefault="00BC3A96" w:rsidP="00C87265">
      <w:r>
        <w:separator/>
      </w:r>
    </w:p>
  </w:endnote>
  <w:endnote w:type="continuationSeparator" w:id="0">
    <w:p w14:paraId="5663F449" w14:textId="77777777" w:rsidR="00BC3A96" w:rsidRDefault="00BC3A96" w:rsidP="00C87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Narrow">
    <w:panose1 w:val="020B0606020202030204"/>
    <w:charset w:val="EE"/>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Source Sans Pro">
    <w:charset w:val="00"/>
    <w:family w:val="swiss"/>
    <w:pitch w:val="variable"/>
    <w:sig w:usb0="600002F7" w:usb1="02000001" w:usb2="00000000" w:usb3="00000000" w:csb0="0000019F" w:csb1="00000000"/>
  </w:font>
  <w:font w:name="Tahoma">
    <w:panose1 w:val="020B0604030504040204"/>
    <w:charset w:val="EE"/>
    <w:family w:val="swiss"/>
    <w:pitch w:val="variable"/>
    <w:sig w:usb0="E1002EFF" w:usb1="C000605B" w:usb2="00000029" w:usb3="00000000" w:csb0="000101FF" w:csb1="00000000"/>
  </w:font>
  <w:font w:name="Andale Sans UI">
    <w:altName w:val="Calibri"/>
    <w:charset w:val="00"/>
    <w:family w:val="auto"/>
    <w:pitch w:val="variable"/>
  </w:font>
  <w:font w:name="Congenial">
    <w:charset w:val="00"/>
    <w:family w:val="auto"/>
    <w:pitch w:val="variable"/>
    <w:sig w:usb0="8000002F" w:usb1="1000205B"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44594747"/>
      <w:docPartObj>
        <w:docPartGallery w:val="Page Numbers (Bottom of Page)"/>
        <w:docPartUnique/>
      </w:docPartObj>
    </w:sdtPr>
    <w:sdtContent>
      <w:p w14:paraId="48462F34" w14:textId="7ED5EBD9" w:rsidR="00074BB0" w:rsidRDefault="00074BB0">
        <w:pPr>
          <w:pStyle w:val="Stopka"/>
          <w:jc w:val="right"/>
        </w:pPr>
        <w:r>
          <w:fldChar w:fldCharType="begin"/>
        </w:r>
        <w:r>
          <w:instrText>PAGE   \* MERGEFORMAT</w:instrText>
        </w:r>
        <w:r>
          <w:fldChar w:fldCharType="separate"/>
        </w:r>
        <w:r w:rsidR="00790A27">
          <w:rPr>
            <w:noProof/>
          </w:rPr>
          <w:t>27</w:t>
        </w:r>
        <w:r>
          <w:fldChar w:fldCharType="end"/>
        </w:r>
      </w:p>
    </w:sdtContent>
  </w:sdt>
  <w:p w14:paraId="301A01D8" w14:textId="77777777" w:rsidR="00074BB0" w:rsidRDefault="00074BB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9DFDF8" w14:textId="77777777" w:rsidR="00BC3A96" w:rsidRDefault="00BC3A96" w:rsidP="00C87265">
      <w:r>
        <w:separator/>
      </w:r>
    </w:p>
  </w:footnote>
  <w:footnote w:type="continuationSeparator" w:id="0">
    <w:p w14:paraId="55B8AF6C" w14:textId="77777777" w:rsidR="00BC3A96" w:rsidRDefault="00BC3A96" w:rsidP="00C87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69F3E7" w14:textId="638CED31" w:rsidR="00074BB0" w:rsidRPr="00C9065A" w:rsidRDefault="00074BB0" w:rsidP="00C87265">
    <w:pPr>
      <w:tabs>
        <w:tab w:val="left" w:pos="7050"/>
      </w:tabs>
      <w:spacing w:before="5"/>
      <w:ind w:left="841"/>
      <w:rPr>
        <w:b/>
        <w:color w:val="B3B3B3"/>
        <w:sz w:val="28"/>
        <w:szCs w:val="18"/>
        <w:lang w:val="en-US"/>
      </w:rPr>
    </w:pPr>
  </w:p>
  <w:p w14:paraId="49DB56FD" w14:textId="7F93FEAA" w:rsidR="00074BB0" w:rsidRPr="00C9065A" w:rsidRDefault="00074BB0">
    <w:pPr>
      <w:pStyle w:val="Nagwek"/>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E1FC8"/>
    <w:multiLevelType w:val="hybridMultilevel"/>
    <w:tmpl w:val="59DA5C80"/>
    <w:lvl w:ilvl="0" w:tplc="6D4A442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 w15:restartNumberingAfterBreak="0">
    <w:nsid w:val="01CF0360"/>
    <w:multiLevelType w:val="multilevel"/>
    <w:tmpl w:val="D542EFE2"/>
    <w:numStyleLink w:val="Styl1"/>
  </w:abstractNum>
  <w:abstractNum w:abstractNumId="2" w15:restartNumberingAfterBreak="0">
    <w:nsid w:val="03F75417"/>
    <w:multiLevelType w:val="hybridMultilevel"/>
    <w:tmpl w:val="9C6681BE"/>
    <w:lvl w:ilvl="0" w:tplc="6D4A442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AF161B2"/>
    <w:multiLevelType w:val="multilevel"/>
    <w:tmpl w:val="187CB6BA"/>
    <w:styleLink w:val="Biecalista4"/>
    <w:lvl w:ilvl="0">
      <w:start w:val="1"/>
      <w:numFmt w:val="upperRoman"/>
      <w:lvlText w:val="%1."/>
      <w:lvlJc w:val="left"/>
      <w:pPr>
        <w:ind w:left="1080" w:hanging="720"/>
      </w:pPr>
      <w:rPr>
        <w:rFonts w:hint="default"/>
      </w:rPr>
    </w:lvl>
    <w:lvl w:ilvl="1">
      <w:start w:val="1"/>
      <w:numFmt w:val="decimal"/>
      <w:isLgl/>
      <w:lvlText w:val="%1.%2"/>
      <w:lvlJc w:val="left"/>
      <w:pPr>
        <w:ind w:left="1014" w:hanging="480"/>
      </w:pPr>
      <w:rPr>
        <w:rFonts w:hint="default"/>
      </w:rPr>
    </w:lvl>
    <w:lvl w:ilvl="2">
      <w:start w:val="3"/>
      <w:numFmt w:val="decimal"/>
      <w:isLgl/>
      <w:lvlText w:val="%1.%2.%3"/>
      <w:lvlJc w:val="left"/>
      <w:pPr>
        <w:ind w:left="1004" w:hanging="720"/>
      </w:pPr>
      <w:rPr>
        <w:rFonts w:hint="default"/>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192" w:hanging="1440"/>
      </w:pPr>
      <w:rPr>
        <w:rFonts w:hint="default"/>
      </w:rPr>
    </w:lvl>
  </w:abstractNum>
  <w:abstractNum w:abstractNumId="4" w15:restartNumberingAfterBreak="0">
    <w:nsid w:val="0E381EAD"/>
    <w:multiLevelType w:val="hybridMultilevel"/>
    <w:tmpl w:val="FB94FD64"/>
    <w:lvl w:ilvl="0" w:tplc="EF2CEFBE">
      <w:start w:val="1"/>
      <w:numFmt w:val="none"/>
      <w:lvlText w:val="a)"/>
      <w:lvlJc w:val="left"/>
      <w:pPr>
        <w:ind w:left="1069"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5" w15:restartNumberingAfterBreak="0">
    <w:nsid w:val="1541041C"/>
    <w:multiLevelType w:val="hybridMultilevel"/>
    <w:tmpl w:val="37DA060A"/>
    <w:lvl w:ilvl="0" w:tplc="4CC0B640">
      <w:start w:val="4"/>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 w15:restartNumberingAfterBreak="0">
    <w:nsid w:val="197846B2"/>
    <w:multiLevelType w:val="multilevel"/>
    <w:tmpl w:val="3F5C1180"/>
    <w:lvl w:ilvl="0">
      <w:start w:val="4"/>
      <w:numFmt w:val="decimal"/>
      <w:lvlText w:val="%1."/>
      <w:lvlJc w:val="left"/>
      <w:pPr>
        <w:ind w:left="360" w:hanging="360"/>
      </w:pPr>
      <w:rPr>
        <w:rFonts w:hint="default"/>
      </w:rPr>
    </w:lvl>
    <w:lvl w:ilvl="1">
      <w:start w:val="1"/>
      <w:numFmt w:val="none"/>
      <w:lvlText w:val="4.4."/>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236A472A"/>
    <w:multiLevelType w:val="hybridMultilevel"/>
    <w:tmpl w:val="04C447BE"/>
    <w:lvl w:ilvl="0" w:tplc="0415000F">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 w15:restartNumberingAfterBreak="0">
    <w:nsid w:val="24A45FBA"/>
    <w:multiLevelType w:val="hybridMultilevel"/>
    <w:tmpl w:val="522E0812"/>
    <w:lvl w:ilvl="0" w:tplc="D82834F2">
      <w:start w:val="1"/>
      <w:numFmt w:val="lowerLetter"/>
      <w:lvlText w:val="%1)"/>
      <w:lvlJc w:val="left"/>
      <w:pPr>
        <w:ind w:left="501" w:hanging="360"/>
      </w:pPr>
      <w:rPr>
        <w:rFonts w:ascii="Times New Roman" w:eastAsia="Times New Roman" w:hAnsi="Times New Roman" w:cs="Times New Roman"/>
        <w:b w:val="0"/>
        <w:bCs w:val="0"/>
        <w:i w:val="0"/>
        <w:iCs w:val="0"/>
        <w:color w:val="0C0C0C"/>
        <w:spacing w:val="-4"/>
        <w:w w:val="103"/>
        <w:sz w:val="24"/>
        <w:szCs w:val="24"/>
        <w:lang w:val="pl-PL" w:eastAsia="en-US" w:bidi="ar-SA"/>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29B71216"/>
    <w:multiLevelType w:val="hybridMultilevel"/>
    <w:tmpl w:val="BB820CAC"/>
    <w:lvl w:ilvl="0" w:tplc="FD82F536">
      <w:start w:val="1"/>
      <w:numFmt w:val="lowerLetter"/>
      <w:lvlText w:val="%1)"/>
      <w:lvlJc w:val="left"/>
      <w:pPr>
        <w:ind w:left="643" w:hanging="360"/>
      </w:pPr>
      <w:rPr>
        <w:rFonts w:hint="default"/>
      </w:rPr>
    </w:lvl>
    <w:lvl w:ilvl="1" w:tplc="04150019" w:tentative="1">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10" w15:restartNumberingAfterBreak="0">
    <w:nsid w:val="2B120FCA"/>
    <w:multiLevelType w:val="hybridMultilevel"/>
    <w:tmpl w:val="BF50EC02"/>
    <w:lvl w:ilvl="0" w:tplc="BEBCC836">
      <w:start w:val="1"/>
      <w:numFmt w:val="lowerLetter"/>
      <w:lvlText w:val="%1)"/>
      <w:lvlJc w:val="left"/>
      <w:pPr>
        <w:ind w:left="900" w:hanging="267"/>
      </w:pPr>
      <w:rPr>
        <w:rFonts w:ascii="Calibri" w:eastAsia="Calibri" w:hAnsi="Calibri" w:cs="Calibri" w:hint="default"/>
        <w:b w:val="0"/>
        <w:bCs w:val="0"/>
        <w:i w:val="0"/>
        <w:iCs w:val="0"/>
        <w:color w:val="0C0C0C"/>
        <w:spacing w:val="-2"/>
        <w:w w:val="103"/>
        <w:sz w:val="20"/>
        <w:szCs w:val="20"/>
        <w:lang w:val="pl-PL" w:eastAsia="en-US" w:bidi="ar-SA"/>
      </w:rPr>
    </w:lvl>
    <w:lvl w:ilvl="1" w:tplc="35F0BFBA">
      <w:numFmt w:val="bullet"/>
      <w:lvlText w:val="•"/>
      <w:lvlJc w:val="left"/>
      <w:pPr>
        <w:ind w:left="1700" w:hanging="267"/>
      </w:pPr>
      <w:rPr>
        <w:rFonts w:hint="default"/>
        <w:lang w:val="pl-PL" w:eastAsia="en-US" w:bidi="ar-SA"/>
      </w:rPr>
    </w:lvl>
    <w:lvl w:ilvl="2" w:tplc="D698061A">
      <w:numFmt w:val="bullet"/>
      <w:lvlText w:val="•"/>
      <w:lvlJc w:val="left"/>
      <w:pPr>
        <w:ind w:left="2500" w:hanging="267"/>
      </w:pPr>
      <w:rPr>
        <w:rFonts w:hint="default"/>
        <w:lang w:val="pl-PL" w:eastAsia="en-US" w:bidi="ar-SA"/>
      </w:rPr>
    </w:lvl>
    <w:lvl w:ilvl="3" w:tplc="8DD0DBE4">
      <w:numFmt w:val="bullet"/>
      <w:lvlText w:val="•"/>
      <w:lvlJc w:val="left"/>
      <w:pPr>
        <w:ind w:left="3300" w:hanging="267"/>
      </w:pPr>
      <w:rPr>
        <w:rFonts w:hint="default"/>
        <w:lang w:val="pl-PL" w:eastAsia="en-US" w:bidi="ar-SA"/>
      </w:rPr>
    </w:lvl>
    <w:lvl w:ilvl="4" w:tplc="34DA0D98">
      <w:numFmt w:val="bullet"/>
      <w:lvlText w:val="•"/>
      <w:lvlJc w:val="left"/>
      <w:pPr>
        <w:ind w:left="4100" w:hanging="267"/>
      </w:pPr>
      <w:rPr>
        <w:rFonts w:hint="default"/>
        <w:lang w:val="pl-PL" w:eastAsia="en-US" w:bidi="ar-SA"/>
      </w:rPr>
    </w:lvl>
    <w:lvl w:ilvl="5" w:tplc="C05AC18A">
      <w:numFmt w:val="bullet"/>
      <w:lvlText w:val="•"/>
      <w:lvlJc w:val="left"/>
      <w:pPr>
        <w:ind w:left="4900" w:hanging="267"/>
      </w:pPr>
      <w:rPr>
        <w:rFonts w:hint="default"/>
        <w:lang w:val="pl-PL" w:eastAsia="en-US" w:bidi="ar-SA"/>
      </w:rPr>
    </w:lvl>
    <w:lvl w:ilvl="6" w:tplc="6414C93A">
      <w:numFmt w:val="bullet"/>
      <w:lvlText w:val="•"/>
      <w:lvlJc w:val="left"/>
      <w:pPr>
        <w:ind w:left="5700" w:hanging="267"/>
      </w:pPr>
      <w:rPr>
        <w:rFonts w:hint="default"/>
        <w:lang w:val="pl-PL" w:eastAsia="en-US" w:bidi="ar-SA"/>
      </w:rPr>
    </w:lvl>
    <w:lvl w:ilvl="7" w:tplc="4CB89736">
      <w:numFmt w:val="bullet"/>
      <w:lvlText w:val="•"/>
      <w:lvlJc w:val="left"/>
      <w:pPr>
        <w:ind w:left="6500" w:hanging="267"/>
      </w:pPr>
      <w:rPr>
        <w:rFonts w:hint="default"/>
        <w:lang w:val="pl-PL" w:eastAsia="en-US" w:bidi="ar-SA"/>
      </w:rPr>
    </w:lvl>
    <w:lvl w:ilvl="8" w:tplc="62CA3C0C">
      <w:numFmt w:val="bullet"/>
      <w:lvlText w:val="•"/>
      <w:lvlJc w:val="left"/>
      <w:pPr>
        <w:ind w:left="7300" w:hanging="267"/>
      </w:pPr>
      <w:rPr>
        <w:rFonts w:hint="default"/>
        <w:lang w:val="pl-PL" w:eastAsia="en-US" w:bidi="ar-SA"/>
      </w:rPr>
    </w:lvl>
  </w:abstractNum>
  <w:abstractNum w:abstractNumId="11" w15:restartNumberingAfterBreak="0">
    <w:nsid w:val="2B981665"/>
    <w:multiLevelType w:val="multilevel"/>
    <w:tmpl w:val="8AFC4888"/>
    <w:styleLink w:val="Biecalista2"/>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2D362EB5"/>
    <w:multiLevelType w:val="hybridMultilevel"/>
    <w:tmpl w:val="2B8611D6"/>
    <w:lvl w:ilvl="0" w:tplc="6D4A442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3" w15:restartNumberingAfterBreak="0">
    <w:nsid w:val="2D7D56A1"/>
    <w:multiLevelType w:val="hybridMultilevel"/>
    <w:tmpl w:val="90CA17E8"/>
    <w:lvl w:ilvl="0" w:tplc="6D4A4428">
      <w:start w:val="1"/>
      <w:numFmt w:val="bullet"/>
      <w:lvlText w:val=""/>
      <w:lvlJc w:val="left"/>
      <w:pPr>
        <w:ind w:left="-67" w:hanging="360"/>
      </w:pPr>
      <w:rPr>
        <w:rFonts w:ascii="Symbol" w:hAnsi="Symbol" w:hint="default"/>
      </w:rPr>
    </w:lvl>
    <w:lvl w:ilvl="1" w:tplc="E0B287D6">
      <w:numFmt w:val="bullet"/>
      <w:lvlText w:val=""/>
      <w:lvlJc w:val="left"/>
      <w:pPr>
        <w:ind w:left="872" w:hanging="360"/>
      </w:pPr>
      <w:rPr>
        <w:rFonts w:ascii="Times New Roman" w:eastAsiaTheme="minorHAnsi" w:hAnsi="Times New Roman" w:cs="Times New Roman" w:hint="default"/>
      </w:rPr>
    </w:lvl>
    <w:lvl w:ilvl="2" w:tplc="04150005" w:tentative="1">
      <w:start w:val="1"/>
      <w:numFmt w:val="bullet"/>
      <w:lvlText w:val=""/>
      <w:lvlJc w:val="left"/>
      <w:pPr>
        <w:ind w:left="1592" w:hanging="360"/>
      </w:pPr>
      <w:rPr>
        <w:rFonts w:ascii="Wingdings" w:hAnsi="Wingdings" w:hint="default"/>
      </w:rPr>
    </w:lvl>
    <w:lvl w:ilvl="3" w:tplc="04150001" w:tentative="1">
      <w:start w:val="1"/>
      <w:numFmt w:val="bullet"/>
      <w:lvlText w:val=""/>
      <w:lvlJc w:val="left"/>
      <w:pPr>
        <w:ind w:left="2312" w:hanging="360"/>
      </w:pPr>
      <w:rPr>
        <w:rFonts w:ascii="Symbol" w:hAnsi="Symbol" w:hint="default"/>
      </w:rPr>
    </w:lvl>
    <w:lvl w:ilvl="4" w:tplc="04150003" w:tentative="1">
      <w:start w:val="1"/>
      <w:numFmt w:val="bullet"/>
      <w:lvlText w:val="o"/>
      <w:lvlJc w:val="left"/>
      <w:pPr>
        <w:ind w:left="3032" w:hanging="360"/>
      </w:pPr>
      <w:rPr>
        <w:rFonts w:ascii="Courier New" w:hAnsi="Courier New" w:cs="Courier New" w:hint="default"/>
      </w:rPr>
    </w:lvl>
    <w:lvl w:ilvl="5" w:tplc="04150005" w:tentative="1">
      <w:start w:val="1"/>
      <w:numFmt w:val="bullet"/>
      <w:lvlText w:val=""/>
      <w:lvlJc w:val="left"/>
      <w:pPr>
        <w:ind w:left="3752" w:hanging="360"/>
      </w:pPr>
      <w:rPr>
        <w:rFonts w:ascii="Wingdings" w:hAnsi="Wingdings" w:hint="default"/>
      </w:rPr>
    </w:lvl>
    <w:lvl w:ilvl="6" w:tplc="04150001" w:tentative="1">
      <w:start w:val="1"/>
      <w:numFmt w:val="bullet"/>
      <w:lvlText w:val=""/>
      <w:lvlJc w:val="left"/>
      <w:pPr>
        <w:ind w:left="4472" w:hanging="360"/>
      </w:pPr>
      <w:rPr>
        <w:rFonts w:ascii="Symbol" w:hAnsi="Symbol" w:hint="default"/>
      </w:rPr>
    </w:lvl>
    <w:lvl w:ilvl="7" w:tplc="04150003" w:tentative="1">
      <w:start w:val="1"/>
      <w:numFmt w:val="bullet"/>
      <w:lvlText w:val="o"/>
      <w:lvlJc w:val="left"/>
      <w:pPr>
        <w:ind w:left="5192" w:hanging="360"/>
      </w:pPr>
      <w:rPr>
        <w:rFonts w:ascii="Courier New" w:hAnsi="Courier New" w:cs="Courier New" w:hint="default"/>
      </w:rPr>
    </w:lvl>
    <w:lvl w:ilvl="8" w:tplc="04150005" w:tentative="1">
      <w:start w:val="1"/>
      <w:numFmt w:val="bullet"/>
      <w:lvlText w:val=""/>
      <w:lvlJc w:val="left"/>
      <w:pPr>
        <w:ind w:left="5912" w:hanging="360"/>
      </w:pPr>
      <w:rPr>
        <w:rFonts w:ascii="Wingdings" w:hAnsi="Wingdings" w:hint="default"/>
      </w:rPr>
    </w:lvl>
  </w:abstractNum>
  <w:abstractNum w:abstractNumId="14" w15:restartNumberingAfterBreak="0">
    <w:nsid w:val="30137F01"/>
    <w:multiLevelType w:val="hybridMultilevel"/>
    <w:tmpl w:val="A0906670"/>
    <w:lvl w:ilvl="0" w:tplc="FC68D20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34EB619E"/>
    <w:multiLevelType w:val="hybridMultilevel"/>
    <w:tmpl w:val="AAEA88B0"/>
    <w:lvl w:ilvl="0" w:tplc="1604F522">
      <w:start w:val="2"/>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356A4EA0"/>
    <w:multiLevelType w:val="hybridMultilevel"/>
    <w:tmpl w:val="6EF4F19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8141E21"/>
    <w:multiLevelType w:val="hybridMultilevel"/>
    <w:tmpl w:val="D6D67E92"/>
    <w:lvl w:ilvl="0" w:tplc="0415000F">
      <w:start w:val="1"/>
      <w:numFmt w:val="decimal"/>
      <w:lvlText w:val="%1."/>
      <w:lvlJc w:val="left"/>
      <w:pPr>
        <w:ind w:left="360" w:hanging="360"/>
      </w:pPr>
    </w:lvl>
    <w:lvl w:ilvl="1" w:tplc="04150019" w:tentative="1">
      <w:start w:val="1"/>
      <w:numFmt w:val="lowerLetter"/>
      <w:lvlText w:val="%2."/>
      <w:lvlJc w:val="left"/>
      <w:pPr>
        <w:ind w:left="1157" w:hanging="360"/>
      </w:pPr>
    </w:lvl>
    <w:lvl w:ilvl="2" w:tplc="0415001B" w:tentative="1">
      <w:start w:val="1"/>
      <w:numFmt w:val="lowerRoman"/>
      <w:lvlText w:val="%3."/>
      <w:lvlJc w:val="right"/>
      <w:pPr>
        <w:ind w:left="1877" w:hanging="180"/>
      </w:pPr>
    </w:lvl>
    <w:lvl w:ilvl="3" w:tplc="0415000F" w:tentative="1">
      <w:start w:val="1"/>
      <w:numFmt w:val="decimal"/>
      <w:lvlText w:val="%4."/>
      <w:lvlJc w:val="left"/>
      <w:pPr>
        <w:ind w:left="2597" w:hanging="360"/>
      </w:pPr>
    </w:lvl>
    <w:lvl w:ilvl="4" w:tplc="04150019" w:tentative="1">
      <w:start w:val="1"/>
      <w:numFmt w:val="lowerLetter"/>
      <w:lvlText w:val="%5."/>
      <w:lvlJc w:val="left"/>
      <w:pPr>
        <w:ind w:left="3317" w:hanging="360"/>
      </w:pPr>
    </w:lvl>
    <w:lvl w:ilvl="5" w:tplc="0415001B" w:tentative="1">
      <w:start w:val="1"/>
      <w:numFmt w:val="lowerRoman"/>
      <w:lvlText w:val="%6."/>
      <w:lvlJc w:val="right"/>
      <w:pPr>
        <w:ind w:left="4037" w:hanging="180"/>
      </w:pPr>
    </w:lvl>
    <w:lvl w:ilvl="6" w:tplc="0415000F" w:tentative="1">
      <w:start w:val="1"/>
      <w:numFmt w:val="decimal"/>
      <w:lvlText w:val="%7."/>
      <w:lvlJc w:val="left"/>
      <w:pPr>
        <w:ind w:left="4757" w:hanging="360"/>
      </w:pPr>
    </w:lvl>
    <w:lvl w:ilvl="7" w:tplc="04150019" w:tentative="1">
      <w:start w:val="1"/>
      <w:numFmt w:val="lowerLetter"/>
      <w:lvlText w:val="%8."/>
      <w:lvlJc w:val="left"/>
      <w:pPr>
        <w:ind w:left="5477" w:hanging="360"/>
      </w:pPr>
    </w:lvl>
    <w:lvl w:ilvl="8" w:tplc="0415001B" w:tentative="1">
      <w:start w:val="1"/>
      <w:numFmt w:val="lowerRoman"/>
      <w:lvlText w:val="%9."/>
      <w:lvlJc w:val="right"/>
      <w:pPr>
        <w:ind w:left="6197" w:hanging="180"/>
      </w:pPr>
    </w:lvl>
  </w:abstractNum>
  <w:abstractNum w:abstractNumId="18" w15:restartNumberingAfterBreak="0">
    <w:nsid w:val="38C76585"/>
    <w:multiLevelType w:val="multilevel"/>
    <w:tmpl w:val="F8A8EFE4"/>
    <w:styleLink w:val="Biecalista3"/>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437B7956"/>
    <w:multiLevelType w:val="hybridMultilevel"/>
    <w:tmpl w:val="510494C8"/>
    <w:lvl w:ilvl="0" w:tplc="541AD9B0">
      <w:start w:val="1"/>
      <w:numFmt w:val="lowerLetter"/>
      <w:lvlText w:val="%1)"/>
      <w:lvlJc w:val="left"/>
      <w:pPr>
        <w:ind w:left="912" w:hanging="339"/>
      </w:pPr>
      <w:rPr>
        <w:rFonts w:ascii="Calibri" w:eastAsia="Calibri" w:hAnsi="Calibri" w:cs="Calibri" w:hint="default"/>
        <w:b w:val="0"/>
        <w:bCs w:val="0"/>
        <w:i w:val="0"/>
        <w:iCs w:val="0"/>
        <w:color w:val="0C0C0C"/>
        <w:spacing w:val="-4"/>
        <w:w w:val="103"/>
        <w:sz w:val="18"/>
        <w:szCs w:val="18"/>
        <w:lang w:val="pl-PL" w:eastAsia="en-US" w:bidi="ar-SA"/>
      </w:rPr>
    </w:lvl>
    <w:lvl w:ilvl="1" w:tplc="B9EC00EE">
      <w:numFmt w:val="bullet"/>
      <w:lvlText w:val="•"/>
      <w:lvlJc w:val="left"/>
      <w:pPr>
        <w:ind w:left="1718" w:hanging="339"/>
      </w:pPr>
      <w:rPr>
        <w:rFonts w:hint="default"/>
        <w:lang w:val="pl-PL" w:eastAsia="en-US" w:bidi="ar-SA"/>
      </w:rPr>
    </w:lvl>
    <w:lvl w:ilvl="2" w:tplc="FB802254">
      <w:numFmt w:val="bullet"/>
      <w:lvlText w:val="•"/>
      <w:lvlJc w:val="left"/>
      <w:pPr>
        <w:ind w:left="2516" w:hanging="339"/>
      </w:pPr>
      <w:rPr>
        <w:rFonts w:hint="default"/>
        <w:lang w:val="pl-PL" w:eastAsia="en-US" w:bidi="ar-SA"/>
      </w:rPr>
    </w:lvl>
    <w:lvl w:ilvl="3" w:tplc="3D44EB1C">
      <w:numFmt w:val="bullet"/>
      <w:lvlText w:val="•"/>
      <w:lvlJc w:val="left"/>
      <w:pPr>
        <w:ind w:left="3314" w:hanging="339"/>
      </w:pPr>
      <w:rPr>
        <w:rFonts w:hint="default"/>
        <w:lang w:val="pl-PL" w:eastAsia="en-US" w:bidi="ar-SA"/>
      </w:rPr>
    </w:lvl>
    <w:lvl w:ilvl="4" w:tplc="328ED708">
      <w:numFmt w:val="bullet"/>
      <w:lvlText w:val="•"/>
      <w:lvlJc w:val="left"/>
      <w:pPr>
        <w:ind w:left="4112" w:hanging="339"/>
      </w:pPr>
      <w:rPr>
        <w:rFonts w:hint="default"/>
        <w:lang w:val="pl-PL" w:eastAsia="en-US" w:bidi="ar-SA"/>
      </w:rPr>
    </w:lvl>
    <w:lvl w:ilvl="5" w:tplc="F1BC57F2">
      <w:numFmt w:val="bullet"/>
      <w:lvlText w:val="•"/>
      <w:lvlJc w:val="left"/>
      <w:pPr>
        <w:ind w:left="4910" w:hanging="339"/>
      </w:pPr>
      <w:rPr>
        <w:rFonts w:hint="default"/>
        <w:lang w:val="pl-PL" w:eastAsia="en-US" w:bidi="ar-SA"/>
      </w:rPr>
    </w:lvl>
    <w:lvl w:ilvl="6" w:tplc="642A26EE">
      <w:numFmt w:val="bullet"/>
      <w:lvlText w:val="•"/>
      <w:lvlJc w:val="left"/>
      <w:pPr>
        <w:ind w:left="5708" w:hanging="339"/>
      </w:pPr>
      <w:rPr>
        <w:rFonts w:hint="default"/>
        <w:lang w:val="pl-PL" w:eastAsia="en-US" w:bidi="ar-SA"/>
      </w:rPr>
    </w:lvl>
    <w:lvl w:ilvl="7" w:tplc="E5BC2398">
      <w:numFmt w:val="bullet"/>
      <w:lvlText w:val="•"/>
      <w:lvlJc w:val="left"/>
      <w:pPr>
        <w:ind w:left="6506" w:hanging="339"/>
      </w:pPr>
      <w:rPr>
        <w:rFonts w:hint="default"/>
        <w:lang w:val="pl-PL" w:eastAsia="en-US" w:bidi="ar-SA"/>
      </w:rPr>
    </w:lvl>
    <w:lvl w:ilvl="8" w:tplc="BF129C38">
      <w:numFmt w:val="bullet"/>
      <w:lvlText w:val="•"/>
      <w:lvlJc w:val="left"/>
      <w:pPr>
        <w:ind w:left="7304" w:hanging="339"/>
      </w:pPr>
      <w:rPr>
        <w:rFonts w:hint="default"/>
        <w:lang w:val="pl-PL" w:eastAsia="en-US" w:bidi="ar-SA"/>
      </w:rPr>
    </w:lvl>
  </w:abstractNum>
  <w:abstractNum w:abstractNumId="20" w15:restartNumberingAfterBreak="0">
    <w:nsid w:val="44CE5FD0"/>
    <w:multiLevelType w:val="multilevel"/>
    <w:tmpl w:val="187CB6BA"/>
    <w:numStyleLink w:val="Biecalista4"/>
  </w:abstractNum>
  <w:abstractNum w:abstractNumId="21" w15:restartNumberingAfterBreak="0">
    <w:nsid w:val="45296FBB"/>
    <w:multiLevelType w:val="hybridMultilevel"/>
    <w:tmpl w:val="D2102B20"/>
    <w:lvl w:ilvl="0" w:tplc="FFFFFFFF">
      <w:start w:val="1"/>
      <w:numFmt w:val="bullet"/>
      <w:lvlText w:val=""/>
      <w:lvlJc w:val="left"/>
      <w:pPr>
        <w:ind w:left="720" w:hanging="360"/>
      </w:pPr>
      <w:rPr>
        <w:rFonts w:ascii="Symbol" w:hAnsi="Symbol" w:hint="default"/>
      </w:rPr>
    </w:lvl>
    <w:lvl w:ilvl="1" w:tplc="6D4A4428">
      <w:start w:val="1"/>
      <w:numFmt w:val="bullet"/>
      <w:lvlText w:val=""/>
      <w:lvlJc w:val="left"/>
      <w:pPr>
        <w:ind w:left="785"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2" w15:restartNumberingAfterBreak="0">
    <w:nsid w:val="48BB6C32"/>
    <w:multiLevelType w:val="hybridMultilevel"/>
    <w:tmpl w:val="09EAC330"/>
    <w:lvl w:ilvl="0" w:tplc="6D4A4428">
      <w:start w:val="1"/>
      <w:numFmt w:val="bullet"/>
      <w:lvlText w:val=""/>
      <w:lvlJc w:val="left"/>
      <w:pPr>
        <w:ind w:left="-2136" w:hanging="360"/>
      </w:pPr>
      <w:rPr>
        <w:rFonts w:ascii="Symbol" w:hAnsi="Symbol" w:hint="default"/>
      </w:rPr>
    </w:lvl>
    <w:lvl w:ilvl="1" w:tplc="04150003">
      <w:start w:val="1"/>
      <w:numFmt w:val="bullet"/>
      <w:lvlText w:val="o"/>
      <w:lvlJc w:val="left"/>
      <w:pPr>
        <w:ind w:left="-1416" w:hanging="360"/>
      </w:pPr>
      <w:rPr>
        <w:rFonts w:ascii="Courier New" w:hAnsi="Courier New" w:hint="default"/>
      </w:rPr>
    </w:lvl>
    <w:lvl w:ilvl="2" w:tplc="04150005" w:tentative="1">
      <w:start w:val="1"/>
      <w:numFmt w:val="bullet"/>
      <w:lvlText w:val=""/>
      <w:lvlJc w:val="left"/>
      <w:pPr>
        <w:ind w:left="-696" w:hanging="360"/>
      </w:pPr>
      <w:rPr>
        <w:rFonts w:ascii="Wingdings" w:hAnsi="Wingdings" w:hint="default"/>
      </w:rPr>
    </w:lvl>
    <w:lvl w:ilvl="3" w:tplc="04150001" w:tentative="1">
      <w:start w:val="1"/>
      <w:numFmt w:val="bullet"/>
      <w:lvlText w:val=""/>
      <w:lvlJc w:val="left"/>
      <w:pPr>
        <w:ind w:left="24" w:hanging="360"/>
      </w:pPr>
      <w:rPr>
        <w:rFonts w:ascii="Symbol" w:hAnsi="Symbol" w:hint="default"/>
      </w:rPr>
    </w:lvl>
    <w:lvl w:ilvl="4" w:tplc="04150003" w:tentative="1">
      <w:start w:val="1"/>
      <w:numFmt w:val="bullet"/>
      <w:lvlText w:val="o"/>
      <w:lvlJc w:val="left"/>
      <w:pPr>
        <w:ind w:left="744" w:hanging="360"/>
      </w:pPr>
      <w:rPr>
        <w:rFonts w:ascii="Courier New" w:hAnsi="Courier New" w:hint="default"/>
      </w:rPr>
    </w:lvl>
    <w:lvl w:ilvl="5" w:tplc="04150005" w:tentative="1">
      <w:start w:val="1"/>
      <w:numFmt w:val="bullet"/>
      <w:lvlText w:val=""/>
      <w:lvlJc w:val="left"/>
      <w:pPr>
        <w:ind w:left="1464" w:hanging="360"/>
      </w:pPr>
      <w:rPr>
        <w:rFonts w:ascii="Wingdings" w:hAnsi="Wingdings" w:hint="default"/>
      </w:rPr>
    </w:lvl>
    <w:lvl w:ilvl="6" w:tplc="04150001" w:tentative="1">
      <w:start w:val="1"/>
      <w:numFmt w:val="bullet"/>
      <w:lvlText w:val=""/>
      <w:lvlJc w:val="left"/>
      <w:pPr>
        <w:ind w:left="2184" w:hanging="360"/>
      </w:pPr>
      <w:rPr>
        <w:rFonts w:ascii="Symbol" w:hAnsi="Symbol" w:hint="default"/>
      </w:rPr>
    </w:lvl>
    <w:lvl w:ilvl="7" w:tplc="04150003" w:tentative="1">
      <w:start w:val="1"/>
      <w:numFmt w:val="bullet"/>
      <w:lvlText w:val="o"/>
      <w:lvlJc w:val="left"/>
      <w:pPr>
        <w:ind w:left="2904" w:hanging="360"/>
      </w:pPr>
      <w:rPr>
        <w:rFonts w:ascii="Courier New" w:hAnsi="Courier New" w:hint="default"/>
      </w:rPr>
    </w:lvl>
    <w:lvl w:ilvl="8" w:tplc="04150005" w:tentative="1">
      <w:start w:val="1"/>
      <w:numFmt w:val="bullet"/>
      <w:lvlText w:val=""/>
      <w:lvlJc w:val="left"/>
      <w:pPr>
        <w:ind w:left="3624" w:hanging="360"/>
      </w:pPr>
      <w:rPr>
        <w:rFonts w:ascii="Wingdings" w:hAnsi="Wingdings" w:hint="default"/>
      </w:rPr>
    </w:lvl>
  </w:abstractNum>
  <w:abstractNum w:abstractNumId="23" w15:restartNumberingAfterBreak="0">
    <w:nsid w:val="494F30F1"/>
    <w:multiLevelType w:val="hybridMultilevel"/>
    <w:tmpl w:val="7846BB46"/>
    <w:lvl w:ilvl="0" w:tplc="6D4A442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4" w15:restartNumberingAfterBreak="0">
    <w:nsid w:val="4C9B1438"/>
    <w:multiLevelType w:val="hybridMultilevel"/>
    <w:tmpl w:val="5C464E0A"/>
    <w:lvl w:ilvl="0" w:tplc="305A57A6">
      <w:start w:val="1"/>
      <w:numFmt w:val="lowerLetter"/>
      <w:lvlText w:val="%1)"/>
      <w:lvlJc w:val="left"/>
      <w:pPr>
        <w:ind w:left="-1" w:hanging="360"/>
      </w:pPr>
      <w:rPr>
        <w:rFonts w:hint="default"/>
        <w:i w:val="0"/>
        <w:iCs w:val="0"/>
      </w:rPr>
    </w:lvl>
    <w:lvl w:ilvl="1" w:tplc="04150019" w:tentative="1">
      <w:start w:val="1"/>
      <w:numFmt w:val="lowerLetter"/>
      <w:lvlText w:val="%2."/>
      <w:lvlJc w:val="left"/>
      <w:pPr>
        <w:ind w:left="719" w:hanging="360"/>
      </w:pPr>
    </w:lvl>
    <w:lvl w:ilvl="2" w:tplc="0415001B" w:tentative="1">
      <w:start w:val="1"/>
      <w:numFmt w:val="lowerRoman"/>
      <w:lvlText w:val="%3."/>
      <w:lvlJc w:val="right"/>
      <w:pPr>
        <w:ind w:left="1439" w:hanging="180"/>
      </w:pPr>
    </w:lvl>
    <w:lvl w:ilvl="3" w:tplc="0415000F" w:tentative="1">
      <w:start w:val="1"/>
      <w:numFmt w:val="decimal"/>
      <w:lvlText w:val="%4."/>
      <w:lvlJc w:val="left"/>
      <w:pPr>
        <w:ind w:left="2159" w:hanging="360"/>
      </w:pPr>
    </w:lvl>
    <w:lvl w:ilvl="4" w:tplc="04150019" w:tentative="1">
      <w:start w:val="1"/>
      <w:numFmt w:val="lowerLetter"/>
      <w:lvlText w:val="%5."/>
      <w:lvlJc w:val="left"/>
      <w:pPr>
        <w:ind w:left="2879" w:hanging="360"/>
      </w:pPr>
    </w:lvl>
    <w:lvl w:ilvl="5" w:tplc="0415001B" w:tentative="1">
      <w:start w:val="1"/>
      <w:numFmt w:val="lowerRoman"/>
      <w:lvlText w:val="%6."/>
      <w:lvlJc w:val="right"/>
      <w:pPr>
        <w:ind w:left="3599" w:hanging="180"/>
      </w:pPr>
    </w:lvl>
    <w:lvl w:ilvl="6" w:tplc="0415000F" w:tentative="1">
      <w:start w:val="1"/>
      <w:numFmt w:val="decimal"/>
      <w:lvlText w:val="%7."/>
      <w:lvlJc w:val="left"/>
      <w:pPr>
        <w:ind w:left="4319" w:hanging="360"/>
      </w:pPr>
    </w:lvl>
    <w:lvl w:ilvl="7" w:tplc="04150019" w:tentative="1">
      <w:start w:val="1"/>
      <w:numFmt w:val="lowerLetter"/>
      <w:lvlText w:val="%8."/>
      <w:lvlJc w:val="left"/>
      <w:pPr>
        <w:ind w:left="5039" w:hanging="360"/>
      </w:pPr>
    </w:lvl>
    <w:lvl w:ilvl="8" w:tplc="0415001B" w:tentative="1">
      <w:start w:val="1"/>
      <w:numFmt w:val="lowerRoman"/>
      <w:lvlText w:val="%9."/>
      <w:lvlJc w:val="right"/>
      <w:pPr>
        <w:ind w:left="5759" w:hanging="180"/>
      </w:pPr>
    </w:lvl>
  </w:abstractNum>
  <w:abstractNum w:abstractNumId="25" w15:restartNumberingAfterBreak="0">
    <w:nsid w:val="4D7D6CBA"/>
    <w:multiLevelType w:val="hybridMultilevel"/>
    <w:tmpl w:val="A90CD78C"/>
    <w:lvl w:ilvl="0" w:tplc="04150017">
      <w:start w:val="1"/>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E4738A3"/>
    <w:multiLevelType w:val="hybridMultilevel"/>
    <w:tmpl w:val="1C58D560"/>
    <w:lvl w:ilvl="0" w:tplc="04150001">
      <w:start w:val="1"/>
      <w:numFmt w:val="bullet"/>
      <w:lvlText w:val=""/>
      <w:lvlJc w:val="left"/>
      <w:pPr>
        <w:ind w:left="717" w:hanging="360"/>
      </w:pPr>
      <w:rPr>
        <w:rFonts w:ascii="Symbol" w:hAnsi="Symbol" w:hint="default"/>
      </w:rPr>
    </w:lvl>
    <w:lvl w:ilvl="1" w:tplc="04150003" w:tentative="1">
      <w:start w:val="1"/>
      <w:numFmt w:val="bullet"/>
      <w:lvlText w:val="o"/>
      <w:lvlJc w:val="left"/>
      <w:pPr>
        <w:ind w:left="1437" w:hanging="360"/>
      </w:pPr>
      <w:rPr>
        <w:rFonts w:ascii="Courier New" w:hAnsi="Courier New" w:cs="Courier New" w:hint="default"/>
      </w:rPr>
    </w:lvl>
    <w:lvl w:ilvl="2" w:tplc="04150005" w:tentative="1">
      <w:start w:val="1"/>
      <w:numFmt w:val="bullet"/>
      <w:lvlText w:val=""/>
      <w:lvlJc w:val="left"/>
      <w:pPr>
        <w:ind w:left="2157" w:hanging="360"/>
      </w:pPr>
      <w:rPr>
        <w:rFonts w:ascii="Wingdings" w:hAnsi="Wingdings" w:hint="default"/>
      </w:rPr>
    </w:lvl>
    <w:lvl w:ilvl="3" w:tplc="04150001" w:tentative="1">
      <w:start w:val="1"/>
      <w:numFmt w:val="bullet"/>
      <w:lvlText w:val=""/>
      <w:lvlJc w:val="left"/>
      <w:pPr>
        <w:ind w:left="2877" w:hanging="360"/>
      </w:pPr>
      <w:rPr>
        <w:rFonts w:ascii="Symbol" w:hAnsi="Symbol" w:hint="default"/>
      </w:rPr>
    </w:lvl>
    <w:lvl w:ilvl="4" w:tplc="04150003" w:tentative="1">
      <w:start w:val="1"/>
      <w:numFmt w:val="bullet"/>
      <w:lvlText w:val="o"/>
      <w:lvlJc w:val="left"/>
      <w:pPr>
        <w:ind w:left="3597" w:hanging="360"/>
      </w:pPr>
      <w:rPr>
        <w:rFonts w:ascii="Courier New" w:hAnsi="Courier New" w:cs="Courier New" w:hint="default"/>
      </w:rPr>
    </w:lvl>
    <w:lvl w:ilvl="5" w:tplc="04150005" w:tentative="1">
      <w:start w:val="1"/>
      <w:numFmt w:val="bullet"/>
      <w:lvlText w:val=""/>
      <w:lvlJc w:val="left"/>
      <w:pPr>
        <w:ind w:left="4317" w:hanging="360"/>
      </w:pPr>
      <w:rPr>
        <w:rFonts w:ascii="Wingdings" w:hAnsi="Wingdings" w:hint="default"/>
      </w:rPr>
    </w:lvl>
    <w:lvl w:ilvl="6" w:tplc="04150001" w:tentative="1">
      <w:start w:val="1"/>
      <w:numFmt w:val="bullet"/>
      <w:lvlText w:val=""/>
      <w:lvlJc w:val="left"/>
      <w:pPr>
        <w:ind w:left="5037" w:hanging="360"/>
      </w:pPr>
      <w:rPr>
        <w:rFonts w:ascii="Symbol" w:hAnsi="Symbol" w:hint="default"/>
      </w:rPr>
    </w:lvl>
    <w:lvl w:ilvl="7" w:tplc="04150003" w:tentative="1">
      <w:start w:val="1"/>
      <w:numFmt w:val="bullet"/>
      <w:lvlText w:val="o"/>
      <w:lvlJc w:val="left"/>
      <w:pPr>
        <w:ind w:left="5757" w:hanging="360"/>
      </w:pPr>
      <w:rPr>
        <w:rFonts w:ascii="Courier New" w:hAnsi="Courier New" w:cs="Courier New" w:hint="default"/>
      </w:rPr>
    </w:lvl>
    <w:lvl w:ilvl="8" w:tplc="04150005" w:tentative="1">
      <w:start w:val="1"/>
      <w:numFmt w:val="bullet"/>
      <w:lvlText w:val=""/>
      <w:lvlJc w:val="left"/>
      <w:pPr>
        <w:ind w:left="6477" w:hanging="360"/>
      </w:pPr>
      <w:rPr>
        <w:rFonts w:ascii="Wingdings" w:hAnsi="Wingdings" w:hint="default"/>
      </w:rPr>
    </w:lvl>
  </w:abstractNum>
  <w:abstractNum w:abstractNumId="27" w15:restartNumberingAfterBreak="0">
    <w:nsid w:val="541A32C8"/>
    <w:multiLevelType w:val="hybridMultilevel"/>
    <w:tmpl w:val="A66AB93A"/>
    <w:lvl w:ilvl="0" w:tplc="7C261E5A">
      <w:numFmt w:val="bullet"/>
      <w:lvlText w:val="•"/>
      <w:lvlJc w:val="left"/>
      <w:pPr>
        <w:ind w:left="192" w:hanging="192"/>
      </w:pPr>
      <w:rPr>
        <w:rFonts w:ascii="Cambria" w:eastAsia="Cambria" w:hAnsi="Cambria" w:cs="Cambria" w:hint="default"/>
        <w:b w:val="0"/>
        <w:bCs w:val="0"/>
        <w:i w:val="0"/>
        <w:iCs w:val="0"/>
        <w:color w:val="0C0C0C"/>
        <w:spacing w:val="0"/>
        <w:w w:val="107"/>
        <w:sz w:val="18"/>
        <w:szCs w:val="18"/>
        <w:lang w:val="pl-PL" w:eastAsia="en-US" w:bidi="ar-SA"/>
      </w:rPr>
    </w:lvl>
    <w:lvl w:ilvl="1" w:tplc="E02EC1BA">
      <w:numFmt w:val="bullet"/>
      <w:lvlText w:val="•"/>
      <w:lvlJc w:val="left"/>
      <w:pPr>
        <w:ind w:left="1001" w:hanging="192"/>
      </w:pPr>
      <w:rPr>
        <w:rFonts w:hint="default"/>
        <w:lang w:val="pl-PL" w:eastAsia="en-US" w:bidi="ar-SA"/>
      </w:rPr>
    </w:lvl>
    <w:lvl w:ilvl="2" w:tplc="A3B276AC">
      <w:numFmt w:val="bullet"/>
      <w:lvlText w:val="•"/>
      <w:lvlJc w:val="left"/>
      <w:pPr>
        <w:ind w:left="1815" w:hanging="192"/>
      </w:pPr>
      <w:rPr>
        <w:rFonts w:hint="default"/>
        <w:lang w:val="pl-PL" w:eastAsia="en-US" w:bidi="ar-SA"/>
      </w:rPr>
    </w:lvl>
    <w:lvl w:ilvl="3" w:tplc="2B082612">
      <w:numFmt w:val="bullet"/>
      <w:lvlText w:val="•"/>
      <w:lvlJc w:val="left"/>
      <w:pPr>
        <w:ind w:left="2629" w:hanging="192"/>
      </w:pPr>
      <w:rPr>
        <w:rFonts w:hint="default"/>
        <w:lang w:val="pl-PL" w:eastAsia="en-US" w:bidi="ar-SA"/>
      </w:rPr>
    </w:lvl>
    <w:lvl w:ilvl="4" w:tplc="E5A484CE">
      <w:numFmt w:val="bullet"/>
      <w:lvlText w:val="•"/>
      <w:lvlJc w:val="left"/>
      <w:pPr>
        <w:ind w:left="3443" w:hanging="192"/>
      </w:pPr>
      <w:rPr>
        <w:rFonts w:hint="default"/>
        <w:lang w:val="pl-PL" w:eastAsia="en-US" w:bidi="ar-SA"/>
      </w:rPr>
    </w:lvl>
    <w:lvl w:ilvl="5" w:tplc="4F586A30">
      <w:numFmt w:val="bullet"/>
      <w:lvlText w:val="•"/>
      <w:lvlJc w:val="left"/>
      <w:pPr>
        <w:ind w:left="4257" w:hanging="192"/>
      </w:pPr>
      <w:rPr>
        <w:rFonts w:hint="default"/>
        <w:lang w:val="pl-PL" w:eastAsia="en-US" w:bidi="ar-SA"/>
      </w:rPr>
    </w:lvl>
    <w:lvl w:ilvl="6" w:tplc="18F84AF0">
      <w:numFmt w:val="bullet"/>
      <w:lvlText w:val="•"/>
      <w:lvlJc w:val="left"/>
      <w:pPr>
        <w:ind w:left="5071" w:hanging="192"/>
      </w:pPr>
      <w:rPr>
        <w:rFonts w:hint="default"/>
        <w:lang w:val="pl-PL" w:eastAsia="en-US" w:bidi="ar-SA"/>
      </w:rPr>
    </w:lvl>
    <w:lvl w:ilvl="7" w:tplc="6BA2AE1A">
      <w:numFmt w:val="bullet"/>
      <w:lvlText w:val="•"/>
      <w:lvlJc w:val="left"/>
      <w:pPr>
        <w:ind w:left="5885" w:hanging="192"/>
      </w:pPr>
      <w:rPr>
        <w:rFonts w:hint="default"/>
        <w:lang w:val="pl-PL" w:eastAsia="en-US" w:bidi="ar-SA"/>
      </w:rPr>
    </w:lvl>
    <w:lvl w:ilvl="8" w:tplc="C4A2EEF2">
      <w:numFmt w:val="bullet"/>
      <w:lvlText w:val="•"/>
      <w:lvlJc w:val="left"/>
      <w:pPr>
        <w:ind w:left="6699" w:hanging="192"/>
      </w:pPr>
      <w:rPr>
        <w:rFonts w:hint="default"/>
        <w:lang w:val="pl-PL" w:eastAsia="en-US" w:bidi="ar-SA"/>
      </w:rPr>
    </w:lvl>
  </w:abstractNum>
  <w:abstractNum w:abstractNumId="28" w15:restartNumberingAfterBreak="0">
    <w:nsid w:val="54BA24C7"/>
    <w:multiLevelType w:val="hybridMultilevel"/>
    <w:tmpl w:val="9B4C4924"/>
    <w:lvl w:ilvl="0" w:tplc="04150017">
      <w:start w:val="3"/>
      <w:numFmt w:val="lowerLetter"/>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start w:val="1"/>
      <w:numFmt w:val="decimal"/>
      <w:lvlText w:val="%4."/>
      <w:lvlJc w:val="left"/>
      <w:pPr>
        <w:ind w:left="36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9" w15:restartNumberingAfterBreak="0">
    <w:nsid w:val="5642778F"/>
    <w:multiLevelType w:val="multilevel"/>
    <w:tmpl w:val="8D72AEEA"/>
    <w:lvl w:ilvl="0">
      <w:start w:val="4"/>
      <w:numFmt w:val="decimal"/>
      <w:lvlText w:val="%1"/>
      <w:lvlJc w:val="left"/>
      <w:pPr>
        <w:ind w:left="912" w:hanging="339"/>
      </w:pPr>
      <w:rPr>
        <w:rFonts w:hint="default"/>
        <w:lang w:val="pl-PL" w:eastAsia="en-US" w:bidi="ar-SA"/>
      </w:rPr>
    </w:lvl>
    <w:lvl w:ilvl="1">
      <w:start w:val="1"/>
      <w:numFmt w:val="decimal"/>
      <w:lvlText w:val="%1.%2."/>
      <w:lvlJc w:val="left"/>
      <w:pPr>
        <w:ind w:left="339" w:hanging="339"/>
      </w:pPr>
      <w:rPr>
        <w:rFonts w:ascii="Times New Roman" w:eastAsia="Calibri" w:hAnsi="Times New Roman" w:cs="Times New Roman" w:hint="default"/>
        <w:b/>
        <w:bCs/>
        <w:i w:val="0"/>
        <w:iCs w:val="0"/>
        <w:color w:val="0C0C0C"/>
        <w:spacing w:val="0"/>
        <w:w w:val="103"/>
        <w:sz w:val="24"/>
        <w:szCs w:val="24"/>
        <w:lang w:val="pl-PL" w:eastAsia="en-US" w:bidi="ar-SA"/>
      </w:rPr>
    </w:lvl>
    <w:lvl w:ilvl="2">
      <w:numFmt w:val="bullet"/>
      <w:lvlText w:val="–"/>
      <w:lvlJc w:val="left"/>
      <w:pPr>
        <w:ind w:left="912" w:hanging="339"/>
      </w:pPr>
      <w:rPr>
        <w:rFonts w:ascii="Cambria" w:eastAsia="Cambria" w:hAnsi="Cambria" w:cs="Cambria" w:hint="default"/>
        <w:b w:val="0"/>
        <w:bCs w:val="0"/>
        <w:i w:val="0"/>
        <w:iCs w:val="0"/>
        <w:color w:val="0C0C0C"/>
        <w:spacing w:val="0"/>
        <w:w w:val="113"/>
        <w:sz w:val="18"/>
        <w:szCs w:val="18"/>
        <w:lang w:val="pl-PL" w:eastAsia="en-US" w:bidi="ar-SA"/>
      </w:rPr>
    </w:lvl>
    <w:lvl w:ilvl="3">
      <w:numFmt w:val="bullet"/>
      <w:lvlText w:val="•"/>
      <w:lvlJc w:val="left"/>
      <w:pPr>
        <w:ind w:left="3314" w:hanging="339"/>
      </w:pPr>
      <w:rPr>
        <w:rFonts w:hint="default"/>
        <w:lang w:val="pl-PL" w:eastAsia="en-US" w:bidi="ar-SA"/>
      </w:rPr>
    </w:lvl>
    <w:lvl w:ilvl="4">
      <w:numFmt w:val="bullet"/>
      <w:lvlText w:val="•"/>
      <w:lvlJc w:val="left"/>
      <w:pPr>
        <w:ind w:left="4112" w:hanging="339"/>
      </w:pPr>
      <w:rPr>
        <w:rFonts w:hint="default"/>
        <w:lang w:val="pl-PL" w:eastAsia="en-US" w:bidi="ar-SA"/>
      </w:rPr>
    </w:lvl>
    <w:lvl w:ilvl="5">
      <w:numFmt w:val="bullet"/>
      <w:lvlText w:val="•"/>
      <w:lvlJc w:val="left"/>
      <w:pPr>
        <w:ind w:left="4910" w:hanging="339"/>
      </w:pPr>
      <w:rPr>
        <w:rFonts w:hint="default"/>
        <w:lang w:val="pl-PL" w:eastAsia="en-US" w:bidi="ar-SA"/>
      </w:rPr>
    </w:lvl>
    <w:lvl w:ilvl="6">
      <w:numFmt w:val="bullet"/>
      <w:lvlText w:val="•"/>
      <w:lvlJc w:val="left"/>
      <w:pPr>
        <w:ind w:left="5708" w:hanging="339"/>
      </w:pPr>
      <w:rPr>
        <w:rFonts w:hint="default"/>
        <w:lang w:val="pl-PL" w:eastAsia="en-US" w:bidi="ar-SA"/>
      </w:rPr>
    </w:lvl>
    <w:lvl w:ilvl="7">
      <w:numFmt w:val="bullet"/>
      <w:lvlText w:val="•"/>
      <w:lvlJc w:val="left"/>
      <w:pPr>
        <w:ind w:left="6506" w:hanging="339"/>
      </w:pPr>
      <w:rPr>
        <w:rFonts w:hint="default"/>
        <w:lang w:val="pl-PL" w:eastAsia="en-US" w:bidi="ar-SA"/>
      </w:rPr>
    </w:lvl>
    <w:lvl w:ilvl="8">
      <w:numFmt w:val="bullet"/>
      <w:lvlText w:val="•"/>
      <w:lvlJc w:val="left"/>
      <w:pPr>
        <w:ind w:left="7304" w:hanging="339"/>
      </w:pPr>
      <w:rPr>
        <w:rFonts w:hint="default"/>
        <w:lang w:val="pl-PL" w:eastAsia="en-US" w:bidi="ar-SA"/>
      </w:rPr>
    </w:lvl>
  </w:abstractNum>
  <w:abstractNum w:abstractNumId="30" w15:restartNumberingAfterBreak="0">
    <w:nsid w:val="56FA0F69"/>
    <w:multiLevelType w:val="hybridMultilevel"/>
    <w:tmpl w:val="AFE6B036"/>
    <w:lvl w:ilvl="0" w:tplc="7F8A62F6">
      <w:start w:val="1"/>
      <w:numFmt w:val="none"/>
      <w:lvlText w:val="4.1."/>
      <w:lvlJc w:val="left"/>
      <w:pPr>
        <w:ind w:left="360" w:hanging="360"/>
      </w:pPr>
      <w:rPr>
        <w:rFonts w:hint="default"/>
      </w:rPr>
    </w:lvl>
    <w:lvl w:ilvl="1" w:tplc="04150019" w:tentative="1">
      <w:start w:val="1"/>
      <w:numFmt w:val="lowerLetter"/>
      <w:lvlText w:val="%2."/>
      <w:lvlJc w:val="left"/>
      <w:pPr>
        <w:ind w:left="1015" w:hanging="360"/>
      </w:pPr>
    </w:lvl>
    <w:lvl w:ilvl="2" w:tplc="0415001B" w:tentative="1">
      <w:start w:val="1"/>
      <w:numFmt w:val="lowerRoman"/>
      <w:lvlText w:val="%3."/>
      <w:lvlJc w:val="right"/>
      <w:pPr>
        <w:ind w:left="1735" w:hanging="180"/>
      </w:pPr>
    </w:lvl>
    <w:lvl w:ilvl="3" w:tplc="0415000F" w:tentative="1">
      <w:start w:val="1"/>
      <w:numFmt w:val="decimal"/>
      <w:lvlText w:val="%4."/>
      <w:lvlJc w:val="left"/>
      <w:pPr>
        <w:ind w:left="2455" w:hanging="360"/>
      </w:pPr>
    </w:lvl>
    <w:lvl w:ilvl="4" w:tplc="04150019" w:tentative="1">
      <w:start w:val="1"/>
      <w:numFmt w:val="lowerLetter"/>
      <w:lvlText w:val="%5."/>
      <w:lvlJc w:val="left"/>
      <w:pPr>
        <w:ind w:left="3175" w:hanging="360"/>
      </w:pPr>
    </w:lvl>
    <w:lvl w:ilvl="5" w:tplc="0415001B" w:tentative="1">
      <w:start w:val="1"/>
      <w:numFmt w:val="lowerRoman"/>
      <w:lvlText w:val="%6."/>
      <w:lvlJc w:val="right"/>
      <w:pPr>
        <w:ind w:left="3895" w:hanging="180"/>
      </w:pPr>
    </w:lvl>
    <w:lvl w:ilvl="6" w:tplc="0415000F" w:tentative="1">
      <w:start w:val="1"/>
      <w:numFmt w:val="decimal"/>
      <w:lvlText w:val="%7."/>
      <w:lvlJc w:val="left"/>
      <w:pPr>
        <w:ind w:left="4615" w:hanging="360"/>
      </w:pPr>
    </w:lvl>
    <w:lvl w:ilvl="7" w:tplc="04150019" w:tentative="1">
      <w:start w:val="1"/>
      <w:numFmt w:val="lowerLetter"/>
      <w:lvlText w:val="%8."/>
      <w:lvlJc w:val="left"/>
      <w:pPr>
        <w:ind w:left="5335" w:hanging="360"/>
      </w:pPr>
    </w:lvl>
    <w:lvl w:ilvl="8" w:tplc="0415001B" w:tentative="1">
      <w:start w:val="1"/>
      <w:numFmt w:val="lowerRoman"/>
      <w:lvlText w:val="%9."/>
      <w:lvlJc w:val="right"/>
      <w:pPr>
        <w:ind w:left="6055" w:hanging="180"/>
      </w:pPr>
    </w:lvl>
  </w:abstractNum>
  <w:abstractNum w:abstractNumId="31" w15:restartNumberingAfterBreak="0">
    <w:nsid w:val="5975325E"/>
    <w:multiLevelType w:val="hybridMultilevel"/>
    <w:tmpl w:val="F416ABEA"/>
    <w:lvl w:ilvl="0" w:tplc="6D4A442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2" w15:restartNumberingAfterBreak="0">
    <w:nsid w:val="5D344BF4"/>
    <w:multiLevelType w:val="hybridMultilevel"/>
    <w:tmpl w:val="594C24EA"/>
    <w:lvl w:ilvl="0" w:tplc="0415000F">
      <w:start w:val="3"/>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5E4600F3"/>
    <w:multiLevelType w:val="hybridMultilevel"/>
    <w:tmpl w:val="8B3CF0B6"/>
    <w:lvl w:ilvl="0" w:tplc="FC68D200">
      <w:start w:val="1"/>
      <w:numFmt w:val="bullet"/>
      <w:lvlText w:val=""/>
      <w:lvlJc w:val="left"/>
      <w:pPr>
        <w:ind w:left="1429" w:hanging="360"/>
      </w:pPr>
      <w:rPr>
        <w:rFonts w:ascii="Symbol" w:hAnsi="Symbol" w:hint="default"/>
      </w:rPr>
    </w:lvl>
    <w:lvl w:ilvl="1" w:tplc="04150003" w:tentative="1">
      <w:start w:val="1"/>
      <w:numFmt w:val="bullet"/>
      <w:lvlText w:val="o"/>
      <w:lvlJc w:val="left"/>
      <w:pPr>
        <w:ind w:left="1375" w:hanging="360"/>
      </w:pPr>
      <w:rPr>
        <w:rFonts w:ascii="Courier New" w:hAnsi="Courier New" w:cs="Courier New" w:hint="default"/>
      </w:rPr>
    </w:lvl>
    <w:lvl w:ilvl="2" w:tplc="04150005" w:tentative="1">
      <w:start w:val="1"/>
      <w:numFmt w:val="bullet"/>
      <w:lvlText w:val=""/>
      <w:lvlJc w:val="left"/>
      <w:pPr>
        <w:ind w:left="2095" w:hanging="360"/>
      </w:pPr>
      <w:rPr>
        <w:rFonts w:ascii="Wingdings" w:hAnsi="Wingdings" w:hint="default"/>
      </w:rPr>
    </w:lvl>
    <w:lvl w:ilvl="3" w:tplc="04150001" w:tentative="1">
      <w:start w:val="1"/>
      <w:numFmt w:val="bullet"/>
      <w:lvlText w:val=""/>
      <w:lvlJc w:val="left"/>
      <w:pPr>
        <w:ind w:left="2815" w:hanging="360"/>
      </w:pPr>
      <w:rPr>
        <w:rFonts w:ascii="Symbol" w:hAnsi="Symbol" w:hint="default"/>
      </w:rPr>
    </w:lvl>
    <w:lvl w:ilvl="4" w:tplc="04150003" w:tentative="1">
      <w:start w:val="1"/>
      <w:numFmt w:val="bullet"/>
      <w:lvlText w:val="o"/>
      <w:lvlJc w:val="left"/>
      <w:pPr>
        <w:ind w:left="3535" w:hanging="360"/>
      </w:pPr>
      <w:rPr>
        <w:rFonts w:ascii="Courier New" w:hAnsi="Courier New" w:cs="Courier New" w:hint="default"/>
      </w:rPr>
    </w:lvl>
    <w:lvl w:ilvl="5" w:tplc="04150005" w:tentative="1">
      <w:start w:val="1"/>
      <w:numFmt w:val="bullet"/>
      <w:lvlText w:val=""/>
      <w:lvlJc w:val="left"/>
      <w:pPr>
        <w:ind w:left="4255" w:hanging="360"/>
      </w:pPr>
      <w:rPr>
        <w:rFonts w:ascii="Wingdings" w:hAnsi="Wingdings" w:hint="default"/>
      </w:rPr>
    </w:lvl>
    <w:lvl w:ilvl="6" w:tplc="04150001" w:tentative="1">
      <w:start w:val="1"/>
      <w:numFmt w:val="bullet"/>
      <w:lvlText w:val=""/>
      <w:lvlJc w:val="left"/>
      <w:pPr>
        <w:ind w:left="4975" w:hanging="360"/>
      </w:pPr>
      <w:rPr>
        <w:rFonts w:ascii="Symbol" w:hAnsi="Symbol" w:hint="default"/>
      </w:rPr>
    </w:lvl>
    <w:lvl w:ilvl="7" w:tplc="04150003" w:tentative="1">
      <w:start w:val="1"/>
      <w:numFmt w:val="bullet"/>
      <w:lvlText w:val="o"/>
      <w:lvlJc w:val="left"/>
      <w:pPr>
        <w:ind w:left="5695" w:hanging="360"/>
      </w:pPr>
      <w:rPr>
        <w:rFonts w:ascii="Courier New" w:hAnsi="Courier New" w:cs="Courier New" w:hint="default"/>
      </w:rPr>
    </w:lvl>
    <w:lvl w:ilvl="8" w:tplc="04150005" w:tentative="1">
      <w:start w:val="1"/>
      <w:numFmt w:val="bullet"/>
      <w:lvlText w:val=""/>
      <w:lvlJc w:val="left"/>
      <w:pPr>
        <w:ind w:left="6415" w:hanging="360"/>
      </w:pPr>
      <w:rPr>
        <w:rFonts w:ascii="Wingdings" w:hAnsi="Wingdings" w:hint="default"/>
      </w:rPr>
    </w:lvl>
  </w:abstractNum>
  <w:abstractNum w:abstractNumId="34" w15:restartNumberingAfterBreak="0">
    <w:nsid w:val="5E6175E8"/>
    <w:multiLevelType w:val="hybridMultilevel"/>
    <w:tmpl w:val="42FA0456"/>
    <w:lvl w:ilvl="0" w:tplc="FC68D200">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5" w15:restartNumberingAfterBreak="0">
    <w:nsid w:val="5EF64A72"/>
    <w:multiLevelType w:val="hybridMultilevel"/>
    <w:tmpl w:val="8528B5F4"/>
    <w:lvl w:ilvl="0" w:tplc="6D4A4428">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62D53E3A"/>
    <w:multiLevelType w:val="hybridMultilevel"/>
    <w:tmpl w:val="DA1E2D5A"/>
    <w:lvl w:ilvl="0" w:tplc="6D4A4428">
      <w:start w:val="1"/>
      <w:numFmt w:val="bullet"/>
      <w:lvlText w:val=""/>
      <w:lvlJc w:val="left"/>
      <w:pPr>
        <w:ind w:left="360" w:hanging="360"/>
      </w:pPr>
      <w:rPr>
        <w:rFonts w:ascii="Symbol" w:hAnsi="Symbol" w:hint="default"/>
      </w:rPr>
    </w:lvl>
    <w:lvl w:ilvl="1" w:tplc="04150001">
      <w:start w:val="1"/>
      <w:numFmt w:val="bullet"/>
      <w:lvlText w:val=""/>
      <w:lvlJc w:val="left"/>
      <w:pPr>
        <w:ind w:left="1865" w:hanging="360"/>
      </w:pPr>
      <w:rPr>
        <w:rFonts w:ascii="Symbol" w:hAnsi="Symbol" w:hint="default"/>
      </w:rPr>
    </w:lvl>
    <w:lvl w:ilvl="2" w:tplc="04150005" w:tentative="1">
      <w:start w:val="1"/>
      <w:numFmt w:val="bullet"/>
      <w:lvlText w:val=""/>
      <w:lvlJc w:val="left"/>
      <w:pPr>
        <w:ind w:left="2585" w:hanging="360"/>
      </w:pPr>
      <w:rPr>
        <w:rFonts w:ascii="Wingdings" w:hAnsi="Wingdings" w:hint="default"/>
      </w:rPr>
    </w:lvl>
    <w:lvl w:ilvl="3" w:tplc="04150001" w:tentative="1">
      <w:start w:val="1"/>
      <w:numFmt w:val="bullet"/>
      <w:lvlText w:val=""/>
      <w:lvlJc w:val="left"/>
      <w:pPr>
        <w:ind w:left="3305" w:hanging="360"/>
      </w:pPr>
      <w:rPr>
        <w:rFonts w:ascii="Symbol" w:hAnsi="Symbol" w:hint="default"/>
      </w:rPr>
    </w:lvl>
    <w:lvl w:ilvl="4" w:tplc="04150003" w:tentative="1">
      <w:start w:val="1"/>
      <w:numFmt w:val="bullet"/>
      <w:lvlText w:val="o"/>
      <w:lvlJc w:val="left"/>
      <w:pPr>
        <w:ind w:left="4025" w:hanging="360"/>
      </w:pPr>
      <w:rPr>
        <w:rFonts w:ascii="Courier New" w:hAnsi="Courier New" w:cs="Courier New" w:hint="default"/>
      </w:rPr>
    </w:lvl>
    <w:lvl w:ilvl="5" w:tplc="04150005" w:tentative="1">
      <w:start w:val="1"/>
      <w:numFmt w:val="bullet"/>
      <w:lvlText w:val=""/>
      <w:lvlJc w:val="left"/>
      <w:pPr>
        <w:ind w:left="4745" w:hanging="360"/>
      </w:pPr>
      <w:rPr>
        <w:rFonts w:ascii="Wingdings" w:hAnsi="Wingdings" w:hint="default"/>
      </w:rPr>
    </w:lvl>
    <w:lvl w:ilvl="6" w:tplc="04150001" w:tentative="1">
      <w:start w:val="1"/>
      <w:numFmt w:val="bullet"/>
      <w:lvlText w:val=""/>
      <w:lvlJc w:val="left"/>
      <w:pPr>
        <w:ind w:left="5465" w:hanging="360"/>
      </w:pPr>
      <w:rPr>
        <w:rFonts w:ascii="Symbol" w:hAnsi="Symbol" w:hint="default"/>
      </w:rPr>
    </w:lvl>
    <w:lvl w:ilvl="7" w:tplc="04150003" w:tentative="1">
      <w:start w:val="1"/>
      <w:numFmt w:val="bullet"/>
      <w:lvlText w:val="o"/>
      <w:lvlJc w:val="left"/>
      <w:pPr>
        <w:ind w:left="6185" w:hanging="360"/>
      </w:pPr>
      <w:rPr>
        <w:rFonts w:ascii="Courier New" w:hAnsi="Courier New" w:cs="Courier New" w:hint="default"/>
      </w:rPr>
    </w:lvl>
    <w:lvl w:ilvl="8" w:tplc="04150005" w:tentative="1">
      <w:start w:val="1"/>
      <w:numFmt w:val="bullet"/>
      <w:lvlText w:val=""/>
      <w:lvlJc w:val="left"/>
      <w:pPr>
        <w:ind w:left="6905" w:hanging="360"/>
      </w:pPr>
      <w:rPr>
        <w:rFonts w:ascii="Wingdings" w:hAnsi="Wingdings" w:hint="default"/>
      </w:rPr>
    </w:lvl>
  </w:abstractNum>
  <w:abstractNum w:abstractNumId="37" w15:restartNumberingAfterBreak="0">
    <w:nsid w:val="66C314B3"/>
    <w:multiLevelType w:val="hybridMultilevel"/>
    <w:tmpl w:val="75AA7992"/>
    <w:lvl w:ilvl="0" w:tplc="FC68D200">
      <w:start w:val="1"/>
      <w:numFmt w:val="bullet"/>
      <w:lvlText w:val=""/>
      <w:lvlJc w:val="left"/>
      <w:pPr>
        <w:ind w:left="1429" w:hanging="360"/>
      </w:pPr>
      <w:rPr>
        <w:rFonts w:ascii="Symbol" w:hAnsi="Symbol" w:hint="default"/>
      </w:rPr>
    </w:lvl>
    <w:lvl w:ilvl="1" w:tplc="04150003" w:tentative="1">
      <w:start w:val="1"/>
      <w:numFmt w:val="bullet"/>
      <w:lvlText w:val="o"/>
      <w:lvlJc w:val="left"/>
      <w:pPr>
        <w:ind w:left="2149" w:hanging="360"/>
      </w:pPr>
      <w:rPr>
        <w:rFonts w:ascii="Courier New" w:hAnsi="Courier New" w:cs="Courier New" w:hint="default"/>
      </w:rPr>
    </w:lvl>
    <w:lvl w:ilvl="2" w:tplc="04150005" w:tentative="1">
      <w:start w:val="1"/>
      <w:numFmt w:val="bullet"/>
      <w:lvlText w:val=""/>
      <w:lvlJc w:val="left"/>
      <w:pPr>
        <w:ind w:left="2869" w:hanging="360"/>
      </w:pPr>
      <w:rPr>
        <w:rFonts w:ascii="Wingdings" w:hAnsi="Wingdings" w:hint="default"/>
      </w:rPr>
    </w:lvl>
    <w:lvl w:ilvl="3" w:tplc="04150001" w:tentative="1">
      <w:start w:val="1"/>
      <w:numFmt w:val="bullet"/>
      <w:lvlText w:val=""/>
      <w:lvlJc w:val="left"/>
      <w:pPr>
        <w:ind w:left="3589" w:hanging="360"/>
      </w:pPr>
      <w:rPr>
        <w:rFonts w:ascii="Symbol" w:hAnsi="Symbol" w:hint="default"/>
      </w:rPr>
    </w:lvl>
    <w:lvl w:ilvl="4" w:tplc="04150003" w:tentative="1">
      <w:start w:val="1"/>
      <w:numFmt w:val="bullet"/>
      <w:lvlText w:val="o"/>
      <w:lvlJc w:val="left"/>
      <w:pPr>
        <w:ind w:left="4309" w:hanging="360"/>
      </w:pPr>
      <w:rPr>
        <w:rFonts w:ascii="Courier New" w:hAnsi="Courier New" w:cs="Courier New" w:hint="default"/>
      </w:rPr>
    </w:lvl>
    <w:lvl w:ilvl="5" w:tplc="04150005" w:tentative="1">
      <w:start w:val="1"/>
      <w:numFmt w:val="bullet"/>
      <w:lvlText w:val=""/>
      <w:lvlJc w:val="left"/>
      <w:pPr>
        <w:ind w:left="5029" w:hanging="360"/>
      </w:pPr>
      <w:rPr>
        <w:rFonts w:ascii="Wingdings" w:hAnsi="Wingdings" w:hint="default"/>
      </w:rPr>
    </w:lvl>
    <w:lvl w:ilvl="6" w:tplc="04150001" w:tentative="1">
      <w:start w:val="1"/>
      <w:numFmt w:val="bullet"/>
      <w:lvlText w:val=""/>
      <w:lvlJc w:val="left"/>
      <w:pPr>
        <w:ind w:left="5749" w:hanging="360"/>
      </w:pPr>
      <w:rPr>
        <w:rFonts w:ascii="Symbol" w:hAnsi="Symbol" w:hint="default"/>
      </w:rPr>
    </w:lvl>
    <w:lvl w:ilvl="7" w:tplc="04150003" w:tentative="1">
      <w:start w:val="1"/>
      <w:numFmt w:val="bullet"/>
      <w:lvlText w:val="o"/>
      <w:lvlJc w:val="left"/>
      <w:pPr>
        <w:ind w:left="6469" w:hanging="360"/>
      </w:pPr>
      <w:rPr>
        <w:rFonts w:ascii="Courier New" w:hAnsi="Courier New" w:cs="Courier New" w:hint="default"/>
      </w:rPr>
    </w:lvl>
    <w:lvl w:ilvl="8" w:tplc="04150005" w:tentative="1">
      <w:start w:val="1"/>
      <w:numFmt w:val="bullet"/>
      <w:lvlText w:val=""/>
      <w:lvlJc w:val="left"/>
      <w:pPr>
        <w:ind w:left="7189" w:hanging="360"/>
      </w:pPr>
      <w:rPr>
        <w:rFonts w:ascii="Wingdings" w:hAnsi="Wingdings" w:hint="default"/>
      </w:rPr>
    </w:lvl>
  </w:abstractNum>
  <w:abstractNum w:abstractNumId="38" w15:restartNumberingAfterBreak="0">
    <w:nsid w:val="70D439ED"/>
    <w:multiLevelType w:val="hybridMultilevel"/>
    <w:tmpl w:val="0ABAFB6A"/>
    <w:lvl w:ilvl="0" w:tplc="6D4A4428">
      <w:start w:val="1"/>
      <w:numFmt w:val="bullet"/>
      <w:lvlText w:val=""/>
      <w:lvlJc w:val="left"/>
      <w:pPr>
        <w:ind w:left="360" w:hanging="360"/>
      </w:pPr>
      <w:rPr>
        <w:rFonts w:ascii="Symbol" w:hAnsi="Symbol" w:hint="default"/>
      </w:rPr>
    </w:lvl>
    <w:lvl w:ilvl="1" w:tplc="04150003" w:tentative="1">
      <w:start w:val="1"/>
      <w:numFmt w:val="bullet"/>
      <w:lvlText w:val="o"/>
      <w:lvlJc w:val="left"/>
      <w:pPr>
        <w:ind w:left="1156" w:hanging="360"/>
      </w:pPr>
      <w:rPr>
        <w:rFonts w:ascii="Courier New" w:hAnsi="Courier New" w:hint="default"/>
      </w:rPr>
    </w:lvl>
    <w:lvl w:ilvl="2" w:tplc="04150005" w:tentative="1">
      <w:start w:val="1"/>
      <w:numFmt w:val="bullet"/>
      <w:lvlText w:val=""/>
      <w:lvlJc w:val="left"/>
      <w:pPr>
        <w:ind w:left="1876" w:hanging="360"/>
      </w:pPr>
      <w:rPr>
        <w:rFonts w:ascii="Wingdings" w:hAnsi="Wingdings" w:hint="default"/>
      </w:rPr>
    </w:lvl>
    <w:lvl w:ilvl="3" w:tplc="04150001" w:tentative="1">
      <w:start w:val="1"/>
      <w:numFmt w:val="bullet"/>
      <w:lvlText w:val=""/>
      <w:lvlJc w:val="left"/>
      <w:pPr>
        <w:ind w:left="2596" w:hanging="360"/>
      </w:pPr>
      <w:rPr>
        <w:rFonts w:ascii="Symbol" w:hAnsi="Symbol" w:hint="default"/>
      </w:rPr>
    </w:lvl>
    <w:lvl w:ilvl="4" w:tplc="04150003" w:tentative="1">
      <w:start w:val="1"/>
      <w:numFmt w:val="bullet"/>
      <w:lvlText w:val="o"/>
      <w:lvlJc w:val="left"/>
      <w:pPr>
        <w:ind w:left="3316" w:hanging="360"/>
      </w:pPr>
      <w:rPr>
        <w:rFonts w:ascii="Courier New" w:hAnsi="Courier New" w:hint="default"/>
      </w:rPr>
    </w:lvl>
    <w:lvl w:ilvl="5" w:tplc="04150005" w:tentative="1">
      <w:start w:val="1"/>
      <w:numFmt w:val="bullet"/>
      <w:lvlText w:val=""/>
      <w:lvlJc w:val="left"/>
      <w:pPr>
        <w:ind w:left="4036" w:hanging="360"/>
      </w:pPr>
      <w:rPr>
        <w:rFonts w:ascii="Wingdings" w:hAnsi="Wingdings" w:hint="default"/>
      </w:rPr>
    </w:lvl>
    <w:lvl w:ilvl="6" w:tplc="04150001" w:tentative="1">
      <w:start w:val="1"/>
      <w:numFmt w:val="bullet"/>
      <w:lvlText w:val=""/>
      <w:lvlJc w:val="left"/>
      <w:pPr>
        <w:ind w:left="4756" w:hanging="360"/>
      </w:pPr>
      <w:rPr>
        <w:rFonts w:ascii="Symbol" w:hAnsi="Symbol" w:hint="default"/>
      </w:rPr>
    </w:lvl>
    <w:lvl w:ilvl="7" w:tplc="04150003" w:tentative="1">
      <w:start w:val="1"/>
      <w:numFmt w:val="bullet"/>
      <w:lvlText w:val="o"/>
      <w:lvlJc w:val="left"/>
      <w:pPr>
        <w:ind w:left="5476" w:hanging="360"/>
      </w:pPr>
      <w:rPr>
        <w:rFonts w:ascii="Courier New" w:hAnsi="Courier New" w:hint="default"/>
      </w:rPr>
    </w:lvl>
    <w:lvl w:ilvl="8" w:tplc="04150005" w:tentative="1">
      <w:start w:val="1"/>
      <w:numFmt w:val="bullet"/>
      <w:lvlText w:val=""/>
      <w:lvlJc w:val="left"/>
      <w:pPr>
        <w:ind w:left="6196" w:hanging="360"/>
      </w:pPr>
      <w:rPr>
        <w:rFonts w:ascii="Wingdings" w:hAnsi="Wingdings" w:hint="default"/>
      </w:rPr>
    </w:lvl>
  </w:abstractNum>
  <w:abstractNum w:abstractNumId="39" w15:restartNumberingAfterBreak="0">
    <w:nsid w:val="75E8252B"/>
    <w:multiLevelType w:val="hybridMultilevel"/>
    <w:tmpl w:val="3C8AE2A2"/>
    <w:lvl w:ilvl="0" w:tplc="0DB8B55E">
      <w:numFmt w:val="bullet"/>
      <w:lvlText w:val="-"/>
      <w:lvlJc w:val="left"/>
      <w:pPr>
        <w:ind w:left="-1619" w:hanging="100"/>
      </w:pPr>
      <w:rPr>
        <w:rFonts w:ascii="Calibri" w:eastAsia="Calibri" w:hAnsi="Calibri" w:cs="Calibri" w:hint="default"/>
        <w:b w:val="0"/>
        <w:bCs w:val="0"/>
        <w:i w:val="0"/>
        <w:iCs w:val="0"/>
        <w:color w:val="0C0C0C"/>
        <w:spacing w:val="0"/>
        <w:w w:val="103"/>
        <w:sz w:val="18"/>
        <w:szCs w:val="18"/>
        <w:lang w:val="pl-PL" w:eastAsia="en-US" w:bidi="ar-SA"/>
      </w:rPr>
    </w:lvl>
    <w:lvl w:ilvl="1" w:tplc="63983AD8">
      <w:numFmt w:val="bullet"/>
      <w:lvlText w:val="•"/>
      <w:lvlJc w:val="left"/>
      <w:pPr>
        <w:ind w:left="-790" w:hanging="100"/>
      </w:pPr>
      <w:rPr>
        <w:rFonts w:hint="default"/>
        <w:lang w:val="pl-PL" w:eastAsia="en-US" w:bidi="ar-SA"/>
      </w:rPr>
    </w:lvl>
    <w:lvl w:ilvl="2" w:tplc="DC5A05D8">
      <w:numFmt w:val="bullet"/>
      <w:lvlText w:val="•"/>
      <w:lvlJc w:val="left"/>
      <w:pPr>
        <w:ind w:left="32" w:hanging="100"/>
      </w:pPr>
      <w:rPr>
        <w:rFonts w:hint="default"/>
        <w:lang w:val="pl-PL" w:eastAsia="en-US" w:bidi="ar-SA"/>
      </w:rPr>
    </w:lvl>
    <w:lvl w:ilvl="3" w:tplc="98D0D980">
      <w:numFmt w:val="bullet"/>
      <w:lvlText w:val="•"/>
      <w:lvlJc w:val="left"/>
      <w:pPr>
        <w:ind w:left="854" w:hanging="100"/>
      </w:pPr>
      <w:rPr>
        <w:rFonts w:hint="default"/>
        <w:lang w:val="pl-PL" w:eastAsia="en-US" w:bidi="ar-SA"/>
      </w:rPr>
    </w:lvl>
    <w:lvl w:ilvl="4" w:tplc="8FCABD96">
      <w:numFmt w:val="bullet"/>
      <w:lvlText w:val="•"/>
      <w:lvlJc w:val="left"/>
      <w:pPr>
        <w:ind w:left="1676" w:hanging="100"/>
      </w:pPr>
      <w:rPr>
        <w:rFonts w:hint="default"/>
        <w:lang w:val="pl-PL" w:eastAsia="en-US" w:bidi="ar-SA"/>
      </w:rPr>
    </w:lvl>
    <w:lvl w:ilvl="5" w:tplc="95521914">
      <w:numFmt w:val="bullet"/>
      <w:lvlText w:val="•"/>
      <w:lvlJc w:val="left"/>
      <w:pPr>
        <w:ind w:left="2498" w:hanging="100"/>
      </w:pPr>
      <w:rPr>
        <w:rFonts w:hint="default"/>
        <w:lang w:val="pl-PL" w:eastAsia="en-US" w:bidi="ar-SA"/>
      </w:rPr>
    </w:lvl>
    <w:lvl w:ilvl="6" w:tplc="61602CEA">
      <w:numFmt w:val="bullet"/>
      <w:lvlText w:val="•"/>
      <w:lvlJc w:val="left"/>
      <w:pPr>
        <w:ind w:left="3320" w:hanging="100"/>
      </w:pPr>
      <w:rPr>
        <w:rFonts w:hint="default"/>
        <w:lang w:val="pl-PL" w:eastAsia="en-US" w:bidi="ar-SA"/>
      </w:rPr>
    </w:lvl>
    <w:lvl w:ilvl="7" w:tplc="8DF81054">
      <w:numFmt w:val="bullet"/>
      <w:lvlText w:val="•"/>
      <w:lvlJc w:val="left"/>
      <w:pPr>
        <w:ind w:left="4142" w:hanging="100"/>
      </w:pPr>
      <w:rPr>
        <w:rFonts w:hint="default"/>
        <w:lang w:val="pl-PL" w:eastAsia="en-US" w:bidi="ar-SA"/>
      </w:rPr>
    </w:lvl>
    <w:lvl w:ilvl="8" w:tplc="C8668152">
      <w:numFmt w:val="bullet"/>
      <w:lvlText w:val="•"/>
      <w:lvlJc w:val="left"/>
      <w:pPr>
        <w:ind w:left="4964" w:hanging="100"/>
      </w:pPr>
      <w:rPr>
        <w:rFonts w:hint="default"/>
        <w:lang w:val="pl-PL" w:eastAsia="en-US" w:bidi="ar-SA"/>
      </w:rPr>
    </w:lvl>
  </w:abstractNum>
  <w:abstractNum w:abstractNumId="40" w15:restartNumberingAfterBreak="0">
    <w:nsid w:val="770A17F5"/>
    <w:multiLevelType w:val="multilevel"/>
    <w:tmpl w:val="2C62FFE0"/>
    <w:lvl w:ilvl="0">
      <w:start w:val="1"/>
      <w:numFmt w:val="decimal"/>
      <w:pStyle w:val="Nagwek1"/>
      <w:lvlText w:val="%1"/>
      <w:lvlJc w:val="left"/>
      <w:pPr>
        <w:ind w:left="1915" w:hanging="432"/>
      </w:pPr>
      <w:rPr>
        <w:rFonts w:hint="default"/>
      </w:rPr>
    </w:lvl>
    <w:lvl w:ilvl="1">
      <w:start w:val="1"/>
      <w:numFmt w:val="decimal"/>
      <w:pStyle w:val="Nagwek2"/>
      <w:lvlText w:val="%1.%2"/>
      <w:lvlJc w:val="left"/>
      <w:pPr>
        <w:ind w:left="1285" w:hanging="576"/>
      </w:pPr>
      <w:rPr>
        <w:rFonts w:hint="default"/>
      </w:rPr>
    </w:lvl>
    <w:lvl w:ilvl="2">
      <w:start w:val="1"/>
      <w:numFmt w:val="decimal"/>
      <w:pStyle w:val="Nagwek3"/>
      <w:lvlText w:val="%1.%2.%3"/>
      <w:lvlJc w:val="left"/>
      <w:pPr>
        <w:ind w:left="720" w:hanging="720"/>
      </w:pPr>
      <w:rPr>
        <w:rFonts w:hint="default"/>
        <w:b/>
        <w:bCs/>
        <w:i w:val="0"/>
        <w:iCs w:val="0"/>
        <w:color w:val="000000" w:themeColor="text1"/>
      </w:rPr>
    </w:lvl>
    <w:lvl w:ilvl="3">
      <w:start w:val="1"/>
      <w:numFmt w:val="decimal"/>
      <w:pStyle w:val="Nagwek4"/>
      <w:lvlText w:val="%1.%2.%3.%4"/>
      <w:lvlJc w:val="left"/>
      <w:pPr>
        <w:ind w:left="2772" w:hanging="864"/>
      </w:pPr>
      <w:rPr>
        <w:rFonts w:hint="default"/>
        <w:color w:val="000000" w:themeColor="text1"/>
        <w:sz w:val="24"/>
        <w:szCs w:val="24"/>
      </w:rPr>
    </w:lvl>
    <w:lvl w:ilvl="4">
      <w:start w:val="1"/>
      <w:numFmt w:val="decimal"/>
      <w:pStyle w:val="Nagwek5"/>
      <w:lvlText w:val="%1.%2.%3.%4.%5"/>
      <w:lvlJc w:val="left"/>
      <w:pPr>
        <w:ind w:left="2491" w:hanging="1008"/>
      </w:pPr>
      <w:rPr>
        <w:rFonts w:hint="default"/>
      </w:rPr>
    </w:lvl>
    <w:lvl w:ilvl="5">
      <w:start w:val="1"/>
      <w:numFmt w:val="decimal"/>
      <w:pStyle w:val="Nagwek6"/>
      <w:lvlText w:val="%1.%2.%3.%4.%5.%6"/>
      <w:lvlJc w:val="left"/>
      <w:pPr>
        <w:ind w:left="2635" w:hanging="1152"/>
      </w:pPr>
      <w:rPr>
        <w:rFonts w:hint="default"/>
      </w:rPr>
    </w:lvl>
    <w:lvl w:ilvl="6">
      <w:start w:val="1"/>
      <w:numFmt w:val="decimal"/>
      <w:pStyle w:val="Nagwek7"/>
      <w:lvlText w:val="%1.%2.%3.%4.%5.%6.%7"/>
      <w:lvlJc w:val="left"/>
      <w:pPr>
        <w:ind w:left="2779" w:hanging="1296"/>
      </w:pPr>
      <w:rPr>
        <w:rFonts w:hint="default"/>
      </w:rPr>
    </w:lvl>
    <w:lvl w:ilvl="7">
      <w:start w:val="1"/>
      <w:numFmt w:val="decimal"/>
      <w:pStyle w:val="Nagwek8"/>
      <w:lvlText w:val="%1.%2.%3.%4.%5.%6.%7.%8"/>
      <w:lvlJc w:val="left"/>
      <w:pPr>
        <w:ind w:left="2923" w:hanging="1440"/>
      </w:pPr>
      <w:rPr>
        <w:rFonts w:hint="default"/>
      </w:rPr>
    </w:lvl>
    <w:lvl w:ilvl="8">
      <w:start w:val="1"/>
      <w:numFmt w:val="decimal"/>
      <w:pStyle w:val="Nagwek9"/>
      <w:lvlText w:val="%1.%2.%3.%4.%5.%6.%7.%8.%9"/>
      <w:lvlJc w:val="left"/>
      <w:pPr>
        <w:ind w:left="3067" w:hanging="1584"/>
      </w:pPr>
      <w:rPr>
        <w:rFonts w:hint="default"/>
      </w:rPr>
    </w:lvl>
  </w:abstractNum>
  <w:abstractNum w:abstractNumId="41" w15:restartNumberingAfterBreak="0">
    <w:nsid w:val="7E5852AB"/>
    <w:multiLevelType w:val="multilevel"/>
    <w:tmpl w:val="D542EFE2"/>
    <w:styleLink w:val="Styl1"/>
    <w:lvl w:ilvl="0">
      <w:start w:val="4"/>
      <w:numFmt w:val="decimal"/>
      <w:lvlText w:val="%1"/>
      <w:lvlJc w:val="left"/>
      <w:pPr>
        <w:ind w:left="432" w:hanging="432"/>
      </w:pPr>
      <w:rPr>
        <w:rFonts w:hint="default"/>
      </w:rPr>
    </w:lvl>
    <w:lvl w:ilvl="1">
      <w:start w:val="1"/>
      <w:numFmt w:val="decimal"/>
      <w:lvlText w:val="%1.%2"/>
      <w:lvlJc w:val="left"/>
      <w:pPr>
        <w:ind w:left="3128" w:hanging="576"/>
      </w:pPr>
      <w:rPr>
        <w:rFonts w:hint="default"/>
      </w:rPr>
    </w:lvl>
    <w:lvl w:ilvl="2">
      <w:start w:val="1"/>
      <w:numFmt w:val="decimal"/>
      <w:lvlText w:val="%1.%2.%3"/>
      <w:lvlJc w:val="left"/>
      <w:pPr>
        <w:ind w:left="2138" w:hanging="720"/>
      </w:pPr>
      <w:rPr>
        <w:rFonts w:hint="default"/>
        <w:color w:val="000000" w:themeColor="text1"/>
      </w:rPr>
    </w:lvl>
    <w:lvl w:ilvl="3">
      <w:start w:val="1"/>
      <w:numFmt w:val="decimal"/>
      <w:lvlText w:val="%1.%2.%3.%4"/>
      <w:lvlJc w:val="left"/>
      <w:pPr>
        <w:ind w:left="3841" w:hanging="864"/>
      </w:pPr>
      <w:rPr>
        <w:rFonts w:hint="default"/>
        <w:color w:val="000000" w:themeColor="text1"/>
        <w:sz w:val="24"/>
        <w:szCs w:val="24"/>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FEF55C3"/>
    <w:multiLevelType w:val="multilevel"/>
    <w:tmpl w:val="079C4186"/>
    <w:styleLink w:val="Biecalista1"/>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115755449">
    <w:abstractNumId w:val="36"/>
  </w:num>
  <w:num w:numId="2" w16cid:durableId="1011446121">
    <w:abstractNumId w:val="42"/>
  </w:num>
  <w:num w:numId="3" w16cid:durableId="1365981409">
    <w:abstractNumId w:val="11"/>
  </w:num>
  <w:num w:numId="4" w16cid:durableId="1775398121">
    <w:abstractNumId w:val="18"/>
  </w:num>
  <w:num w:numId="5" w16cid:durableId="112679631">
    <w:abstractNumId w:val="3"/>
  </w:num>
  <w:num w:numId="6" w16cid:durableId="1842235007">
    <w:abstractNumId w:val="16"/>
  </w:num>
  <w:num w:numId="7" w16cid:durableId="1433435970">
    <w:abstractNumId w:val="20"/>
  </w:num>
  <w:num w:numId="8" w16cid:durableId="1688676766">
    <w:abstractNumId w:val="40"/>
  </w:num>
  <w:num w:numId="9" w16cid:durableId="979068928">
    <w:abstractNumId w:val="41"/>
  </w:num>
  <w:num w:numId="10" w16cid:durableId="612322154">
    <w:abstractNumId w:val="1"/>
  </w:num>
  <w:num w:numId="11" w16cid:durableId="191038358">
    <w:abstractNumId w:val="13"/>
  </w:num>
  <w:num w:numId="12" w16cid:durableId="148792595">
    <w:abstractNumId w:val="21"/>
  </w:num>
  <w:num w:numId="13" w16cid:durableId="1491600890">
    <w:abstractNumId w:val="2"/>
  </w:num>
  <w:num w:numId="14" w16cid:durableId="375473597">
    <w:abstractNumId w:val="33"/>
  </w:num>
  <w:num w:numId="15" w16cid:durableId="1231428070">
    <w:abstractNumId w:val="4"/>
  </w:num>
  <w:num w:numId="16" w16cid:durableId="505439548">
    <w:abstractNumId w:val="37"/>
  </w:num>
  <w:num w:numId="17" w16cid:durableId="61955299">
    <w:abstractNumId w:val="9"/>
  </w:num>
  <w:num w:numId="18" w16cid:durableId="283463195">
    <w:abstractNumId w:val="8"/>
  </w:num>
  <w:num w:numId="19" w16cid:durableId="1866600453">
    <w:abstractNumId w:val="34"/>
  </w:num>
  <w:num w:numId="20" w16cid:durableId="2041777507">
    <w:abstractNumId w:val="14"/>
  </w:num>
  <w:num w:numId="21" w16cid:durableId="1189224375">
    <w:abstractNumId w:val="39"/>
  </w:num>
  <w:num w:numId="22" w16cid:durableId="1373918463">
    <w:abstractNumId w:val="27"/>
  </w:num>
  <w:num w:numId="23" w16cid:durableId="641228731">
    <w:abstractNumId w:val="10"/>
  </w:num>
  <w:num w:numId="24" w16cid:durableId="530146981">
    <w:abstractNumId w:val="19"/>
  </w:num>
  <w:num w:numId="25" w16cid:durableId="127625896">
    <w:abstractNumId w:val="29"/>
  </w:num>
  <w:num w:numId="26" w16cid:durableId="1364288879">
    <w:abstractNumId w:val="30"/>
  </w:num>
  <w:num w:numId="27" w16cid:durableId="1124735109">
    <w:abstractNumId w:val="28"/>
  </w:num>
  <w:num w:numId="28" w16cid:durableId="519704158">
    <w:abstractNumId w:val="6"/>
  </w:num>
  <w:num w:numId="29" w16cid:durableId="1676878703">
    <w:abstractNumId w:val="24"/>
  </w:num>
  <w:num w:numId="30" w16cid:durableId="1592354432">
    <w:abstractNumId w:val="17"/>
  </w:num>
  <w:num w:numId="31" w16cid:durableId="2011057401">
    <w:abstractNumId w:val="26"/>
  </w:num>
  <w:num w:numId="32" w16cid:durableId="597182173">
    <w:abstractNumId w:val="22"/>
  </w:num>
  <w:num w:numId="33" w16cid:durableId="527639536">
    <w:abstractNumId w:val="31"/>
  </w:num>
  <w:num w:numId="34" w16cid:durableId="1189563055">
    <w:abstractNumId w:val="35"/>
  </w:num>
  <w:num w:numId="35" w16cid:durableId="739867693">
    <w:abstractNumId w:val="12"/>
  </w:num>
  <w:num w:numId="36" w16cid:durableId="878934150">
    <w:abstractNumId w:val="38"/>
  </w:num>
  <w:num w:numId="37" w16cid:durableId="599072090">
    <w:abstractNumId w:val="23"/>
  </w:num>
  <w:num w:numId="38" w16cid:durableId="169374920">
    <w:abstractNumId w:val="0"/>
  </w:num>
  <w:num w:numId="39" w16cid:durableId="1177769443">
    <w:abstractNumId w:val="32"/>
  </w:num>
  <w:num w:numId="40" w16cid:durableId="200478541">
    <w:abstractNumId w:val="5"/>
  </w:num>
  <w:num w:numId="41" w16cid:durableId="364256364">
    <w:abstractNumId w:val="15"/>
  </w:num>
  <w:num w:numId="42" w16cid:durableId="333270072">
    <w:abstractNumId w:val="25"/>
  </w:num>
  <w:num w:numId="43" w16cid:durableId="37124078">
    <w:abstractNumId w:val="40"/>
    <w:lvlOverride w:ilvl="0">
      <w:startOverride w:val="2"/>
    </w:lvlOverride>
    <w:lvlOverride w:ilvl="1">
      <w:startOverride w:val="1"/>
    </w:lvlOverride>
    <w:lvlOverride w:ilvl="2">
      <w:startOverride w:val="6"/>
    </w:lvlOverride>
  </w:num>
  <w:num w:numId="44" w16cid:durableId="205870121">
    <w:abstractNumId w:val="7"/>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4588"/>
    <w:rsid w:val="0001022A"/>
    <w:rsid w:val="000137CA"/>
    <w:rsid w:val="00016969"/>
    <w:rsid w:val="00021CAA"/>
    <w:rsid w:val="00024019"/>
    <w:rsid w:val="0003231C"/>
    <w:rsid w:val="00050F81"/>
    <w:rsid w:val="00051EB0"/>
    <w:rsid w:val="00072F6C"/>
    <w:rsid w:val="00074BB0"/>
    <w:rsid w:val="000C4E7C"/>
    <w:rsid w:val="000D5EA5"/>
    <w:rsid w:val="00101DE8"/>
    <w:rsid w:val="00133C29"/>
    <w:rsid w:val="00137D47"/>
    <w:rsid w:val="00140A12"/>
    <w:rsid w:val="0016617C"/>
    <w:rsid w:val="001B12E8"/>
    <w:rsid w:val="001B516E"/>
    <w:rsid w:val="001D0E2B"/>
    <w:rsid w:val="001D1FC1"/>
    <w:rsid w:val="001F1A1A"/>
    <w:rsid w:val="00201F1E"/>
    <w:rsid w:val="00213275"/>
    <w:rsid w:val="002156B6"/>
    <w:rsid w:val="00222A7F"/>
    <w:rsid w:val="00245328"/>
    <w:rsid w:val="00246050"/>
    <w:rsid w:val="00260218"/>
    <w:rsid w:val="00273A19"/>
    <w:rsid w:val="00285B78"/>
    <w:rsid w:val="00287AA8"/>
    <w:rsid w:val="002D0F31"/>
    <w:rsid w:val="002E3470"/>
    <w:rsid w:val="00314D9C"/>
    <w:rsid w:val="00336DB0"/>
    <w:rsid w:val="00362137"/>
    <w:rsid w:val="00384EA8"/>
    <w:rsid w:val="00387F0D"/>
    <w:rsid w:val="003908A0"/>
    <w:rsid w:val="003A50EC"/>
    <w:rsid w:val="003A7FDE"/>
    <w:rsid w:val="003D51A9"/>
    <w:rsid w:val="003D5869"/>
    <w:rsid w:val="003E3FE7"/>
    <w:rsid w:val="003F6BC4"/>
    <w:rsid w:val="00411524"/>
    <w:rsid w:val="00437562"/>
    <w:rsid w:val="00450D9F"/>
    <w:rsid w:val="0045330A"/>
    <w:rsid w:val="0045791C"/>
    <w:rsid w:val="00481887"/>
    <w:rsid w:val="004B35B1"/>
    <w:rsid w:val="004B75E2"/>
    <w:rsid w:val="004C4206"/>
    <w:rsid w:val="004D4264"/>
    <w:rsid w:val="004F3F5D"/>
    <w:rsid w:val="00500930"/>
    <w:rsid w:val="005009D7"/>
    <w:rsid w:val="00502163"/>
    <w:rsid w:val="0053015E"/>
    <w:rsid w:val="005430B7"/>
    <w:rsid w:val="00547E3F"/>
    <w:rsid w:val="00573AE6"/>
    <w:rsid w:val="00597CF9"/>
    <w:rsid w:val="005E5756"/>
    <w:rsid w:val="00601026"/>
    <w:rsid w:val="00611799"/>
    <w:rsid w:val="00626AB1"/>
    <w:rsid w:val="006324F3"/>
    <w:rsid w:val="00644976"/>
    <w:rsid w:val="00653A7D"/>
    <w:rsid w:val="00655256"/>
    <w:rsid w:val="006742E1"/>
    <w:rsid w:val="00680BF1"/>
    <w:rsid w:val="006863E3"/>
    <w:rsid w:val="006A2ED8"/>
    <w:rsid w:val="006B2D85"/>
    <w:rsid w:val="006D6F48"/>
    <w:rsid w:val="00707451"/>
    <w:rsid w:val="00722E55"/>
    <w:rsid w:val="00740EBC"/>
    <w:rsid w:val="0075508D"/>
    <w:rsid w:val="007564B9"/>
    <w:rsid w:val="00764E12"/>
    <w:rsid w:val="0076596F"/>
    <w:rsid w:val="007710DA"/>
    <w:rsid w:val="0077284F"/>
    <w:rsid w:val="00790A27"/>
    <w:rsid w:val="00795443"/>
    <w:rsid w:val="007A06A8"/>
    <w:rsid w:val="007A3973"/>
    <w:rsid w:val="007C7E93"/>
    <w:rsid w:val="007E1371"/>
    <w:rsid w:val="00800E9E"/>
    <w:rsid w:val="00820421"/>
    <w:rsid w:val="0087147B"/>
    <w:rsid w:val="008814FE"/>
    <w:rsid w:val="008B19CE"/>
    <w:rsid w:val="008B70D8"/>
    <w:rsid w:val="008B779C"/>
    <w:rsid w:val="008C2C7F"/>
    <w:rsid w:val="008D36ED"/>
    <w:rsid w:val="008F0B12"/>
    <w:rsid w:val="00922B1B"/>
    <w:rsid w:val="009434BC"/>
    <w:rsid w:val="00945112"/>
    <w:rsid w:val="0096124F"/>
    <w:rsid w:val="009740A7"/>
    <w:rsid w:val="00992AE6"/>
    <w:rsid w:val="00993F33"/>
    <w:rsid w:val="009C0536"/>
    <w:rsid w:val="00A01AB0"/>
    <w:rsid w:val="00A1040B"/>
    <w:rsid w:val="00A35097"/>
    <w:rsid w:val="00A41CB8"/>
    <w:rsid w:val="00A540CB"/>
    <w:rsid w:val="00A57C35"/>
    <w:rsid w:val="00A84989"/>
    <w:rsid w:val="00A90912"/>
    <w:rsid w:val="00AA20EA"/>
    <w:rsid w:val="00AC7E42"/>
    <w:rsid w:val="00B03EAA"/>
    <w:rsid w:val="00B32FBC"/>
    <w:rsid w:val="00B35B8A"/>
    <w:rsid w:val="00B4184B"/>
    <w:rsid w:val="00B53ED9"/>
    <w:rsid w:val="00B76E73"/>
    <w:rsid w:val="00B87449"/>
    <w:rsid w:val="00B944A8"/>
    <w:rsid w:val="00BA4B67"/>
    <w:rsid w:val="00BC3A96"/>
    <w:rsid w:val="00BD3F1B"/>
    <w:rsid w:val="00BF6EB6"/>
    <w:rsid w:val="00C049FB"/>
    <w:rsid w:val="00C12A03"/>
    <w:rsid w:val="00C171B4"/>
    <w:rsid w:val="00C17A0C"/>
    <w:rsid w:val="00C25640"/>
    <w:rsid w:val="00C36929"/>
    <w:rsid w:val="00C46A3F"/>
    <w:rsid w:val="00C7752B"/>
    <w:rsid w:val="00C87265"/>
    <w:rsid w:val="00C903B4"/>
    <w:rsid w:val="00C9065A"/>
    <w:rsid w:val="00C90779"/>
    <w:rsid w:val="00C94946"/>
    <w:rsid w:val="00C94A10"/>
    <w:rsid w:val="00C965CA"/>
    <w:rsid w:val="00CB7F65"/>
    <w:rsid w:val="00CC57F3"/>
    <w:rsid w:val="00CD490A"/>
    <w:rsid w:val="00CE260E"/>
    <w:rsid w:val="00D0133D"/>
    <w:rsid w:val="00D10894"/>
    <w:rsid w:val="00D46037"/>
    <w:rsid w:val="00D51C37"/>
    <w:rsid w:val="00D66EFF"/>
    <w:rsid w:val="00D718D2"/>
    <w:rsid w:val="00D83548"/>
    <w:rsid w:val="00DA295D"/>
    <w:rsid w:val="00DC0705"/>
    <w:rsid w:val="00DD048C"/>
    <w:rsid w:val="00DF2837"/>
    <w:rsid w:val="00E04588"/>
    <w:rsid w:val="00E14CEC"/>
    <w:rsid w:val="00E307D9"/>
    <w:rsid w:val="00E447D4"/>
    <w:rsid w:val="00E46C21"/>
    <w:rsid w:val="00E67618"/>
    <w:rsid w:val="00E86238"/>
    <w:rsid w:val="00F034BA"/>
    <w:rsid w:val="00F066A8"/>
    <w:rsid w:val="00F0755C"/>
    <w:rsid w:val="00F45C78"/>
    <w:rsid w:val="00F52CEC"/>
    <w:rsid w:val="00FA1F9B"/>
    <w:rsid w:val="00FA6756"/>
    <w:rsid w:val="00FC7DC7"/>
    <w:rsid w:val="00FF2C21"/>
    <w:rsid w:val="00FF745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BAF4FB"/>
  <w15:docId w15:val="{765DC9B4-13DA-46B8-B9D2-CAB2302812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Pr>
      <w:rFonts w:ascii="Times New Roman" w:eastAsia="Times New Roman" w:hAnsi="Times New Roman" w:cs="Times New Roman"/>
      <w:lang w:val="pl-PL"/>
    </w:rPr>
  </w:style>
  <w:style w:type="paragraph" w:styleId="Nagwek1">
    <w:name w:val="heading 1"/>
    <w:basedOn w:val="Normalny"/>
    <w:next w:val="Normalny"/>
    <w:link w:val="Nagwek1Znak"/>
    <w:uiPriority w:val="9"/>
    <w:qFormat/>
    <w:rsid w:val="009740A7"/>
    <w:pPr>
      <w:keepNext/>
      <w:keepLines/>
      <w:widowControl/>
      <w:numPr>
        <w:numId w:val="8"/>
      </w:numPr>
      <w:autoSpaceDE/>
      <w:autoSpaceDN/>
      <w:spacing w:before="240" w:line="259" w:lineRule="auto"/>
      <w:outlineLvl w:val="0"/>
    </w:pPr>
    <w:rPr>
      <w:rFonts w:asciiTheme="majorHAnsi" w:eastAsiaTheme="majorEastAsia" w:hAnsiTheme="majorHAnsi" w:cstheme="majorBidi"/>
      <w:color w:val="B35E06" w:themeColor="accent1" w:themeShade="BF"/>
      <w:sz w:val="32"/>
      <w:szCs w:val="32"/>
    </w:rPr>
  </w:style>
  <w:style w:type="paragraph" w:styleId="Nagwek2">
    <w:name w:val="heading 2"/>
    <w:basedOn w:val="Normalny"/>
    <w:next w:val="Normalny"/>
    <w:link w:val="Nagwek2Znak"/>
    <w:uiPriority w:val="9"/>
    <w:unhideWhenUsed/>
    <w:qFormat/>
    <w:rsid w:val="009740A7"/>
    <w:pPr>
      <w:keepNext/>
      <w:keepLines/>
      <w:widowControl/>
      <w:numPr>
        <w:ilvl w:val="1"/>
        <w:numId w:val="8"/>
      </w:numPr>
      <w:autoSpaceDE/>
      <w:autoSpaceDN/>
      <w:spacing w:before="40" w:line="259" w:lineRule="auto"/>
      <w:outlineLvl w:val="1"/>
    </w:pPr>
    <w:rPr>
      <w:rFonts w:asciiTheme="majorHAnsi" w:eastAsiaTheme="majorEastAsia" w:hAnsiTheme="majorHAnsi" w:cstheme="majorBidi"/>
      <w:color w:val="B35E06" w:themeColor="accent1" w:themeShade="BF"/>
      <w:sz w:val="26"/>
      <w:szCs w:val="26"/>
    </w:rPr>
  </w:style>
  <w:style w:type="paragraph" w:styleId="Nagwek3">
    <w:name w:val="heading 3"/>
    <w:basedOn w:val="Normalny"/>
    <w:next w:val="Normalny"/>
    <w:link w:val="Nagwek3Znak"/>
    <w:uiPriority w:val="9"/>
    <w:unhideWhenUsed/>
    <w:qFormat/>
    <w:rsid w:val="009740A7"/>
    <w:pPr>
      <w:keepNext/>
      <w:keepLines/>
      <w:widowControl/>
      <w:numPr>
        <w:ilvl w:val="2"/>
        <w:numId w:val="8"/>
      </w:numPr>
      <w:autoSpaceDE/>
      <w:autoSpaceDN/>
      <w:spacing w:before="40" w:line="259" w:lineRule="auto"/>
      <w:ind w:left="2138"/>
      <w:outlineLvl w:val="2"/>
    </w:pPr>
    <w:rPr>
      <w:rFonts w:asciiTheme="majorHAnsi" w:eastAsiaTheme="majorEastAsia" w:hAnsiTheme="majorHAnsi" w:cstheme="majorBidi"/>
      <w:color w:val="773F04" w:themeColor="accent1" w:themeShade="7F"/>
      <w:sz w:val="24"/>
      <w:szCs w:val="24"/>
    </w:rPr>
  </w:style>
  <w:style w:type="paragraph" w:styleId="Nagwek4">
    <w:name w:val="heading 4"/>
    <w:basedOn w:val="Normalny"/>
    <w:next w:val="Normalny"/>
    <w:link w:val="Nagwek4Znak"/>
    <w:uiPriority w:val="9"/>
    <w:unhideWhenUsed/>
    <w:qFormat/>
    <w:rsid w:val="009740A7"/>
    <w:pPr>
      <w:keepNext/>
      <w:keepLines/>
      <w:widowControl/>
      <w:numPr>
        <w:ilvl w:val="3"/>
        <w:numId w:val="8"/>
      </w:numPr>
      <w:autoSpaceDE/>
      <w:autoSpaceDN/>
      <w:spacing w:before="40" w:line="259" w:lineRule="auto"/>
      <w:ind w:left="3841"/>
      <w:outlineLvl w:val="3"/>
    </w:pPr>
    <w:rPr>
      <w:rFonts w:asciiTheme="majorHAnsi" w:eastAsiaTheme="majorEastAsia" w:hAnsiTheme="majorHAnsi" w:cstheme="majorBidi"/>
      <w:i/>
      <w:iCs/>
      <w:color w:val="B35E06" w:themeColor="accent1" w:themeShade="BF"/>
    </w:rPr>
  </w:style>
  <w:style w:type="paragraph" w:styleId="Nagwek5">
    <w:name w:val="heading 5"/>
    <w:basedOn w:val="Normalny"/>
    <w:next w:val="Normalny"/>
    <w:link w:val="Nagwek5Znak"/>
    <w:uiPriority w:val="9"/>
    <w:unhideWhenUsed/>
    <w:qFormat/>
    <w:rsid w:val="009740A7"/>
    <w:pPr>
      <w:keepNext/>
      <w:keepLines/>
      <w:widowControl/>
      <w:numPr>
        <w:ilvl w:val="4"/>
        <w:numId w:val="8"/>
      </w:numPr>
      <w:autoSpaceDE/>
      <w:autoSpaceDN/>
      <w:spacing w:before="40" w:line="259" w:lineRule="auto"/>
      <w:outlineLvl w:val="4"/>
    </w:pPr>
    <w:rPr>
      <w:rFonts w:asciiTheme="majorHAnsi" w:eastAsiaTheme="majorEastAsia" w:hAnsiTheme="majorHAnsi" w:cstheme="majorBidi"/>
      <w:color w:val="B35E06" w:themeColor="accent1" w:themeShade="BF"/>
    </w:rPr>
  </w:style>
  <w:style w:type="paragraph" w:styleId="Nagwek6">
    <w:name w:val="heading 6"/>
    <w:basedOn w:val="Normalny"/>
    <w:next w:val="Normalny"/>
    <w:link w:val="Nagwek6Znak"/>
    <w:uiPriority w:val="9"/>
    <w:semiHidden/>
    <w:unhideWhenUsed/>
    <w:qFormat/>
    <w:rsid w:val="009740A7"/>
    <w:pPr>
      <w:keepNext/>
      <w:keepLines/>
      <w:widowControl/>
      <w:numPr>
        <w:ilvl w:val="5"/>
        <w:numId w:val="8"/>
      </w:numPr>
      <w:autoSpaceDE/>
      <w:autoSpaceDN/>
      <w:spacing w:before="40" w:line="259" w:lineRule="auto"/>
      <w:outlineLvl w:val="5"/>
    </w:pPr>
    <w:rPr>
      <w:rFonts w:asciiTheme="majorHAnsi" w:eastAsiaTheme="majorEastAsia" w:hAnsiTheme="majorHAnsi" w:cstheme="majorBidi"/>
      <w:color w:val="773F04" w:themeColor="accent1" w:themeShade="7F"/>
    </w:rPr>
  </w:style>
  <w:style w:type="paragraph" w:styleId="Nagwek7">
    <w:name w:val="heading 7"/>
    <w:basedOn w:val="Normalny"/>
    <w:next w:val="Normalny"/>
    <w:link w:val="Nagwek7Znak"/>
    <w:uiPriority w:val="9"/>
    <w:semiHidden/>
    <w:unhideWhenUsed/>
    <w:qFormat/>
    <w:rsid w:val="009740A7"/>
    <w:pPr>
      <w:keepNext/>
      <w:keepLines/>
      <w:widowControl/>
      <w:numPr>
        <w:ilvl w:val="6"/>
        <w:numId w:val="8"/>
      </w:numPr>
      <w:autoSpaceDE/>
      <w:autoSpaceDN/>
      <w:spacing w:before="40" w:line="259" w:lineRule="auto"/>
      <w:outlineLvl w:val="6"/>
    </w:pPr>
    <w:rPr>
      <w:rFonts w:asciiTheme="majorHAnsi" w:eastAsiaTheme="majorEastAsia" w:hAnsiTheme="majorHAnsi" w:cstheme="majorBidi"/>
      <w:i/>
      <w:iCs/>
      <w:color w:val="773F04" w:themeColor="accent1" w:themeShade="7F"/>
    </w:rPr>
  </w:style>
  <w:style w:type="paragraph" w:styleId="Nagwek8">
    <w:name w:val="heading 8"/>
    <w:basedOn w:val="Normalny"/>
    <w:next w:val="Normalny"/>
    <w:link w:val="Nagwek8Znak"/>
    <w:uiPriority w:val="9"/>
    <w:semiHidden/>
    <w:unhideWhenUsed/>
    <w:qFormat/>
    <w:rsid w:val="009740A7"/>
    <w:pPr>
      <w:keepNext/>
      <w:keepLines/>
      <w:widowControl/>
      <w:numPr>
        <w:ilvl w:val="7"/>
        <w:numId w:val="8"/>
      </w:numPr>
      <w:autoSpaceDE/>
      <w:autoSpaceDN/>
      <w:spacing w:before="40" w:line="259" w:lineRule="auto"/>
      <w:outlineLvl w:val="7"/>
    </w:pPr>
    <w:rPr>
      <w:rFonts w:asciiTheme="majorHAnsi" w:eastAsiaTheme="majorEastAsia" w:hAnsiTheme="majorHAnsi" w:cstheme="majorBidi"/>
      <w:color w:val="272727" w:themeColor="text1" w:themeTint="D8"/>
      <w:sz w:val="21"/>
      <w:szCs w:val="21"/>
    </w:rPr>
  </w:style>
  <w:style w:type="paragraph" w:styleId="Nagwek9">
    <w:name w:val="heading 9"/>
    <w:basedOn w:val="Normalny"/>
    <w:next w:val="Normalny"/>
    <w:link w:val="Nagwek9Znak"/>
    <w:uiPriority w:val="9"/>
    <w:semiHidden/>
    <w:unhideWhenUsed/>
    <w:qFormat/>
    <w:rsid w:val="009740A7"/>
    <w:pPr>
      <w:keepNext/>
      <w:keepLines/>
      <w:widowControl/>
      <w:numPr>
        <w:ilvl w:val="8"/>
        <w:numId w:val="8"/>
      </w:numPr>
      <w:autoSpaceDE/>
      <w:autoSpaceDN/>
      <w:spacing w:before="40" w:line="259" w:lineRule="auto"/>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kstpodstawowy">
    <w:name w:val="Body Text"/>
    <w:basedOn w:val="Normalny"/>
    <w:link w:val="TekstpodstawowyZnak"/>
    <w:uiPriority w:val="1"/>
    <w:qFormat/>
    <w:rPr>
      <w:b/>
      <w:bCs/>
      <w:sz w:val="24"/>
      <w:szCs w:val="24"/>
    </w:rPr>
  </w:style>
  <w:style w:type="paragraph" w:styleId="Akapitzlist">
    <w:name w:val="List Paragraph"/>
    <w:aliases w:val="Bullet Number,List Paragraph1,lp1,List Paragraph2,ISCG Numerowanie,lp11,List Paragraph11,Bullet 1,Use Case List Paragraph,Body MS Bullet,normalny tekst,BulletC,Obiekt,List Paragraph,Numerowanie,Wyliczanie,normalny,Akapit z listą3"/>
    <w:basedOn w:val="Normalny"/>
    <w:link w:val="AkapitzlistZnak"/>
    <w:uiPriority w:val="1"/>
    <w:qFormat/>
    <w:pPr>
      <w:spacing w:before="137"/>
      <w:ind w:left="837" w:hanging="361"/>
    </w:pPr>
  </w:style>
  <w:style w:type="paragraph" w:customStyle="1" w:styleId="TableParagraph">
    <w:name w:val="Table Paragraph"/>
    <w:basedOn w:val="Normalny"/>
    <w:uiPriority w:val="1"/>
    <w:qFormat/>
  </w:style>
  <w:style w:type="character" w:styleId="Hipercze">
    <w:name w:val="Hyperlink"/>
    <w:basedOn w:val="Domylnaczcionkaakapitu"/>
    <w:uiPriority w:val="99"/>
    <w:unhideWhenUsed/>
    <w:rsid w:val="00DC0705"/>
    <w:rPr>
      <w:color w:val="6B9F25" w:themeColor="hyperlink"/>
      <w:u w:val="single"/>
    </w:rPr>
  </w:style>
  <w:style w:type="character" w:customStyle="1" w:styleId="Nierozpoznanawzmianka1">
    <w:name w:val="Nierozpoznana wzmianka1"/>
    <w:basedOn w:val="Domylnaczcionkaakapitu"/>
    <w:uiPriority w:val="99"/>
    <w:semiHidden/>
    <w:unhideWhenUsed/>
    <w:rsid w:val="00DC0705"/>
    <w:rPr>
      <w:color w:val="605E5C"/>
      <w:shd w:val="clear" w:color="auto" w:fill="E1DFDD"/>
    </w:rPr>
  </w:style>
  <w:style w:type="paragraph" w:styleId="Nagwek">
    <w:name w:val="header"/>
    <w:basedOn w:val="Normalny"/>
    <w:link w:val="NagwekZnak"/>
    <w:uiPriority w:val="99"/>
    <w:unhideWhenUsed/>
    <w:rsid w:val="00C87265"/>
    <w:pPr>
      <w:tabs>
        <w:tab w:val="center" w:pos="4536"/>
        <w:tab w:val="right" w:pos="9072"/>
      </w:tabs>
    </w:pPr>
  </w:style>
  <w:style w:type="character" w:customStyle="1" w:styleId="NagwekZnak">
    <w:name w:val="Nagłówek Znak"/>
    <w:basedOn w:val="Domylnaczcionkaakapitu"/>
    <w:link w:val="Nagwek"/>
    <w:uiPriority w:val="99"/>
    <w:rsid w:val="00C87265"/>
    <w:rPr>
      <w:rFonts w:ascii="Times New Roman" w:eastAsia="Times New Roman" w:hAnsi="Times New Roman" w:cs="Times New Roman"/>
      <w:lang w:val="pl-PL"/>
    </w:rPr>
  </w:style>
  <w:style w:type="paragraph" w:styleId="Stopka">
    <w:name w:val="footer"/>
    <w:basedOn w:val="Normalny"/>
    <w:link w:val="StopkaZnak"/>
    <w:uiPriority w:val="99"/>
    <w:unhideWhenUsed/>
    <w:rsid w:val="00C87265"/>
    <w:pPr>
      <w:tabs>
        <w:tab w:val="center" w:pos="4536"/>
        <w:tab w:val="right" w:pos="9072"/>
      </w:tabs>
    </w:pPr>
  </w:style>
  <w:style w:type="character" w:customStyle="1" w:styleId="StopkaZnak">
    <w:name w:val="Stopka Znak"/>
    <w:basedOn w:val="Domylnaczcionkaakapitu"/>
    <w:link w:val="Stopka"/>
    <w:uiPriority w:val="99"/>
    <w:rsid w:val="00C87265"/>
    <w:rPr>
      <w:rFonts w:ascii="Times New Roman" w:eastAsia="Times New Roman" w:hAnsi="Times New Roman" w:cs="Times New Roman"/>
      <w:lang w:val="pl-PL"/>
    </w:rPr>
  </w:style>
  <w:style w:type="character" w:customStyle="1" w:styleId="Nagwek1Znak">
    <w:name w:val="Nagłówek 1 Znak"/>
    <w:basedOn w:val="Domylnaczcionkaakapitu"/>
    <w:link w:val="Nagwek1"/>
    <w:uiPriority w:val="9"/>
    <w:rsid w:val="009740A7"/>
    <w:rPr>
      <w:rFonts w:asciiTheme="majorHAnsi" w:eastAsiaTheme="majorEastAsia" w:hAnsiTheme="majorHAnsi" w:cstheme="majorBidi"/>
      <w:color w:val="B35E06" w:themeColor="accent1" w:themeShade="BF"/>
      <w:sz w:val="32"/>
      <w:szCs w:val="32"/>
      <w:lang w:val="pl-PL"/>
    </w:rPr>
  </w:style>
  <w:style w:type="character" w:customStyle="1" w:styleId="Nagwek2Znak">
    <w:name w:val="Nagłówek 2 Znak"/>
    <w:basedOn w:val="Domylnaczcionkaakapitu"/>
    <w:link w:val="Nagwek2"/>
    <w:uiPriority w:val="9"/>
    <w:rsid w:val="009740A7"/>
    <w:rPr>
      <w:rFonts w:asciiTheme="majorHAnsi" w:eastAsiaTheme="majorEastAsia" w:hAnsiTheme="majorHAnsi" w:cstheme="majorBidi"/>
      <w:color w:val="B35E06" w:themeColor="accent1" w:themeShade="BF"/>
      <w:sz w:val="26"/>
      <w:szCs w:val="26"/>
      <w:lang w:val="pl-PL"/>
    </w:rPr>
  </w:style>
  <w:style w:type="character" w:customStyle="1" w:styleId="Nagwek3Znak">
    <w:name w:val="Nagłówek 3 Znak"/>
    <w:basedOn w:val="Domylnaczcionkaakapitu"/>
    <w:link w:val="Nagwek3"/>
    <w:uiPriority w:val="9"/>
    <w:rsid w:val="009740A7"/>
    <w:rPr>
      <w:rFonts w:asciiTheme="majorHAnsi" w:eastAsiaTheme="majorEastAsia" w:hAnsiTheme="majorHAnsi" w:cstheme="majorBidi"/>
      <w:color w:val="773F04" w:themeColor="accent1" w:themeShade="7F"/>
      <w:sz w:val="24"/>
      <w:szCs w:val="24"/>
      <w:lang w:val="pl-PL"/>
    </w:rPr>
  </w:style>
  <w:style w:type="character" w:customStyle="1" w:styleId="Nagwek4Znak">
    <w:name w:val="Nagłówek 4 Znak"/>
    <w:basedOn w:val="Domylnaczcionkaakapitu"/>
    <w:link w:val="Nagwek4"/>
    <w:uiPriority w:val="9"/>
    <w:rsid w:val="009740A7"/>
    <w:rPr>
      <w:rFonts w:asciiTheme="majorHAnsi" w:eastAsiaTheme="majorEastAsia" w:hAnsiTheme="majorHAnsi" w:cstheme="majorBidi"/>
      <w:i/>
      <w:iCs/>
      <w:color w:val="B35E06" w:themeColor="accent1" w:themeShade="BF"/>
      <w:lang w:val="pl-PL"/>
    </w:rPr>
  </w:style>
  <w:style w:type="character" w:customStyle="1" w:styleId="Nagwek5Znak">
    <w:name w:val="Nagłówek 5 Znak"/>
    <w:basedOn w:val="Domylnaczcionkaakapitu"/>
    <w:link w:val="Nagwek5"/>
    <w:uiPriority w:val="9"/>
    <w:rsid w:val="009740A7"/>
    <w:rPr>
      <w:rFonts w:asciiTheme="majorHAnsi" w:eastAsiaTheme="majorEastAsia" w:hAnsiTheme="majorHAnsi" w:cstheme="majorBidi"/>
      <w:color w:val="B35E06" w:themeColor="accent1" w:themeShade="BF"/>
      <w:lang w:val="pl-PL"/>
    </w:rPr>
  </w:style>
  <w:style w:type="character" w:customStyle="1" w:styleId="Nagwek6Znak">
    <w:name w:val="Nagłówek 6 Znak"/>
    <w:basedOn w:val="Domylnaczcionkaakapitu"/>
    <w:link w:val="Nagwek6"/>
    <w:uiPriority w:val="9"/>
    <w:semiHidden/>
    <w:rsid w:val="009740A7"/>
    <w:rPr>
      <w:rFonts w:asciiTheme="majorHAnsi" w:eastAsiaTheme="majorEastAsia" w:hAnsiTheme="majorHAnsi" w:cstheme="majorBidi"/>
      <w:color w:val="773F04" w:themeColor="accent1" w:themeShade="7F"/>
      <w:lang w:val="pl-PL"/>
    </w:rPr>
  </w:style>
  <w:style w:type="character" w:customStyle="1" w:styleId="Nagwek7Znak">
    <w:name w:val="Nagłówek 7 Znak"/>
    <w:basedOn w:val="Domylnaczcionkaakapitu"/>
    <w:link w:val="Nagwek7"/>
    <w:uiPriority w:val="9"/>
    <w:semiHidden/>
    <w:rsid w:val="009740A7"/>
    <w:rPr>
      <w:rFonts w:asciiTheme="majorHAnsi" w:eastAsiaTheme="majorEastAsia" w:hAnsiTheme="majorHAnsi" w:cstheme="majorBidi"/>
      <w:i/>
      <w:iCs/>
      <w:color w:val="773F04" w:themeColor="accent1" w:themeShade="7F"/>
      <w:lang w:val="pl-PL"/>
    </w:rPr>
  </w:style>
  <w:style w:type="character" w:customStyle="1" w:styleId="Nagwek8Znak">
    <w:name w:val="Nagłówek 8 Znak"/>
    <w:basedOn w:val="Domylnaczcionkaakapitu"/>
    <w:link w:val="Nagwek8"/>
    <w:uiPriority w:val="9"/>
    <w:semiHidden/>
    <w:rsid w:val="009740A7"/>
    <w:rPr>
      <w:rFonts w:asciiTheme="majorHAnsi" w:eastAsiaTheme="majorEastAsia" w:hAnsiTheme="majorHAnsi" w:cstheme="majorBidi"/>
      <w:color w:val="272727" w:themeColor="text1" w:themeTint="D8"/>
      <w:sz w:val="21"/>
      <w:szCs w:val="21"/>
      <w:lang w:val="pl-PL"/>
    </w:rPr>
  </w:style>
  <w:style w:type="character" w:customStyle="1" w:styleId="Nagwek9Znak">
    <w:name w:val="Nagłówek 9 Znak"/>
    <w:basedOn w:val="Domylnaczcionkaakapitu"/>
    <w:link w:val="Nagwek9"/>
    <w:uiPriority w:val="9"/>
    <w:semiHidden/>
    <w:rsid w:val="009740A7"/>
    <w:rPr>
      <w:rFonts w:asciiTheme="majorHAnsi" w:eastAsiaTheme="majorEastAsia" w:hAnsiTheme="majorHAnsi" w:cstheme="majorBidi"/>
      <w:i/>
      <w:iCs/>
      <w:color w:val="272727" w:themeColor="text1" w:themeTint="D8"/>
      <w:sz w:val="21"/>
      <w:szCs w:val="21"/>
      <w:lang w:val="pl-PL"/>
    </w:rPr>
  </w:style>
  <w:style w:type="character" w:customStyle="1" w:styleId="AkapitzlistZnak">
    <w:name w:val="Akapit z listą Znak"/>
    <w:aliases w:val="Bullet Number Znak,List Paragraph1 Znak,lp1 Znak,List Paragraph2 Znak,ISCG Numerowanie Znak,lp11 Znak,List Paragraph11 Znak,Bullet 1 Znak,Use Case List Paragraph Znak,Body MS Bullet Znak,normalny tekst Znak,BulletC Znak,Obiekt Znak"/>
    <w:link w:val="Akapitzlist"/>
    <w:uiPriority w:val="34"/>
    <w:locked/>
    <w:rsid w:val="009740A7"/>
    <w:rPr>
      <w:rFonts w:ascii="Times New Roman" w:eastAsia="Times New Roman" w:hAnsi="Times New Roman" w:cs="Times New Roman"/>
      <w:lang w:val="pl-PL"/>
    </w:rPr>
  </w:style>
  <w:style w:type="character" w:customStyle="1" w:styleId="TekstpodstawowyZnak">
    <w:name w:val="Tekst podstawowy Znak"/>
    <w:basedOn w:val="Domylnaczcionkaakapitu"/>
    <w:link w:val="Tekstpodstawowy"/>
    <w:uiPriority w:val="1"/>
    <w:rsid w:val="009740A7"/>
    <w:rPr>
      <w:rFonts w:ascii="Times New Roman" w:eastAsia="Times New Roman" w:hAnsi="Times New Roman" w:cs="Times New Roman"/>
      <w:b/>
      <w:bCs/>
      <w:sz w:val="24"/>
      <w:szCs w:val="24"/>
      <w:lang w:val="pl-PL"/>
    </w:rPr>
  </w:style>
  <w:style w:type="table" w:styleId="Tabela-Siatka">
    <w:name w:val="Table Grid"/>
    <w:basedOn w:val="Standardowy"/>
    <w:uiPriority w:val="39"/>
    <w:rsid w:val="009740A7"/>
    <w:pPr>
      <w:widowControl/>
      <w:autoSpaceDE/>
      <w:autoSpaceDN/>
    </w:pPr>
    <w:rPr>
      <w:rFonts w:eastAsiaTheme="minorEastAsia"/>
      <w:lang w:val="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spisutreci">
    <w:name w:val="TOC Heading"/>
    <w:basedOn w:val="Nagwek1"/>
    <w:next w:val="Normalny"/>
    <w:uiPriority w:val="39"/>
    <w:unhideWhenUsed/>
    <w:qFormat/>
    <w:rsid w:val="009740A7"/>
    <w:pPr>
      <w:outlineLvl w:val="9"/>
    </w:pPr>
    <w:rPr>
      <w:lang w:eastAsia="pl-PL" w:bidi="sa-IN"/>
    </w:rPr>
  </w:style>
  <w:style w:type="paragraph" w:styleId="Spistreci1">
    <w:name w:val="toc 1"/>
    <w:basedOn w:val="Normalny"/>
    <w:next w:val="Normalny"/>
    <w:autoRedefine/>
    <w:uiPriority w:val="39"/>
    <w:unhideWhenUsed/>
    <w:rsid w:val="009740A7"/>
    <w:pPr>
      <w:widowControl/>
      <w:tabs>
        <w:tab w:val="left" w:pos="964"/>
        <w:tab w:val="right" w:leader="dot" w:pos="9016"/>
      </w:tabs>
      <w:autoSpaceDE/>
      <w:autoSpaceDN/>
      <w:ind w:left="1100" w:right="284" w:hanging="1100"/>
    </w:pPr>
    <w:rPr>
      <w:rFonts w:eastAsiaTheme="minorHAnsi" w:cstheme="majorHAnsi"/>
      <w:b/>
      <w:bCs/>
      <w:sz w:val="24"/>
      <w:szCs w:val="24"/>
    </w:rPr>
  </w:style>
  <w:style w:type="paragraph" w:styleId="Spistreci2">
    <w:name w:val="toc 2"/>
    <w:basedOn w:val="Normalny"/>
    <w:next w:val="Normalny"/>
    <w:autoRedefine/>
    <w:uiPriority w:val="39"/>
    <w:unhideWhenUsed/>
    <w:rsid w:val="009740A7"/>
    <w:pPr>
      <w:widowControl/>
      <w:tabs>
        <w:tab w:val="left" w:pos="964"/>
        <w:tab w:val="right" w:leader="dot" w:pos="9016"/>
      </w:tabs>
      <w:autoSpaceDE/>
      <w:autoSpaceDN/>
      <w:ind w:left="1100" w:right="284" w:hanging="1100"/>
    </w:pPr>
    <w:rPr>
      <w:rFonts w:eastAsiaTheme="minorHAnsi" w:cstheme="minorHAnsi"/>
      <w:b/>
      <w:bCs/>
      <w:sz w:val="24"/>
      <w:szCs w:val="20"/>
    </w:rPr>
  </w:style>
  <w:style w:type="paragraph" w:styleId="Spistreci3">
    <w:name w:val="toc 3"/>
    <w:basedOn w:val="Normalny"/>
    <w:next w:val="Normalny"/>
    <w:autoRedefine/>
    <w:uiPriority w:val="39"/>
    <w:unhideWhenUsed/>
    <w:rsid w:val="009740A7"/>
    <w:pPr>
      <w:widowControl/>
      <w:tabs>
        <w:tab w:val="left" w:pos="964"/>
        <w:tab w:val="right" w:leader="dot" w:pos="9015"/>
      </w:tabs>
      <w:autoSpaceDE/>
      <w:autoSpaceDN/>
      <w:ind w:left="1100" w:right="284" w:hanging="1100"/>
    </w:pPr>
    <w:rPr>
      <w:rFonts w:eastAsiaTheme="minorHAnsi" w:cstheme="minorHAnsi"/>
      <w:b/>
      <w:sz w:val="24"/>
      <w:szCs w:val="20"/>
    </w:rPr>
  </w:style>
  <w:style w:type="paragraph" w:styleId="Spistreci4">
    <w:name w:val="toc 4"/>
    <w:basedOn w:val="Normalny"/>
    <w:next w:val="Normalny"/>
    <w:autoRedefine/>
    <w:uiPriority w:val="39"/>
    <w:unhideWhenUsed/>
    <w:rsid w:val="009740A7"/>
    <w:pPr>
      <w:widowControl/>
      <w:tabs>
        <w:tab w:val="left" w:pos="964"/>
        <w:tab w:val="right" w:leader="dot" w:pos="9016"/>
      </w:tabs>
      <w:autoSpaceDE/>
      <w:autoSpaceDN/>
      <w:ind w:left="1100" w:right="284" w:hanging="1100"/>
    </w:pPr>
    <w:rPr>
      <w:rFonts w:eastAsiaTheme="minorHAnsi" w:cstheme="minorHAnsi"/>
      <w:b/>
      <w:sz w:val="24"/>
      <w:szCs w:val="20"/>
    </w:rPr>
  </w:style>
  <w:style w:type="paragraph" w:styleId="Spistreci5">
    <w:name w:val="toc 5"/>
    <w:basedOn w:val="Normalny"/>
    <w:next w:val="Normalny"/>
    <w:autoRedefine/>
    <w:uiPriority w:val="39"/>
    <w:unhideWhenUsed/>
    <w:rsid w:val="009740A7"/>
    <w:pPr>
      <w:widowControl/>
      <w:autoSpaceDE/>
      <w:autoSpaceDN/>
      <w:spacing w:line="259" w:lineRule="auto"/>
      <w:ind w:left="660"/>
    </w:pPr>
    <w:rPr>
      <w:rFonts w:asciiTheme="minorHAnsi" w:eastAsiaTheme="minorHAnsi" w:hAnsiTheme="minorHAnsi" w:cstheme="minorHAnsi"/>
      <w:sz w:val="20"/>
      <w:szCs w:val="20"/>
    </w:rPr>
  </w:style>
  <w:style w:type="character" w:customStyle="1" w:styleId="TekstprzypisukocowegoZnak">
    <w:name w:val="Tekst przypisu końcowego Znak"/>
    <w:basedOn w:val="Domylnaczcionkaakapitu"/>
    <w:link w:val="Tekstprzypisukocowego"/>
    <w:uiPriority w:val="99"/>
    <w:semiHidden/>
    <w:rsid w:val="009740A7"/>
    <w:rPr>
      <w:sz w:val="20"/>
      <w:szCs w:val="20"/>
    </w:rPr>
  </w:style>
  <w:style w:type="paragraph" w:styleId="Tekstprzypisukocowego">
    <w:name w:val="endnote text"/>
    <w:basedOn w:val="Normalny"/>
    <w:link w:val="TekstprzypisukocowegoZnak"/>
    <w:uiPriority w:val="99"/>
    <w:semiHidden/>
    <w:unhideWhenUsed/>
    <w:rsid w:val="009740A7"/>
    <w:pPr>
      <w:widowControl/>
      <w:autoSpaceDE/>
      <w:autoSpaceDN/>
    </w:pPr>
    <w:rPr>
      <w:rFonts w:asciiTheme="minorHAnsi" w:eastAsiaTheme="minorHAnsi" w:hAnsiTheme="minorHAnsi" w:cstheme="minorBidi"/>
      <w:sz w:val="20"/>
      <w:szCs w:val="20"/>
      <w:lang w:val="en-US"/>
    </w:rPr>
  </w:style>
  <w:style w:type="character" w:customStyle="1" w:styleId="TekstprzypisukocowegoZnak1">
    <w:name w:val="Tekst przypisu końcowego Znak1"/>
    <w:basedOn w:val="Domylnaczcionkaakapitu"/>
    <w:uiPriority w:val="99"/>
    <w:semiHidden/>
    <w:rsid w:val="009740A7"/>
    <w:rPr>
      <w:rFonts w:ascii="Times New Roman" w:eastAsia="Times New Roman" w:hAnsi="Times New Roman" w:cs="Times New Roman"/>
      <w:sz w:val="20"/>
      <w:szCs w:val="20"/>
      <w:lang w:val="pl-PL"/>
    </w:rPr>
  </w:style>
  <w:style w:type="paragraph" w:styleId="Bezodstpw">
    <w:name w:val="No Spacing"/>
    <w:aliases w:val="Tabela"/>
    <w:link w:val="BezodstpwZnak"/>
    <w:uiPriority w:val="1"/>
    <w:qFormat/>
    <w:rsid w:val="009740A7"/>
    <w:pPr>
      <w:widowControl/>
      <w:autoSpaceDE/>
      <w:autoSpaceDN/>
      <w:jc w:val="center"/>
    </w:pPr>
    <w:rPr>
      <w:rFonts w:ascii="Arial Narrow" w:eastAsia="Calibri" w:hAnsi="Arial Narrow" w:cs="Arial"/>
      <w:lang w:val="pl-PL"/>
    </w:rPr>
  </w:style>
  <w:style w:type="paragraph" w:styleId="NormalnyWeb">
    <w:name w:val="Normal (Web)"/>
    <w:basedOn w:val="Normalny"/>
    <w:uiPriority w:val="99"/>
    <w:unhideWhenUsed/>
    <w:rsid w:val="009740A7"/>
    <w:pPr>
      <w:widowControl/>
      <w:autoSpaceDE/>
      <w:autoSpaceDN/>
      <w:spacing w:before="100" w:beforeAutospacing="1" w:after="100" w:afterAutospacing="1"/>
    </w:pPr>
    <w:rPr>
      <w:sz w:val="24"/>
      <w:szCs w:val="24"/>
      <w:lang w:eastAsia="pl-PL"/>
    </w:rPr>
  </w:style>
  <w:style w:type="paragraph" w:customStyle="1" w:styleId="Default">
    <w:name w:val="Default"/>
    <w:rsid w:val="009740A7"/>
    <w:pPr>
      <w:widowControl/>
      <w:adjustRightInd w:val="0"/>
    </w:pPr>
    <w:rPr>
      <w:rFonts w:ascii="Arial" w:eastAsia="Calibri" w:hAnsi="Arial" w:cs="Arial"/>
      <w:color w:val="000000"/>
      <w:sz w:val="24"/>
      <w:szCs w:val="24"/>
      <w:lang w:val="pl-PL" w:eastAsia="pl-PL"/>
    </w:rPr>
  </w:style>
  <w:style w:type="table" w:customStyle="1" w:styleId="6">
    <w:name w:val="6"/>
    <w:basedOn w:val="Standardowy"/>
    <w:rsid w:val="009740A7"/>
    <w:pPr>
      <w:widowControl/>
      <w:autoSpaceDE/>
      <w:autoSpaceDN/>
      <w:spacing w:after="160" w:line="259" w:lineRule="auto"/>
      <w:contextualSpacing/>
    </w:pPr>
    <w:rPr>
      <w:lang w:val="pl-PL" w:eastAsia="pl-PL"/>
    </w:rPr>
    <w:tblPr>
      <w:tblStyleRowBandSize w:val="1"/>
      <w:tblStyleColBandSize w:val="1"/>
      <w:tblInd w:w="0" w:type="nil"/>
      <w:tblCellMar>
        <w:left w:w="115" w:type="dxa"/>
        <w:right w:w="115" w:type="dxa"/>
      </w:tblCellMar>
    </w:tblPr>
  </w:style>
  <w:style w:type="table" w:customStyle="1" w:styleId="15">
    <w:name w:val="15"/>
    <w:basedOn w:val="Standardowy"/>
    <w:rsid w:val="009740A7"/>
    <w:pPr>
      <w:widowControl/>
      <w:autoSpaceDE/>
      <w:autoSpaceDN/>
      <w:spacing w:after="160" w:line="259" w:lineRule="auto"/>
      <w:contextualSpacing/>
    </w:pPr>
    <w:rPr>
      <w:lang w:val="pl-PL" w:eastAsia="pl-PL"/>
    </w:rPr>
    <w:tblPr>
      <w:tblStyleRowBandSize w:val="1"/>
      <w:tblStyleColBandSize w:val="1"/>
      <w:tblInd w:w="0" w:type="nil"/>
      <w:tblCellMar>
        <w:left w:w="115" w:type="dxa"/>
        <w:right w:w="115" w:type="dxa"/>
      </w:tblCellMar>
    </w:tblPr>
  </w:style>
  <w:style w:type="character" w:customStyle="1" w:styleId="BezodstpwZnak">
    <w:name w:val="Bez odstępów Znak"/>
    <w:aliases w:val="Tabela Znak"/>
    <w:basedOn w:val="Domylnaczcionkaakapitu"/>
    <w:link w:val="Bezodstpw"/>
    <w:uiPriority w:val="1"/>
    <w:locked/>
    <w:rsid w:val="009740A7"/>
    <w:rPr>
      <w:rFonts w:ascii="Arial Narrow" w:eastAsia="Calibri" w:hAnsi="Arial Narrow" w:cs="Arial"/>
      <w:lang w:val="pl-PL"/>
    </w:rPr>
  </w:style>
  <w:style w:type="character" w:customStyle="1" w:styleId="CSEZnak">
    <w:name w:val="CSE Znak"/>
    <w:basedOn w:val="Domylnaczcionkaakapitu"/>
    <w:link w:val="CSE"/>
    <w:locked/>
    <w:rsid w:val="009740A7"/>
    <w:rPr>
      <w:rFonts w:ascii="Calibri" w:eastAsiaTheme="minorEastAsia" w:hAnsi="Calibri" w:cs="Calibri"/>
      <w:lang w:eastAsia="pl-PL"/>
    </w:rPr>
  </w:style>
  <w:style w:type="paragraph" w:customStyle="1" w:styleId="CSE">
    <w:name w:val="CSE"/>
    <w:basedOn w:val="Normalny"/>
    <w:link w:val="CSEZnak"/>
    <w:qFormat/>
    <w:rsid w:val="009740A7"/>
    <w:pPr>
      <w:widowControl/>
      <w:autoSpaceDE/>
      <w:autoSpaceDN/>
      <w:spacing w:after="200" w:line="276" w:lineRule="auto"/>
      <w:jc w:val="both"/>
    </w:pPr>
    <w:rPr>
      <w:rFonts w:ascii="Calibri" w:eastAsiaTheme="minorEastAsia" w:hAnsi="Calibri" w:cs="Calibri"/>
      <w:lang w:val="en-US" w:eastAsia="pl-PL"/>
    </w:rPr>
  </w:style>
  <w:style w:type="character" w:customStyle="1" w:styleId="markedcontent">
    <w:name w:val="markedcontent"/>
    <w:basedOn w:val="Domylnaczcionkaakapitu"/>
    <w:rsid w:val="009740A7"/>
  </w:style>
  <w:style w:type="character" w:styleId="Odwoaniedokomentarza">
    <w:name w:val="annotation reference"/>
    <w:basedOn w:val="Domylnaczcionkaakapitu"/>
    <w:uiPriority w:val="99"/>
    <w:semiHidden/>
    <w:unhideWhenUsed/>
    <w:rsid w:val="009740A7"/>
    <w:rPr>
      <w:sz w:val="16"/>
      <w:szCs w:val="16"/>
    </w:rPr>
  </w:style>
  <w:style w:type="paragraph" w:styleId="Tekstkomentarza">
    <w:name w:val="annotation text"/>
    <w:basedOn w:val="Normalny"/>
    <w:link w:val="TekstkomentarzaZnak"/>
    <w:uiPriority w:val="99"/>
    <w:unhideWhenUsed/>
    <w:rsid w:val="009740A7"/>
    <w:pPr>
      <w:widowControl/>
      <w:autoSpaceDE/>
      <w:autoSpaceDN/>
      <w:spacing w:after="160"/>
    </w:pPr>
    <w:rPr>
      <w:rFonts w:ascii="Source Sans Pro" w:eastAsiaTheme="minorHAnsi" w:hAnsi="Source Sans Pro" w:cstheme="minorBidi"/>
      <w:sz w:val="20"/>
      <w:szCs w:val="20"/>
    </w:rPr>
  </w:style>
  <w:style w:type="character" w:customStyle="1" w:styleId="TekstkomentarzaZnak">
    <w:name w:val="Tekst komentarza Znak"/>
    <w:basedOn w:val="Domylnaczcionkaakapitu"/>
    <w:link w:val="Tekstkomentarza"/>
    <w:uiPriority w:val="99"/>
    <w:rsid w:val="009740A7"/>
    <w:rPr>
      <w:rFonts w:ascii="Source Sans Pro" w:hAnsi="Source Sans Pro"/>
      <w:sz w:val="20"/>
      <w:szCs w:val="20"/>
      <w:lang w:val="pl-PL"/>
    </w:rPr>
  </w:style>
  <w:style w:type="paragraph" w:styleId="Tematkomentarza">
    <w:name w:val="annotation subject"/>
    <w:basedOn w:val="Tekstkomentarza"/>
    <w:next w:val="Tekstkomentarza"/>
    <w:link w:val="TematkomentarzaZnak"/>
    <w:uiPriority w:val="99"/>
    <w:semiHidden/>
    <w:unhideWhenUsed/>
    <w:rsid w:val="009740A7"/>
    <w:rPr>
      <w:b/>
      <w:bCs/>
    </w:rPr>
  </w:style>
  <w:style w:type="character" w:customStyle="1" w:styleId="TematkomentarzaZnak">
    <w:name w:val="Temat komentarza Znak"/>
    <w:basedOn w:val="TekstkomentarzaZnak"/>
    <w:link w:val="Tematkomentarza"/>
    <w:uiPriority w:val="99"/>
    <w:semiHidden/>
    <w:rsid w:val="009740A7"/>
    <w:rPr>
      <w:rFonts w:ascii="Source Sans Pro" w:hAnsi="Source Sans Pro"/>
      <w:b/>
      <w:bCs/>
      <w:sz w:val="20"/>
      <w:szCs w:val="20"/>
      <w:lang w:val="pl-PL"/>
    </w:rPr>
  </w:style>
  <w:style w:type="paragraph" w:styleId="Tytu">
    <w:name w:val="Title"/>
    <w:basedOn w:val="Normalny"/>
    <w:next w:val="Normalny"/>
    <w:link w:val="TytuZnak"/>
    <w:uiPriority w:val="10"/>
    <w:qFormat/>
    <w:rsid w:val="009740A7"/>
    <w:pPr>
      <w:widowControl/>
      <w:autoSpaceDE/>
      <w:autoSpaceDN/>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9740A7"/>
    <w:rPr>
      <w:rFonts w:asciiTheme="majorHAnsi" w:eastAsiaTheme="majorEastAsia" w:hAnsiTheme="majorHAnsi" w:cstheme="majorBidi"/>
      <w:spacing w:val="-10"/>
      <w:kern w:val="28"/>
      <w:sz w:val="56"/>
      <w:szCs w:val="56"/>
      <w:lang w:val="pl-PL"/>
    </w:rPr>
  </w:style>
  <w:style w:type="numbering" w:customStyle="1" w:styleId="Biecalista1">
    <w:name w:val="Bieżąca lista1"/>
    <w:uiPriority w:val="99"/>
    <w:rsid w:val="009740A7"/>
    <w:pPr>
      <w:numPr>
        <w:numId w:val="2"/>
      </w:numPr>
    </w:pPr>
  </w:style>
  <w:style w:type="numbering" w:customStyle="1" w:styleId="Biecalista2">
    <w:name w:val="Bieżąca lista2"/>
    <w:uiPriority w:val="99"/>
    <w:rsid w:val="009740A7"/>
    <w:pPr>
      <w:numPr>
        <w:numId w:val="3"/>
      </w:numPr>
    </w:pPr>
  </w:style>
  <w:style w:type="numbering" w:customStyle="1" w:styleId="Biecalista3">
    <w:name w:val="Bieżąca lista3"/>
    <w:uiPriority w:val="99"/>
    <w:rsid w:val="009740A7"/>
    <w:pPr>
      <w:numPr>
        <w:numId w:val="4"/>
      </w:numPr>
    </w:pPr>
  </w:style>
  <w:style w:type="numbering" w:customStyle="1" w:styleId="Biecalista4">
    <w:name w:val="Bieżąca lista4"/>
    <w:uiPriority w:val="99"/>
    <w:rsid w:val="009740A7"/>
    <w:pPr>
      <w:numPr>
        <w:numId w:val="5"/>
      </w:numPr>
    </w:pPr>
  </w:style>
  <w:style w:type="paragraph" w:styleId="Spistreci6">
    <w:name w:val="toc 6"/>
    <w:basedOn w:val="Normalny"/>
    <w:next w:val="Normalny"/>
    <w:autoRedefine/>
    <w:uiPriority w:val="39"/>
    <w:unhideWhenUsed/>
    <w:rsid w:val="009740A7"/>
    <w:pPr>
      <w:widowControl/>
      <w:autoSpaceDE/>
      <w:autoSpaceDN/>
      <w:spacing w:line="259" w:lineRule="auto"/>
      <w:ind w:left="880"/>
    </w:pPr>
    <w:rPr>
      <w:rFonts w:asciiTheme="minorHAnsi" w:eastAsiaTheme="minorHAnsi" w:hAnsiTheme="minorHAnsi" w:cstheme="minorHAnsi"/>
      <w:sz w:val="20"/>
      <w:szCs w:val="20"/>
    </w:rPr>
  </w:style>
  <w:style w:type="paragraph" w:styleId="Spistreci7">
    <w:name w:val="toc 7"/>
    <w:basedOn w:val="Normalny"/>
    <w:next w:val="Normalny"/>
    <w:autoRedefine/>
    <w:uiPriority w:val="39"/>
    <w:unhideWhenUsed/>
    <w:rsid w:val="009740A7"/>
    <w:pPr>
      <w:widowControl/>
      <w:autoSpaceDE/>
      <w:autoSpaceDN/>
      <w:spacing w:line="259" w:lineRule="auto"/>
      <w:ind w:left="1100"/>
    </w:pPr>
    <w:rPr>
      <w:rFonts w:asciiTheme="minorHAnsi" w:eastAsiaTheme="minorHAnsi" w:hAnsiTheme="minorHAnsi" w:cstheme="minorHAnsi"/>
      <w:sz w:val="20"/>
      <w:szCs w:val="20"/>
    </w:rPr>
  </w:style>
  <w:style w:type="paragraph" w:styleId="Spistreci8">
    <w:name w:val="toc 8"/>
    <w:basedOn w:val="Normalny"/>
    <w:next w:val="Normalny"/>
    <w:autoRedefine/>
    <w:uiPriority w:val="39"/>
    <w:unhideWhenUsed/>
    <w:rsid w:val="009740A7"/>
    <w:pPr>
      <w:widowControl/>
      <w:autoSpaceDE/>
      <w:autoSpaceDN/>
      <w:spacing w:line="259" w:lineRule="auto"/>
      <w:ind w:left="1320"/>
    </w:pPr>
    <w:rPr>
      <w:rFonts w:asciiTheme="minorHAnsi" w:eastAsiaTheme="minorHAnsi" w:hAnsiTheme="minorHAnsi" w:cstheme="minorHAnsi"/>
      <w:sz w:val="20"/>
      <w:szCs w:val="20"/>
    </w:rPr>
  </w:style>
  <w:style w:type="paragraph" w:styleId="Spistreci9">
    <w:name w:val="toc 9"/>
    <w:basedOn w:val="Normalny"/>
    <w:next w:val="Normalny"/>
    <w:autoRedefine/>
    <w:uiPriority w:val="39"/>
    <w:unhideWhenUsed/>
    <w:rsid w:val="009740A7"/>
    <w:pPr>
      <w:widowControl/>
      <w:autoSpaceDE/>
      <w:autoSpaceDN/>
      <w:spacing w:line="259" w:lineRule="auto"/>
      <w:ind w:left="1540"/>
    </w:pPr>
    <w:rPr>
      <w:rFonts w:asciiTheme="minorHAnsi" w:eastAsiaTheme="minorHAnsi" w:hAnsiTheme="minorHAnsi" w:cstheme="minorHAnsi"/>
      <w:sz w:val="20"/>
      <w:szCs w:val="20"/>
    </w:rPr>
  </w:style>
  <w:style w:type="numbering" w:customStyle="1" w:styleId="Styl1">
    <w:name w:val="Styl1"/>
    <w:uiPriority w:val="99"/>
    <w:rsid w:val="009740A7"/>
    <w:pPr>
      <w:numPr>
        <w:numId w:val="9"/>
      </w:numPr>
    </w:pPr>
  </w:style>
  <w:style w:type="character" w:styleId="Odwoanieprzypisukocowego">
    <w:name w:val="endnote reference"/>
    <w:uiPriority w:val="99"/>
    <w:semiHidden/>
    <w:unhideWhenUsed/>
    <w:rsid w:val="009740A7"/>
    <w:rPr>
      <w:vertAlign w:val="superscript"/>
    </w:rPr>
  </w:style>
  <w:style w:type="paragraph" w:styleId="Tekstprzypisudolnego">
    <w:name w:val="footnote text"/>
    <w:basedOn w:val="Normalny"/>
    <w:link w:val="TekstprzypisudolnegoZnak"/>
    <w:uiPriority w:val="99"/>
    <w:unhideWhenUsed/>
    <w:rsid w:val="009740A7"/>
    <w:pPr>
      <w:widowControl/>
      <w:autoSpaceDE/>
      <w:autoSpaceDN/>
    </w:pPr>
    <w:rPr>
      <w:rFonts w:ascii="Calibri" w:eastAsia="Calibri" w:hAnsi="Calibri"/>
      <w:sz w:val="20"/>
      <w:szCs w:val="20"/>
      <w:lang w:val="x-none" w:eastAsia="x-none"/>
    </w:rPr>
  </w:style>
  <w:style w:type="character" w:customStyle="1" w:styleId="TekstprzypisudolnegoZnak">
    <w:name w:val="Tekst przypisu dolnego Znak"/>
    <w:basedOn w:val="Domylnaczcionkaakapitu"/>
    <w:link w:val="Tekstprzypisudolnego"/>
    <w:uiPriority w:val="99"/>
    <w:rsid w:val="009740A7"/>
    <w:rPr>
      <w:rFonts w:ascii="Calibri" w:eastAsia="Calibri" w:hAnsi="Calibri" w:cs="Times New Roman"/>
      <w:sz w:val="20"/>
      <w:szCs w:val="20"/>
      <w:lang w:val="x-none" w:eastAsia="x-none"/>
    </w:rPr>
  </w:style>
  <w:style w:type="character" w:styleId="Odwoanieprzypisudolnego">
    <w:name w:val="footnote reference"/>
    <w:uiPriority w:val="99"/>
    <w:semiHidden/>
    <w:unhideWhenUsed/>
    <w:rsid w:val="009740A7"/>
    <w:rPr>
      <w:vertAlign w:val="superscript"/>
    </w:rPr>
  </w:style>
  <w:style w:type="paragraph" w:styleId="Tekstdymka">
    <w:name w:val="Balloon Text"/>
    <w:basedOn w:val="Normalny"/>
    <w:link w:val="TekstdymkaZnak"/>
    <w:uiPriority w:val="99"/>
    <w:semiHidden/>
    <w:unhideWhenUsed/>
    <w:rsid w:val="009740A7"/>
    <w:pPr>
      <w:widowControl/>
      <w:autoSpaceDE/>
      <w:autoSpaceDN/>
    </w:pPr>
    <w:rPr>
      <w:rFonts w:ascii="Tahoma" w:eastAsia="Calibri" w:hAnsi="Tahoma"/>
      <w:sz w:val="16"/>
      <w:szCs w:val="16"/>
      <w:lang w:val="x-none" w:eastAsia="x-none"/>
    </w:rPr>
  </w:style>
  <w:style w:type="character" w:customStyle="1" w:styleId="TekstdymkaZnak">
    <w:name w:val="Tekst dymka Znak"/>
    <w:basedOn w:val="Domylnaczcionkaakapitu"/>
    <w:link w:val="Tekstdymka"/>
    <w:uiPriority w:val="99"/>
    <w:semiHidden/>
    <w:rsid w:val="009740A7"/>
    <w:rPr>
      <w:rFonts w:ascii="Tahoma" w:eastAsia="Calibri" w:hAnsi="Tahoma" w:cs="Times New Roman"/>
      <w:sz w:val="16"/>
      <w:szCs w:val="16"/>
      <w:lang w:val="x-none" w:eastAsia="x-none"/>
    </w:rPr>
  </w:style>
  <w:style w:type="paragraph" w:customStyle="1" w:styleId="Standard">
    <w:name w:val="Standard"/>
    <w:rsid w:val="009740A7"/>
    <w:pPr>
      <w:suppressAutoHyphens/>
      <w:autoSpaceDE/>
      <w:textAlignment w:val="baseline"/>
    </w:pPr>
    <w:rPr>
      <w:rFonts w:ascii="Times New Roman" w:eastAsia="Andale Sans UI" w:hAnsi="Times New Roman" w:cs="Tahoma"/>
      <w:kern w:val="3"/>
      <w:sz w:val="24"/>
      <w:szCs w:val="24"/>
      <w:lang w:val="de-DE" w:eastAsia="ja-JP" w:bidi="fa-IR"/>
    </w:rPr>
  </w:style>
  <w:style w:type="paragraph" w:styleId="Tekstpodstawowywcity">
    <w:name w:val="Body Text Indent"/>
    <w:basedOn w:val="Normalny"/>
    <w:link w:val="TekstpodstawowywcityZnak"/>
    <w:uiPriority w:val="99"/>
    <w:unhideWhenUsed/>
    <w:rsid w:val="009740A7"/>
    <w:pPr>
      <w:widowControl/>
      <w:autoSpaceDE/>
      <w:autoSpaceDN/>
      <w:spacing w:after="120" w:line="259" w:lineRule="auto"/>
      <w:ind w:left="283"/>
    </w:pPr>
    <w:rPr>
      <w:rFonts w:ascii="Source Sans Pro" w:eastAsiaTheme="minorHAnsi" w:hAnsi="Source Sans Pro" w:cstheme="minorBidi"/>
    </w:rPr>
  </w:style>
  <w:style w:type="character" w:customStyle="1" w:styleId="TekstpodstawowywcityZnak">
    <w:name w:val="Tekst podstawowy wcięty Znak"/>
    <w:basedOn w:val="Domylnaczcionkaakapitu"/>
    <w:link w:val="Tekstpodstawowywcity"/>
    <w:uiPriority w:val="99"/>
    <w:rsid w:val="009740A7"/>
    <w:rPr>
      <w:rFonts w:ascii="Source Sans Pro" w:hAnsi="Source Sans Pro"/>
      <w:lang w:val="pl-PL"/>
    </w:rPr>
  </w:style>
  <w:style w:type="paragraph" w:customStyle="1" w:styleId="JKZnakZnakZnak">
    <w:name w:val="JK Znak Znak Znak"/>
    <w:basedOn w:val="Normalny"/>
    <w:rsid w:val="009740A7"/>
    <w:pPr>
      <w:widowControl/>
      <w:autoSpaceDE/>
      <w:autoSpaceDN/>
      <w:spacing w:line="360" w:lineRule="auto"/>
      <w:ind w:firstLine="567"/>
      <w:jc w:val="both"/>
    </w:pPr>
    <w:rPr>
      <w:sz w:val="24"/>
      <w:szCs w:val="20"/>
      <w:lang w:eastAsia="pl-PL"/>
    </w:rPr>
  </w:style>
  <w:style w:type="character" w:styleId="Tekstzastpczy">
    <w:name w:val="Placeholder Text"/>
    <w:basedOn w:val="Domylnaczcionkaakapitu"/>
    <w:uiPriority w:val="99"/>
    <w:semiHidden/>
    <w:rsid w:val="009740A7"/>
    <w:rPr>
      <w:color w:val="666666"/>
    </w:rPr>
  </w:style>
  <w:style w:type="paragraph" w:customStyle="1" w:styleId="Spistreci21">
    <w:name w:val="Spis treści 21"/>
    <w:basedOn w:val="Normalny"/>
    <w:uiPriority w:val="1"/>
    <w:qFormat/>
    <w:rsid w:val="00626AB1"/>
    <w:pPr>
      <w:spacing w:before="6"/>
      <w:ind w:left="123"/>
    </w:pPr>
    <w:rPr>
      <w:rFonts w:ascii="Calibri" w:eastAsia="Calibri" w:hAnsi="Calibri" w:cs="Calibri"/>
      <w:b/>
      <w:bCs/>
      <w:i/>
      <w:iCs/>
    </w:rPr>
  </w:style>
  <w:style w:type="paragraph" w:customStyle="1" w:styleId="Nagwek11">
    <w:name w:val="Nagłówek 11"/>
    <w:basedOn w:val="Normalny"/>
    <w:uiPriority w:val="1"/>
    <w:qFormat/>
    <w:rsid w:val="00626AB1"/>
    <w:pPr>
      <w:ind w:left="910" w:hanging="337"/>
      <w:jc w:val="both"/>
      <w:outlineLvl w:val="1"/>
    </w:pPr>
    <w:rPr>
      <w:rFonts w:ascii="Calibri" w:eastAsia="Calibri" w:hAnsi="Calibri" w:cs="Calibri"/>
      <w:b/>
      <w:bCs/>
      <w:sz w:val="18"/>
      <w:szCs w:val="18"/>
    </w:rPr>
  </w:style>
  <w:style w:type="paragraph" w:customStyle="1" w:styleId="Spistreci11">
    <w:name w:val="Spis treści 11"/>
    <w:basedOn w:val="Normalny"/>
    <w:uiPriority w:val="1"/>
    <w:qFormat/>
    <w:rsid w:val="00626AB1"/>
    <w:pPr>
      <w:ind w:left="1168" w:hanging="1068"/>
    </w:pPr>
    <w:rPr>
      <w:rFonts w:ascii="Calibri" w:eastAsia="Calibri" w:hAnsi="Calibri" w:cs="Calibri"/>
      <w:b/>
      <w:bCs/>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01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Aspekt">
      <a:dk1>
        <a:sysClr val="windowText" lastClr="000000"/>
      </a:dk1>
      <a:lt1>
        <a:sysClr val="window" lastClr="FFFFFF"/>
      </a:lt1>
      <a:dk2>
        <a:srgbClr val="323232"/>
      </a:dk2>
      <a:lt2>
        <a:srgbClr val="E3DED1"/>
      </a:lt2>
      <a:accent1>
        <a:srgbClr val="F07F09"/>
      </a:accent1>
      <a:accent2>
        <a:srgbClr val="9F2936"/>
      </a:accent2>
      <a:accent3>
        <a:srgbClr val="1B587C"/>
      </a:accent3>
      <a:accent4>
        <a:srgbClr val="4E8542"/>
      </a:accent4>
      <a:accent5>
        <a:srgbClr val="604878"/>
      </a:accent5>
      <a:accent6>
        <a:srgbClr val="C19859"/>
      </a:accent6>
      <a:hlink>
        <a:srgbClr val="6B9F25"/>
      </a:hlink>
      <a:folHlink>
        <a:srgbClr val="B26B02"/>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869F8-A85C-45D7-9A85-B3D4BB4874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131</TotalTime>
  <Pages>1</Pages>
  <Words>9752</Words>
  <Characters>58516</Characters>
  <Application>Microsoft Office Word</Application>
  <DocSecurity>0</DocSecurity>
  <Lines>487</Lines>
  <Paragraphs>136</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68132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Dariusz.K</dc:creator>
  <cp:lastModifiedBy>Wojciech Danielczak</cp:lastModifiedBy>
  <cp:revision>10</cp:revision>
  <cp:lastPrinted>2026-07-17T08:01:00Z</cp:lastPrinted>
  <dcterms:created xsi:type="dcterms:W3CDTF">2026-07-16T17:51:00Z</dcterms:created>
  <dcterms:modified xsi:type="dcterms:W3CDTF">2026-07-17T09:40:00Z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2020-01-17T00:00:00Z</vt:filetime>
  </property>
  <property fmtid="{D5CDD505-2E9C-101B-9397-08002B2CF9AE}" pid="3" name="Creator">
    <vt:lpwstr>Microsoft® Word 2016</vt:lpwstr>
  </property>
  <property fmtid="{D5CDD505-2E9C-101B-9397-08002B2CF9AE}" pid="4" name="LastSaved">
    <vt:filetime>2021-07-14T00:00:00Z</vt:filetime>
  </property>
</Properties>
</file>